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861" w:rsidRDefault="00671861" w:rsidP="00671861">
      <w:pPr>
        <w:ind w:firstLine="0"/>
        <w:jc w:val="center"/>
        <w:rPr>
          <w:noProof/>
          <w:sz w:val="22"/>
        </w:rPr>
      </w:pPr>
      <w:r>
        <w:rPr>
          <w:noProof/>
          <w:sz w:val="22"/>
        </w:rPr>
        <w:drawing>
          <wp:inline distT="0" distB="0" distL="0" distR="0">
            <wp:extent cx="6414407" cy="9757586"/>
            <wp:effectExtent l="19050" t="0" r="5443" b="0"/>
            <wp:docPr id="3" name="Рисунок 2" descr="9781536157079Co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1536157079Covr.jpg"/>
                    <pic:cNvPicPr/>
                  </pic:nvPicPr>
                  <pic:blipFill>
                    <a:blip r:embed="rId7"/>
                    <a:stretch>
                      <a:fillRect/>
                    </a:stretch>
                  </pic:blipFill>
                  <pic:spPr>
                    <a:xfrm>
                      <a:off x="0" y="0"/>
                      <a:ext cx="6413752" cy="9756589"/>
                    </a:xfrm>
                    <a:prstGeom prst="rect">
                      <a:avLst/>
                    </a:prstGeom>
                  </pic:spPr>
                </pic:pic>
              </a:graphicData>
            </a:graphic>
          </wp:inline>
        </w:drawing>
      </w:r>
    </w:p>
    <w:p w:rsidR="00671861" w:rsidRDefault="00671861" w:rsidP="00732391">
      <w:pPr>
        <w:ind w:firstLine="0"/>
        <w:jc w:val="left"/>
        <w:rPr>
          <w:noProof/>
          <w:sz w:val="22"/>
        </w:rPr>
      </w:pPr>
    </w:p>
    <w:p w:rsidR="00671861" w:rsidRPr="00671861" w:rsidRDefault="00671861" w:rsidP="00732391">
      <w:pPr>
        <w:ind w:firstLine="0"/>
        <w:jc w:val="left"/>
        <w:rPr>
          <w:noProof/>
          <w:sz w:val="22"/>
        </w:rPr>
        <w:sectPr w:rsidR="00671861" w:rsidRPr="00671861" w:rsidSect="00671861">
          <w:headerReference w:type="even" r:id="rId8"/>
          <w:headerReference w:type="default" r:id="rId9"/>
          <w:footnotePr>
            <w:numRestart w:val="eachSect"/>
          </w:footnotePr>
          <w:type w:val="oddPage"/>
          <w:pgSz w:w="12240" w:h="15840" w:code="1"/>
          <w:pgMar w:top="0" w:right="0" w:bottom="0" w:left="0" w:header="2132" w:footer="2489" w:gutter="0"/>
          <w:pgNumType w:start="1"/>
          <w:cols w:space="720"/>
          <w:titlePg/>
        </w:sectPr>
      </w:pPr>
    </w:p>
    <w:p w:rsidR="00005574" w:rsidRPr="004D659B" w:rsidRDefault="00005574" w:rsidP="00005574">
      <w:pPr>
        <w:ind w:firstLine="0"/>
        <w:rPr>
          <w:sz w:val="22"/>
          <w:szCs w:val="22"/>
        </w:rPr>
      </w:pPr>
      <w:r w:rsidRPr="004D659B">
        <w:rPr>
          <w:sz w:val="22"/>
          <w:szCs w:val="22"/>
        </w:rPr>
        <w:lastRenderedPageBreak/>
        <w:t>In: A Comprehensive Guide to Angular…                ISBN: 978-1-53615-707-9</w:t>
      </w:r>
    </w:p>
    <w:p w:rsidR="00005574" w:rsidRDefault="00005574" w:rsidP="00005574">
      <w:pPr>
        <w:ind w:firstLine="0"/>
        <w:rPr>
          <w:sz w:val="22"/>
          <w:szCs w:val="22"/>
        </w:rPr>
      </w:pPr>
      <w:r w:rsidRPr="004D659B">
        <w:rPr>
          <w:sz w:val="22"/>
          <w:szCs w:val="22"/>
        </w:rPr>
        <w:t>Editor: Opal Gordon                                 © 2019 Nova Science Publishers Inc.</w:t>
      </w:r>
    </w:p>
    <w:p w:rsidR="00005574" w:rsidRDefault="00005574" w:rsidP="00005574">
      <w:pPr>
        <w:ind w:firstLine="0"/>
        <w:rPr>
          <w:sz w:val="22"/>
          <w:szCs w:val="22"/>
        </w:rPr>
      </w:pPr>
    </w:p>
    <w:p w:rsidR="00005574" w:rsidRDefault="00005574" w:rsidP="00005574">
      <w:pPr>
        <w:ind w:firstLine="0"/>
        <w:rPr>
          <w:sz w:val="22"/>
          <w:szCs w:val="22"/>
        </w:rPr>
      </w:pPr>
    </w:p>
    <w:p w:rsidR="0029786D" w:rsidRDefault="0029786D" w:rsidP="00005574">
      <w:pPr>
        <w:ind w:firstLine="0"/>
        <w:rPr>
          <w:sz w:val="22"/>
          <w:szCs w:val="22"/>
        </w:rPr>
      </w:pPr>
    </w:p>
    <w:p w:rsidR="00005574" w:rsidRDefault="00005574" w:rsidP="00005574">
      <w:pPr>
        <w:ind w:firstLine="0"/>
        <w:rPr>
          <w:sz w:val="22"/>
          <w:szCs w:val="22"/>
        </w:rPr>
      </w:pPr>
    </w:p>
    <w:p w:rsidR="00005574" w:rsidRDefault="00005574" w:rsidP="00005574">
      <w:pPr>
        <w:ind w:firstLine="0"/>
        <w:rPr>
          <w:sz w:val="22"/>
          <w:szCs w:val="22"/>
        </w:rPr>
      </w:pPr>
    </w:p>
    <w:p w:rsidR="00005574" w:rsidRPr="004D659B" w:rsidRDefault="00005574" w:rsidP="00005574">
      <w:pPr>
        <w:ind w:firstLine="0"/>
        <w:rPr>
          <w:sz w:val="22"/>
          <w:szCs w:val="22"/>
        </w:rPr>
      </w:pPr>
    </w:p>
    <w:p w:rsidR="00732391" w:rsidRPr="00732391" w:rsidRDefault="00732391" w:rsidP="00732391">
      <w:pPr>
        <w:ind w:firstLine="0"/>
        <w:jc w:val="left"/>
        <w:rPr>
          <w:b/>
          <w:i/>
          <w:noProof/>
          <w:sz w:val="22"/>
        </w:rPr>
      </w:pPr>
      <w:r w:rsidRPr="00732391">
        <w:rPr>
          <w:b/>
          <w:i/>
          <w:noProof/>
          <w:sz w:val="22"/>
        </w:rPr>
        <w:t xml:space="preserve">Chapter </w:t>
      </w:r>
      <w:r w:rsidR="00005574">
        <w:rPr>
          <w:b/>
          <w:i/>
          <w:noProof/>
          <w:sz w:val="22"/>
        </w:rPr>
        <w:t>1</w:t>
      </w:r>
    </w:p>
    <w:p w:rsidR="00732391" w:rsidRPr="00732391" w:rsidRDefault="00732391" w:rsidP="00732391"/>
    <w:p w:rsidR="00732391" w:rsidRPr="00732391" w:rsidRDefault="00732391" w:rsidP="00732391"/>
    <w:p w:rsidR="00732391" w:rsidRPr="00732391" w:rsidRDefault="00732391" w:rsidP="00732391"/>
    <w:p w:rsidR="00732391" w:rsidRPr="00732391" w:rsidRDefault="005601BF" w:rsidP="00732391">
      <w:pPr>
        <w:keepNext/>
        <w:spacing w:line="240" w:lineRule="auto"/>
        <w:ind w:firstLine="0"/>
        <w:jc w:val="center"/>
        <w:outlineLvl w:val="0"/>
        <w:rPr>
          <w:b/>
          <w:smallCaps/>
          <w:noProof/>
          <w:kern w:val="28"/>
          <w:sz w:val="36"/>
        </w:rPr>
      </w:pPr>
      <w:r w:rsidRPr="005601BF">
        <w:rPr>
          <w:b/>
          <w:smallCaps/>
          <w:kern w:val="1"/>
          <w:sz w:val="36"/>
        </w:rPr>
        <w:t>Angular Momentum due to Solar System Interactions</w:t>
      </w:r>
      <w:r w:rsidR="00DD729A" w:rsidRPr="00DD729A">
        <w:rPr>
          <w:b/>
          <w:smallCaps/>
          <w:noProof/>
          <w:kern w:val="28"/>
          <w:sz w:val="36"/>
        </w:rPr>
        <w:t>.</w:t>
      </w:r>
    </w:p>
    <w:p w:rsidR="00732391" w:rsidRPr="00732391" w:rsidRDefault="00732391" w:rsidP="00732391"/>
    <w:p w:rsidR="00732391" w:rsidRPr="00732391" w:rsidRDefault="00732391" w:rsidP="00732391"/>
    <w:p w:rsidR="00732391" w:rsidRPr="00732391" w:rsidRDefault="005B750D" w:rsidP="00732391">
      <w:pPr>
        <w:ind w:firstLine="0"/>
        <w:jc w:val="center"/>
        <w:rPr>
          <w:b/>
          <w:i/>
          <w:noProof/>
          <w:sz w:val="28"/>
        </w:rPr>
      </w:pPr>
      <w:r>
        <w:rPr>
          <w:b/>
          <w:i/>
          <w:noProof/>
          <w:sz w:val="28"/>
        </w:rPr>
        <w:t>Joseph J. Smulsky</w:t>
      </w:r>
      <w:r w:rsidR="00732391" w:rsidRPr="00732391">
        <w:rPr>
          <w:b/>
          <w:i/>
          <w:noProof/>
          <w:vertAlign w:val="superscript"/>
        </w:rPr>
        <w:footnoteReference w:customMarkFollows="1" w:id="2"/>
        <w:t>*</w:t>
      </w:r>
    </w:p>
    <w:p w:rsidR="00732391" w:rsidRPr="00732391" w:rsidRDefault="005968FA" w:rsidP="00844433">
      <w:pPr>
        <w:jc w:val="center"/>
      </w:pPr>
      <w:r w:rsidRPr="005968FA">
        <w:rPr>
          <w:noProof/>
          <w:sz w:val="22"/>
        </w:rPr>
        <w:t>Institute of Earth's</w:t>
      </w:r>
      <w:r w:rsidR="005B750D">
        <w:rPr>
          <w:noProof/>
          <w:sz w:val="22"/>
        </w:rPr>
        <w:t xml:space="preserve"> Cryosphere, Tyum SC of SB RAS,</w:t>
      </w:r>
      <w:r w:rsidR="005B750D">
        <w:rPr>
          <w:noProof/>
          <w:sz w:val="22"/>
        </w:rPr>
        <w:br/>
      </w:r>
      <w:r w:rsidRPr="005968FA">
        <w:rPr>
          <w:noProof/>
          <w:sz w:val="22"/>
        </w:rPr>
        <w:t>Federal Research Center, Tyumen, Russia</w:t>
      </w:r>
    </w:p>
    <w:p w:rsidR="00732391" w:rsidRPr="00732391" w:rsidRDefault="00732391" w:rsidP="00732391"/>
    <w:p w:rsidR="00732391" w:rsidRPr="00732391" w:rsidRDefault="00732391" w:rsidP="00732391">
      <w:pPr>
        <w:keepNext/>
        <w:spacing w:line="240" w:lineRule="auto"/>
        <w:ind w:firstLine="0"/>
        <w:jc w:val="center"/>
        <w:outlineLvl w:val="1"/>
        <w:rPr>
          <w:b/>
          <w:smallCaps/>
          <w:sz w:val="28"/>
          <w:lang w:val="fr-FR"/>
        </w:rPr>
      </w:pPr>
      <w:r w:rsidRPr="00732391">
        <w:rPr>
          <w:b/>
          <w:smallCaps/>
          <w:sz w:val="28"/>
          <w:lang w:val="fr-FR"/>
        </w:rPr>
        <w:t>Abstract</w:t>
      </w:r>
    </w:p>
    <w:p w:rsidR="00732391" w:rsidRPr="00732391" w:rsidRDefault="00732391" w:rsidP="00732391">
      <w:pPr>
        <w:rPr>
          <w:lang w:val="fr-FR"/>
        </w:rPr>
      </w:pPr>
    </w:p>
    <w:p w:rsidR="00732391" w:rsidRPr="00732391" w:rsidRDefault="002B4FE1" w:rsidP="00732391">
      <w:pPr>
        <w:spacing w:line="240" w:lineRule="auto"/>
        <w:ind w:left="360" w:right="360" w:firstLine="0"/>
        <w:rPr>
          <w:noProof/>
          <w:sz w:val="20"/>
        </w:rPr>
      </w:pPr>
      <w:r w:rsidRPr="002B4FE1">
        <w:rPr>
          <w:noProof/>
          <w:sz w:val="20"/>
        </w:rPr>
        <w:t xml:space="preserve">Substantiations of the theorem of angular momentum change and the law of conservation of angular momentum are considered. The </w:t>
      </w:r>
      <w:r w:rsidR="00A22A9C">
        <w:rPr>
          <w:noProof/>
          <w:sz w:val="20"/>
        </w:rPr>
        <w:t>change of angular momentum</w:t>
      </w:r>
      <w:r w:rsidRPr="002B4FE1">
        <w:rPr>
          <w:noProof/>
          <w:sz w:val="20"/>
        </w:rPr>
        <w:t xml:space="preserve"> indicates an error in the method of calculating the dynamics of the Solar system. In the Galactica program, the change in dimensionless angular momentum over 160 years is 2 10</w:t>
      </w:r>
      <w:r w:rsidRPr="00DE3C3F">
        <w:rPr>
          <w:noProof/>
          <w:sz w:val="20"/>
          <w:vertAlign w:val="superscript"/>
        </w:rPr>
        <w:t>-21</w:t>
      </w:r>
      <w:r w:rsidRPr="002B4FE1">
        <w:rPr>
          <w:noProof/>
          <w:sz w:val="20"/>
        </w:rPr>
        <w:t>, whereas in programs using SDM, this change is within 8 10</w:t>
      </w:r>
      <w:r w:rsidRPr="00DE3C3F">
        <w:rPr>
          <w:noProof/>
          <w:sz w:val="20"/>
          <w:vertAlign w:val="superscript"/>
        </w:rPr>
        <w:t>-10</w:t>
      </w:r>
      <w:r w:rsidRPr="002B4FE1">
        <w:rPr>
          <w:noProof/>
          <w:sz w:val="20"/>
        </w:rPr>
        <w:t xml:space="preserve">. The changes in angular momentum of individual bodies are analyzed, including the planets, the Sun and the Moon, as well as their influence on the changes in angular momentum of the Solar system. The variations </w:t>
      </w:r>
      <w:r w:rsidR="00B51D9F">
        <w:rPr>
          <w:noProof/>
          <w:sz w:val="20"/>
        </w:rPr>
        <w:t>in</w:t>
      </w:r>
      <w:r w:rsidRPr="002B4FE1">
        <w:rPr>
          <w:noProof/>
          <w:sz w:val="20"/>
        </w:rPr>
        <w:t xml:space="preserve"> angular momentum due</w:t>
      </w:r>
      <w:r w:rsidR="00AC5ECE">
        <w:rPr>
          <w:noProof/>
          <w:sz w:val="20"/>
        </w:rPr>
        <w:t xml:space="preserve"> to</w:t>
      </w:r>
      <w:r w:rsidRPr="002B4FE1">
        <w:rPr>
          <w:noProof/>
          <w:sz w:val="20"/>
        </w:rPr>
        <w:t xml:space="preserve"> the orbital motion of the planets relative to the Sun over various time intervals are considered. The evolution of angular momenta of the planets over millions of years proceeds through their clockwise procession around the total angular momentum of the Solar system. The angular momenta due to rotational motion of the planets and the Moon are analyzed.</w:t>
      </w:r>
      <w:r w:rsidR="00005574">
        <w:rPr>
          <w:noProof/>
          <w:sz w:val="20"/>
        </w:rPr>
        <w:br/>
      </w:r>
      <w:r w:rsidRPr="002B4FE1">
        <w:rPr>
          <w:noProof/>
          <w:sz w:val="20"/>
        </w:rPr>
        <w:lastRenderedPageBreak/>
        <w:t xml:space="preserve">Those momenta are five orders of magnitude smaller compared with the angular momenta due to the orbital motion. In the Galactica program, the angular momenta due to the rotational motion are taken into account at considering the processes of collision of bodies and their fusion into one body. The evolution of angular momentum due to the rotational motion of Earth over millions of years is analyzed. That angular momentum also precesses clockwise, as well as the angular momentum due </w:t>
      </w:r>
      <w:r w:rsidR="00CB668A">
        <w:rPr>
          <w:noProof/>
          <w:sz w:val="20"/>
        </w:rPr>
        <w:t>to</w:t>
      </w:r>
      <w:r w:rsidRPr="002B4FE1">
        <w:rPr>
          <w:noProof/>
          <w:sz w:val="20"/>
        </w:rPr>
        <w:t xml:space="preserve"> orbital motion, yet relative to another direction. The angle between the latter direction and the direction of total angular momentum of the Solar system is 3.2°. The reported results illustrate the specific features in the evolution of the Solar system. They can prove useful in contro</w:t>
      </w:r>
      <w:r w:rsidR="00F978DD">
        <w:rPr>
          <w:noProof/>
          <w:sz w:val="20"/>
        </w:rPr>
        <w:t>l</w:t>
      </w:r>
      <w:r w:rsidRPr="002B4FE1">
        <w:rPr>
          <w:noProof/>
          <w:sz w:val="20"/>
        </w:rPr>
        <w:t xml:space="preserve">ling and improving the methods </w:t>
      </w:r>
      <w:r w:rsidR="003F3E3D">
        <w:rPr>
          <w:noProof/>
          <w:sz w:val="20"/>
        </w:rPr>
        <w:t>of</w:t>
      </w:r>
      <w:r w:rsidRPr="002B4FE1">
        <w:rPr>
          <w:noProof/>
          <w:sz w:val="20"/>
        </w:rPr>
        <w:t xml:space="preserve"> calculati</w:t>
      </w:r>
      <w:r w:rsidR="003F3E3D">
        <w:rPr>
          <w:noProof/>
          <w:sz w:val="20"/>
        </w:rPr>
        <w:t>on</w:t>
      </w:r>
      <w:r w:rsidRPr="002B4FE1">
        <w:rPr>
          <w:noProof/>
          <w:sz w:val="20"/>
        </w:rPr>
        <w:t>.</w:t>
      </w:r>
    </w:p>
    <w:p w:rsidR="00732391" w:rsidRPr="00732391" w:rsidRDefault="00732391" w:rsidP="00732391"/>
    <w:p w:rsidR="00732391" w:rsidRPr="00732391" w:rsidRDefault="00732391" w:rsidP="00732391">
      <w:pPr>
        <w:ind w:left="360" w:hanging="360"/>
      </w:pPr>
      <w:r w:rsidRPr="00732391">
        <w:rPr>
          <w:b/>
          <w:iCs/>
        </w:rPr>
        <w:t>Keywords</w:t>
      </w:r>
      <w:r w:rsidRPr="00732391">
        <w:t xml:space="preserve">: </w:t>
      </w:r>
      <w:r w:rsidR="00006CE5">
        <w:t>diffe</w:t>
      </w:r>
      <w:r w:rsidR="00486A85">
        <w:t>r</w:t>
      </w:r>
      <w:r w:rsidR="00006CE5">
        <w:t>ential equations, motions, angular momentum, orbits, rotation, axes, solution accuracy</w:t>
      </w:r>
    </w:p>
    <w:p w:rsidR="00732391" w:rsidRPr="00732391" w:rsidRDefault="00732391" w:rsidP="00732391"/>
    <w:p w:rsidR="00732391" w:rsidRPr="00732391" w:rsidRDefault="00732391" w:rsidP="00732391">
      <w:pPr>
        <w:keepNext/>
        <w:spacing w:line="240" w:lineRule="auto"/>
        <w:ind w:firstLine="0"/>
        <w:jc w:val="center"/>
        <w:outlineLvl w:val="1"/>
        <w:rPr>
          <w:b/>
          <w:smallCaps/>
          <w:sz w:val="24"/>
          <w:szCs w:val="24"/>
          <w:lang w:val="fr-FR"/>
        </w:rPr>
      </w:pPr>
      <w:r w:rsidRPr="00732391">
        <w:rPr>
          <w:b/>
          <w:smallCaps/>
          <w:sz w:val="28"/>
          <w:lang w:val="fr-FR"/>
        </w:rPr>
        <w:t>Introduction</w:t>
      </w:r>
    </w:p>
    <w:p w:rsidR="00732391" w:rsidRPr="00732391" w:rsidRDefault="00732391" w:rsidP="00732391"/>
    <w:p w:rsidR="00503352" w:rsidRPr="002379AF" w:rsidRDefault="00503352" w:rsidP="00503352">
      <w:pPr>
        <w:tabs>
          <w:tab w:val="left" w:pos="1080"/>
          <w:tab w:val="left" w:pos="2700"/>
          <w:tab w:val="left" w:pos="3420"/>
          <w:tab w:val="left" w:pos="4320"/>
          <w:tab w:val="left" w:pos="4500"/>
          <w:tab w:val="left" w:pos="6120"/>
        </w:tabs>
        <w:ind w:firstLine="357"/>
        <w:rPr>
          <w:szCs w:val="21"/>
          <w:lang w:eastAsia="ru-RU"/>
        </w:rPr>
      </w:pPr>
      <w:r w:rsidRPr="002379AF">
        <w:rPr>
          <w:rStyle w:val="tlid-translationtranslation"/>
          <w:szCs w:val="21"/>
        </w:rPr>
        <w:t>In mechanics, the interactions and motions of bodies are analyzed using two characteristics of their interaction</w:t>
      </w:r>
      <w:r w:rsidR="00486A85">
        <w:rPr>
          <w:rStyle w:val="tlid-translationtranslation"/>
          <w:szCs w:val="21"/>
        </w:rPr>
        <w:t>:</w:t>
      </w:r>
      <w:r w:rsidRPr="002379AF">
        <w:rPr>
          <w:rStyle w:val="tlid-translationtranslation"/>
          <w:szCs w:val="21"/>
        </w:rPr>
        <w:t xml:space="preserve"> force and the moment of force. The translational movement of bodies is expressed as momentum, and the rotational motion, as angular momentum. The differential equations for translational motion stem from the fact that the presence of a force leads to a change in momentum</w:t>
      </w:r>
      <w:r w:rsidRPr="002379AF">
        <w:rPr>
          <w:szCs w:val="21"/>
          <w:lang w:eastAsia="ru-RU"/>
        </w:rPr>
        <w:t>. Similarly, the d</w:t>
      </w:r>
      <w:r w:rsidRPr="002379AF">
        <w:rPr>
          <w:rStyle w:val="tlid-translationtranslation"/>
          <w:szCs w:val="21"/>
        </w:rPr>
        <w:t xml:space="preserve">ifferential equations for rotational motion result from the fact that the presence of a moment of force leads to a </w:t>
      </w:r>
      <w:r w:rsidR="00A22A9C">
        <w:rPr>
          <w:rStyle w:val="tlid-translationtranslation"/>
          <w:szCs w:val="21"/>
        </w:rPr>
        <w:t>change of angular momentum</w:t>
      </w:r>
      <w:r w:rsidRPr="002379AF">
        <w:rPr>
          <w:rStyle w:val="tlid-translationtranslation"/>
          <w:szCs w:val="21"/>
        </w:rPr>
        <w:t>. In addition to the direct influence on rotational motion, angular momentum can also be used to control the translational motion and test the calculation methods for this motion.</w:t>
      </w:r>
    </w:p>
    <w:p w:rsidR="00503352" w:rsidRPr="002379AF" w:rsidRDefault="00503352" w:rsidP="00503352">
      <w:pPr>
        <w:pStyle w:val="af"/>
        <w:spacing w:line="264" w:lineRule="auto"/>
        <w:ind w:firstLine="357"/>
        <w:rPr>
          <w:rFonts w:ascii="Times New Roman" w:hAnsi="Times New Roman" w:cs="Times New Roman"/>
          <w:sz w:val="21"/>
          <w:szCs w:val="21"/>
          <w:lang w:val="en-US"/>
        </w:rPr>
      </w:pPr>
      <w:r w:rsidRPr="002379AF">
        <w:rPr>
          <w:rFonts w:ascii="Times New Roman" w:hAnsi="Times New Roman" w:cs="Times New Roman"/>
          <w:sz w:val="21"/>
          <w:szCs w:val="21"/>
          <w:lang w:val="en-US"/>
        </w:rPr>
        <w:t>The results of the space studies of recent decades provide evidence that the calculated orbits of celestial bodies and trajectories of spacecraft may often be inconsistent with their observed motions. Similar evidence is provided by studies of the Solar System’s evolution over geological time periods. This evidence has led some researchers to conclude that the motions of objects in the Solar System are generally chaotic, suggesting a likelihood of a future collapse of the Solar System [1], chaotic motions of asteroids after planetary encounters [2], etc. Other researchers address these inconsistencies by introducing, in addition to the Newtonian force of gravity, other, weaker influences such as the Yarkovsky effect [3], dark matter [4], radiation pressure, etc.</w:t>
      </w:r>
    </w:p>
    <w:p w:rsidR="00503352" w:rsidRPr="00732391" w:rsidRDefault="00503352" w:rsidP="00503352">
      <w:r w:rsidRPr="002379AF">
        <w:rPr>
          <w:szCs w:val="21"/>
        </w:rPr>
        <w:t xml:space="preserve">However, the indeterminacy of motion and the unclear nature of the forces contradict the spirit of mechanics. Apparently, before accepting the above </w:t>
      </w:r>
      <w:r w:rsidRPr="002379AF">
        <w:rPr>
          <w:szCs w:val="21"/>
        </w:rPr>
        <w:lastRenderedPageBreak/>
        <w:t xml:space="preserve">changes, researchers need to check, within the framework of mechanics, the reliability of the existing methods for calculating motions. One measure </w:t>
      </w:r>
      <w:r w:rsidR="00025BDB">
        <w:rPr>
          <w:szCs w:val="21"/>
        </w:rPr>
        <w:t xml:space="preserve">as to </w:t>
      </w:r>
      <w:r w:rsidRPr="002379AF">
        <w:rPr>
          <w:szCs w:val="21"/>
        </w:rPr>
        <w:t>whether the solution of a mechanics problem is accurate is the observan</w:t>
      </w:r>
      <w:r w:rsidR="00E03061">
        <w:rPr>
          <w:szCs w:val="21"/>
        </w:rPr>
        <w:t xml:space="preserve">ce of the laws of conservation. </w:t>
      </w:r>
      <w:r w:rsidRPr="002379AF">
        <w:rPr>
          <w:szCs w:val="21"/>
        </w:rPr>
        <w:t>In this paper</w:t>
      </w:r>
      <w:r w:rsidR="00E03061">
        <w:rPr>
          <w:szCs w:val="21"/>
        </w:rPr>
        <w:t>,</w:t>
      </w:r>
      <w:r w:rsidRPr="002379AF">
        <w:rPr>
          <w:szCs w:val="21"/>
        </w:rPr>
        <w:t xml:space="preserve"> we investigate the conservation of angular momentum for the entire system of interacting bodies </w:t>
      </w:r>
      <w:r w:rsidR="00E03061" w:rsidRPr="002379AF">
        <w:rPr>
          <w:szCs w:val="21"/>
        </w:rPr>
        <w:t xml:space="preserve">by different methods </w:t>
      </w:r>
      <w:r w:rsidRPr="002379AF">
        <w:rPr>
          <w:szCs w:val="21"/>
        </w:rPr>
        <w:t>in calculating the dynamics of the Solar System.</w:t>
      </w:r>
    </w:p>
    <w:p w:rsidR="00732391" w:rsidRDefault="00732391" w:rsidP="00732391"/>
    <w:p w:rsidR="00E03061" w:rsidRDefault="00E03061" w:rsidP="00732391"/>
    <w:p w:rsidR="00DE3C3F" w:rsidRPr="00732391" w:rsidRDefault="00064A92" w:rsidP="00DE3C3F">
      <w:pPr>
        <w:keepNext/>
        <w:spacing w:line="240" w:lineRule="auto"/>
        <w:ind w:firstLine="0"/>
        <w:jc w:val="center"/>
        <w:outlineLvl w:val="1"/>
        <w:rPr>
          <w:b/>
          <w:smallCaps/>
          <w:sz w:val="24"/>
          <w:szCs w:val="24"/>
          <w:lang w:val="fr-FR"/>
        </w:rPr>
      </w:pPr>
      <w:r w:rsidRPr="00064A92">
        <w:rPr>
          <w:b/>
          <w:smallCaps/>
          <w:sz w:val="28"/>
          <w:lang w:val="fr-FR"/>
        </w:rPr>
        <w:t xml:space="preserve">Theorem </w:t>
      </w:r>
      <w:r w:rsidR="00CB63EE">
        <w:rPr>
          <w:b/>
          <w:smallCaps/>
          <w:sz w:val="28"/>
          <w:lang w:val="fr-FR"/>
        </w:rPr>
        <w:t>on</w:t>
      </w:r>
      <w:r w:rsidRPr="00064A92">
        <w:rPr>
          <w:b/>
          <w:smallCaps/>
          <w:sz w:val="28"/>
          <w:lang w:val="fr-FR"/>
        </w:rPr>
        <w:t xml:space="preserve"> the change of angular momentum for a system of material points</w:t>
      </w:r>
    </w:p>
    <w:p w:rsidR="00DE3C3F" w:rsidRPr="00732391" w:rsidRDefault="00DE3C3F" w:rsidP="00DE3C3F"/>
    <w:p w:rsidR="001B625A" w:rsidRPr="002379AF" w:rsidRDefault="001B625A" w:rsidP="001B625A">
      <w:pPr>
        <w:ind w:firstLine="357"/>
        <w:rPr>
          <w:szCs w:val="21"/>
        </w:rPr>
      </w:pPr>
      <w:r w:rsidRPr="002379AF">
        <w:rPr>
          <w:szCs w:val="21"/>
        </w:rPr>
        <w:t xml:space="preserve">Consider a mechanical system </w:t>
      </w:r>
      <w:r w:rsidRPr="002379AF">
        <w:rPr>
          <w:i/>
          <w:szCs w:val="21"/>
        </w:rPr>
        <w:t>S</w:t>
      </w:r>
      <w:r w:rsidRPr="002379AF">
        <w:rPr>
          <w:i/>
          <w:szCs w:val="21"/>
          <w:vertAlign w:val="subscript"/>
        </w:rPr>
        <w:t>s</w:t>
      </w:r>
      <w:r w:rsidRPr="002379AF">
        <w:rPr>
          <w:szCs w:val="21"/>
        </w:rPr>
        <w:t xml:space="preserve"> involving </w:t>
      </w:r>
      <w:r w:rsidRPr="002379AF">
        <w:rPr>
          <w:i/>
          <w:szCs w:val="21"/>
        </w:rPr>
        <w:t>N</w:t>
      </w:r>
      <w:r w:rsidRPr="002379AF">
        <w:rPr>
          <w:szCs w:val="21"/>
        </w:rPr>
        <w:t xml:space="preserve"> material points (</w:t>
      </w:r>
      <w:r w:rsidR="007356CB">
        <w:rPr>
          <w:szCs w:val="21"/>
        </w:rPr>
        <w:t xml:space="preserve">Figure </w:t>
      </w:r>
      <w:r w:rsidRPr="002379AF">
        <w:rPr>
          <w:szCs w:val="21"/>
        </w:rPr>
        <w:t xml:space="preserve">1), where the numbers of the points are </w:t>
      </w:r>
      <w:r w:rsidRPr="002379AF">
        <w:rPr>
          <w:i/>
          <w:szCs w:val="21"/>
        </w:rPr>
        <w:t xml:space="preserve">i </w:t>
      </w:r>
      <w:r w:rsidRPr="002379AF">
        <w:rPr>
          <w:szCs w:val="21"/>
        </w:rPr>
        <w:t xml:space="preserve">= </w:t>
      </w:r>
      <w:r w:rsidRPr="002379AF">
        <w:rPr>
          <w:i/>
          <w:szCs w:val="21"/>
        </w:rPr>
        <w:t>k</w:t>
      </w:r>
      <w:r w:rsidRPr="002379AF">
        <w:rPr>
          <w:szCs w:val="21"/>
        </w:rPr>
        <w:t xml:space="preserve"> = 1, 2, …</w:t>
      </w:r>
      <w:r w:rsidRPr="002379AF">
        <w:rPr>
          <w:i/>
          <w:szCs w:val="21"/>
        </w:rPr>
        <w:t xml:space="preserve">N. </w:t>
      </w:r>
      <w:r w:rsidRPr="002379AF">
        <w:rPr>
          <w:rStyle w:val="tlid-translationtranslation"/>
          <w:szCs w:val="21"/>
        </w:rPr>
        <w:t xml:space="preserve">Each of the </w:t>
      </w:r>
      <w:r w:rsidRPr="002379AF">
        <w:rPr>
          <w:i/>
          <w:szCs w:val="21"/>
        </w:rPr>
        <w:t>k</w:t>
      </w:r>
      <w:r w:rsidRPr="002379AF">
        <w:rPr>
          <w:szCs w:val="21"/>
        </w:rPr>
        <w:t xml:space="preserve"> points acts on point </w:t>
      </w:r>
      <w:r w:rsidRPr="002379AF">
        <w:rPr>
          <w:i/>
          <w:szCs w:val="21"/>
        </w:rPr>
        <w:t>i</w:t>
      </w:r>
      <w:r w:rsidRPr="002379AF">
        <w:rPr>
          <w:szCs w:val="21"/>
        </w:rPr>
        <w:t xml:space="preserve"> with a force </w:t>
      </w:r>
      <w:r w:rsidRPr="002379AF">
        <w:rPr>
          <w:i/>
          <w:szCs w:val="21"/>
        </w:rPr>
        <w:t>F</w:t>
      </w:r>
      <w:r w:rsidRPr="002379AF">
        <w:rPr>
          <w:i/>
          <w:szCs w:val="21"/>
          <w:vertAlign w:val="subscript"/>
        </w:rPr>
        <w:t>ik</w:t>
      </w:r>
      <w:r w:rsidRPr="002379AF">
        <w:rPr>
          <w:i/>
          <w:szCs w:val="21"/>
          <w:vertAlign w:val="superscript"/>
        </w:rPr>
        <w:t>in</w:t>
      </w:r>
      <w:r w:rsidRPr="002379AF">
        <w:rPr>
          <w:szCs w:val="21"/>
        </w:rPr>
        <w:t xml:space="preserve">, where </w:t>
      </w:r>
      <w:r w:rsidRPr="002379AF">
        <w:rPr>
          <w:i/>
          <w:szCs w:val="21"/>
        </w:rPr>
        <w:t>k ≠</w:t>
      </w:r>
      <w:r w:rsidRPr="002379AF">
        <w:rPr>
          <w:szCs w:val="21"/>
        </w:rPr>
        <w:t xml:space="preserve"> </w:t>
      </w:r>
      <w:r w:rsidRPr="002379AF">
        <w:rPr>
          <w:i/>
          <w:szCs w:val="21"/>
        </w:rPr>
        <w:t>i</w:t>
      </w:r>
      <w:r w:rsidRPr="002379AF">
        <w:rPr>
          <w:szCs w:val="21"/>
        </w:rPr>
        <w:t>. The superscript “</w:t>
      </w:r>
      <w:r w:rsidRPr="002379AF">
        <w:rPr>
          <w:i/>
          <w:szCs w:val="21"/>
        </w:rPr>
        <w:t>in”</w:t>
      </w:r>
      <w:r w:rsidRPr="002379AF">
        <w:rPr>
          <w:szCs w:val="21"/>
        </w:rPr>
        <w:t xml:space="preserve"> </w:t>
      </w:r>
      <w:r w:rsidRPr="002379AF">
        <w:rPr>
          <w:rStyle w:val="tlid-translationtranslation"/>
          <w:szCs w:val="21"/>
        </w:rPr>
        <w:t>denotes the force of interaction of the material points included in the</w:t>
      </w:r>
      <w:r w:rsidRPr="002379AF">
        <w:rPr>
          <w:szCs w:val="21"/>
        </w:rPr>
        <w:t xml:space="preserve"> system </w:t>
      </w:r>
      <w:r w:rsidRPr="002379AF">
        <w:rPr>
          <w:i/>
          <w:szCs w:val="21"/>
        </w:rPr>
        <w:t>S</w:t>
      </w:r>
      <w:r w:rsidRPr="002379AF">
        <w:rPr>
          <w:i/>
          <w:szCs w:val="21"/>
          <w:vertAlign w:val="subscript"/>
        </w:rPr>
        <w:t>s</w:t>
      </w:r>
      <w:r w:rsidRPr="002379AF">
        <w:rPr>
          <w:szCs w:val="21"/>
        </w:rPr>
        <w:t xml:space="preserve">. Those forces are </w:t>
      </w:r>
      <w:r w:rsidRPr="002379AF">
        <w:rPr>
          <w:i/>
          <w:szCs w:val="21"/>
        </w:rPr>
        <w:t>internal</w:t>
      </w:r>
      <w:r w:rsidRPr="002379AF">
        <w:rPr>
          <w:szCs w:val="21"/>
        </w:rPr>
        <w:t xml:space="preserve">, </w:t>
      </w:r>
      <w:r w:rsidRPr="002379AF">
        <w:rPr>
          <w:rStyle w:val="tlid-translationtranslation"/>
          <w:szCs w:val="21"/>
        </w:rPr>
        <w:t>and they are characterized by the fact that the forces of mutual action are equal in magnitude and opposite in direction</w:t>
      </w:r>
      <w:r w:rsidRPr="002379AF">
        <w:rPr>
          <w:szCs w:val="21"/>
        </w:rPr>
        <w:t>:</w:t>
      </w:r>
    </w:p>
    <w:p w:rsidR="001B625A" w:rsidRPr="002379AF" w:rsidRDefault="003B421C" w:rsidP="001B625A">
      <w:pPr>
        <w:ind w:firstLine="357"/>
        <w:jc w:val="right"/>
        <w:rPr>
          <w:szCs w:val="21"/>
        </w:rPr>
      </w:pPr>
      <w:r w:rsidRPr="00107DD1">
        <w:rPr>
          <w:snapToGrid w:val="0"/>
          <w:color w:val="000000"/>
          <w:position w:val="-10"/>
          <w:szCs w:val="21"/>
        </w:rPr>
        <w:object w:dxaOrig="960" w:dyaOrig="340">
          <v:shape id="_x0000_i1025" type="#_x0000_t75" style="width:48pt;height:17.15pt" o:ole="" fillcolor="window">
            <v:imagedata r:id="rId10" o:title=""/>
          </v:shape>
          <o:OLEObject Type="Embed" ProgID="Equation.3" ShapeID="_x0000_i1025" DrawAspect="Content" ObjectID="_1634735112" r:id="rId11"/>
        </w:object>
      </w:r>
      <w:r w:rsidR="001B625A" w:rsidRPr="002379AF">
        <w:rPr>
          <w:snapToGrid w:val="0"/>
          <w:color w:val="000000"/>
          <w:szCs w:val="21"/>
        </w:rPr>
        <w:t xml:space="preserve">.           </w:t>
      </w:r>
      <w:r w:rsidR="001B625A" w:rsidRPr="002379AF">
        <w:rPr>
          <w:szCs w:val="21"/>
        </w:rPr>
        <w:t xml:space="preserve">                                     (1)</w:t>
      </w:r>
    </w:p>
    <w:p w:rsidR="001B625A" w:rsidRPr="002379AF" w:rsidRDefault="001B625A" w:rsidP="001B625A">
      <w:pPr>
        <w:ind w:firstLine="357"/>
        <w:rPr>
          <w:szCs w:val="21"/>
        </w:rPr>
      </w:pPr>
      <w:r w:rsidRPr="002379AF">
        <w:rPr>
          <w:szCs w:val="21"/>
        </w:rPr>
        <w:t>Expression (1)</w:t>
      </w:r>
      <w:r w:rsidRPr="002379AF">
        <w:rPr>
          <w:rStyle w:val="tlid-translationtranslation"/>
          <w:szCs w:val="21"/>
        </w:rPr>
        <w:t xml:space="preserve"> is known as the third law of mechanics.</w:t>
      </w:r>
    </w:p>
    <w:p w:rsidR="001B625A" w:rsidRPr="002379AF" w:rsidRDefault="0027467F" w:rsidP="0027467F">
      <w:pPr>
        <w:ind w:firstLine="0"/>
        <w:jc w:val="center"/>
        <w:rPr>
          <w:szCs w:val="21"/>
        </w:rPr>
      </w:pPr>
      <w:r>
        <w:rPr>
          <w:noProof/>
          <w:szCs w:val="21"/>
        </w:rPr>
        <w:drawing>
          <wp:inline distT="0" distB="0" distL="0" distR="0">
            <wp:extent cx="2231091" cy="1669459"/>
            <wp:effectExtent l="19050" t="0" r="0" b="0"/>
            <wp:docPr id="2" name="Рисунок 1" descr="CGAngMFg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ngMFg01.bmp"/>
                    <pic:cNvPicPr/>
                  </pic:nvPicPr>
                  <pic:blipFill>
                    <a:blip r:embed="rId12" cstate="print"/>
                    <a:stretch>
                      <a:fillRect/>
                    </a:stretch>
                  </pic:blipFill>
                  <pic:spPr>
                    <a:xfrm>
                      <a:off x="0" y="0"/>
                      <a:ext cx="2235651" cy="1672871"/>
                    </a:xfrm>
                    <a:prstGeom prst="rect">
                      <a:avLst/>
                    </a:prstGeom>
                  </pic:spPr>
                </pic:pic>
              </a:graphicData>
            </a:graphic>
          </wp:inline>
        </w:drawing>
      </w:r>
    </w:p>
    <w:p w:rsidR="001B625A" w:rsidRPr="002379AF" w:rsidRDefault="001B625A" w:rsidP="006116AA">
      <w:pPr>
        <w:ind w:firstLine="0"/>
        <w:rPr>
          <w:szCs w:val="21"/>
        </w:rPr>
      </w:pPr>
      <w:r w:rsidRPr="002379AF">
        <w:rPr>
          <w:szCs w:val="21"/>
        </w:rPr>
        <w:t xml:space="preserve">Figure 1. Interaction of bodies </w:t>
      </w:r>
      <w:r w:rsidRPr="002379AF">
        <w:rPr>
          <w:i/>
          <w:szCs w:val="21"/>
        </w:rPr>
        <w:t>m</w:t>
      </w:r>
      <w:r w:rsidRPr="002379AF">
        <w:rPr>
          <w:i/>
          <w:szCs w:val="21"/>
          <w:vertAlign w:val="subscript"/>
        </w:rPr>
        <w:t>i</w:t>
      </w:r>
      <w:r w:rsidRPr="002379AF">
        <w:rPr>
          <w:szCs w:val="21"/>
        </w:rPr>
        <w:t xml:space="preserve"> of system </w:t>
      </w:r>
      <w:r w:rsidRPr="002379AF">
        <w:rPr>
          <w:i/>
          <w:szCs w:val="21"/>
        </w:rPr>
        <w:t>S</w:t>
      </w:r>
      <w:r w:rsidRPr="002379AF">
        <w:rPr>
          <w:i/>
          <w:szCs w:val="21"/>
          <w:vertAlign w:val="subscript"/>
        </w:rPr>
        <w:t>s</w:t>
      </w:r>
      <w:r w:rsidRPr="002379AF">
        <w:rPr>
          <w:szCs w:val="21"/>
        </w:rPr>
        <w:t xml:space="preserve"> by internal forces </w:t>
      </w:r>
      <w:r w:rsidRPr="002379AF">
        <w:rPr>
          <w:i/>
          <w:szCs w:val="21"/>
        </w:rPr>
        <w:t>F</w:t>
      </w:r>
      <w:r w:rsidRPr="002379AF">
        <w:rPr>
          <w:i/>
          <w:szCs w:val="21"/>
          <w:vertAlign w:val="subscript"/>
        </w:rPr>
        <w:t>ik</w:t>
      </w:r>
      <w:r w:rsidRPr="002379AF">
        <w:rPr>
          <w:i/>
          <w:szCs w:val="21"/>
          <w:vertAlign w:val="superscript"/>
        </w:rPr>
        <w:t>in</w:t>
      </w:r>
      <w:r w:rsidRPr="002379AF">
        <w:rPr>
          <w:szCs w:val="21"/>
        </w:rPr>
        <w:t xml:space="preserve"> and their interaction by external forces </w:t>
      </w:r>
      <w:r w:rsidRPr="002379AF">
        <w:rPr>
          <w:i/>
          <w:szCs w:val="21"/>
        </w:rPr>
        <w:t>F</w:t>
      </w:r>
      <w:r w:rsidRPr="002379AF">
        <w:rPr>
          <w:i/>
          <w:szCs w:val="21"/>
          <w:vertAlign w:val="subscript"/>
        </w:rPr>
        <w:t>ij</w:t>
      </w:r>
      <w:r w:rsidRPr="002379AF">
        <w:rPr>
          <w:i/>
          <w:szCs w:val="21"/>
          <w:vertAlign w:val="superscript"/>
        </w:rPr>
        <w:t>ex</w:t>
      </w:r>
      <w:r w:rsidRPr="002379AF">
        <w:rPr>
          <w:szCs w:val="21"/>
        </w:rPr>
        <w:t xml:space="preserve"> with bodies </w:t>
      </w:r>
      <w:r w:rsidRPr="002379AF">
        <w:rPr>
          <w:i/>
          <w:szCs w:val="21"/>
        </w:rPr>
        <w:t>m</w:t>
      </w:r>
      <w:r w:rsidRPr="002379AF">
        <w:rPr>
          <w:i/>
          <w:szCs w:val="21"/>
          <w:vertAlign w:val="subscript"/>
        </w:rPr>
        <w:t>j</w:t>
      </w:r>
      <w:r w:rsidRPr="002379AF">
        <w:rPr>
          <w:szCs w:val="21"/>
        </w:rPr>
        <w:t xml:space="preserve"> that are not included in the system of </w:t>
      </w:r>
      <w:r w:rsidRPr="002379AF">
        <w:rPr>
          <w:i/>
          <w:szCs w:val="21"/>
        </w:rPr>
        <w:t>S</w:t>
      </w:r>
      <w:r w:rsidRPr="002379AF">
        <w:rPr>
          <w:i/>
          <w:szCs w:val="21"/>
          <w:vertAlign w:val="subscript"/>
        </w:rPr>
        <w:t>s</w:t>
      </w:r>
      <w:r w:rsidRPr="002379AF">
        <w:rPr>
          <w:szCs w:val="21"/>
        </w:rPr>
        <w:t>.</w:t>
      </w:r>
    </w:p>
    <w:p w:rsidR="001B625A" w:rsidRPr="002379AF" w:rsidRDefault="001B625A" w:rsidP="001B625A">
      <w:pPr>
        <w:ind w:firstLine="357"/>
        <w:rPr>
          <w:szCs w:val="21"/>
        </w:rPr>
      </w:pPr>
    </w:p>
    <w:p w:rsidR="001B625A" w:rsidRPr="002379AF" w:rsidRDefault="001B625A" w:rsidP="001B625A">
      <w:pPr>
        <w:ind w:firstLine="357"/>
        <w:rPr>
          <w:szCs w:val="21"/>
        </w:rPr>
      </w:pPr>
      <w:r w:rsidRPr="002379AF">
        <w:rPr>
          <w:rStyle w:val="tlid-translationtranslation"/>
          <w:szCs w:val="21"/>
        </w:rPr>
        <w:t xml:space="preserve">In addition, outside system </w:t>
      </w:r>
      <w:r w:rsidRPr="002379AF">
        <w:rPr>
          <w:i/>
          <w:szCs w:val="21"/>
        </w:rPr>
        <w:t>S</w:t>
      </w:r>
      <w:r w:rsidRPr="002379AF">
        <w:rPr>
          <w:i/>
          <w:szCs w:val="21"/>
          <w:vertAlign w:val="subscript"/>
        </w:rPr>
        <w:t>s</w:t>
      </w:r>
      <w:r w:rsidRPr="002379AF">
        <w:rPr>
          <w:szCs w:val="21"/>
        </w:rPr>
        <w:t xml:space="preserve"> there are </w:t>
      </w:r>
      <w:r w:rsidRPr="002379AF">
        <w:rPr>
          <w:i/>
          <w:szCs w:val="21"/>
        </w:rPr>
        <w:t>J</w:t>
      </w:r>
      <w:r w:rsidRPr="002379AF">
        <w:rPr>
          <w:szCs w:val="21"/>
        </w:rPr>
        <w:t xml:space="preserve"> material points (</w:t>
      </w:r>
      <w:r w:rsidRPr="002379AF">
        <w:rPr>
          <w:i/>
          <w:szCs w:val="21"/>
        </w:rPr>
        <w:t xml:space="preserve">j </w:t>
      </w:r>
      <w:r w:rsidRPr="002379AF">
        <w:rPr>
          <w:szCs w:val="21"/>
        </w:rPr>
        <w:t>= 1, 2, …</w:t>
      </w:r>
      <w:r w:rsidRPr="002379AF">
        <w:rPr>
          <w:i/>
          <w:szCs w:val="21"/>
        </w:rPr>
        <w:t>J</w:t>
      </w:r>
      <w:r w:rsidRPr="002379AF">
        <w:rPr>
          <w:szCs w:val="21"/>
        </w:rPr>
        <w:t>) (</w:t>
      </w:r>
      <w:r w:rsidR="007356CB">
        <w:rPr>
          <w:szCs w:val="21"/>
        </w:rPr>
        <w:t xml:space="preserve">Figure </w:t>
      </w:r>
      <w:r w:rsidRPr="002379AF">
        <w:rPr>
          <w:szCs w:val="21"/>
        </w:rPr>
        <w:t xml:space="preserve">1), each acting on points </w:t>
      </w:r>
      <w:r w:rsidRPr="002379AF">
        <w:rPr>
          <w:i/>
          <w:szCs w:val="21"/>
        </w:rPr>
        <w:t>m</w:t>
      </w:r>
      <w:r w:rsidRPr="002379AF">
        <w:rPr>
          <w:i/>
          <w:szCs w:val="21"/>
          <w:vertAlign w:val="subscript"/>
        </w:rPr>
        <w:t>i</w:t>
      </w:r>
      <w:r w:rsidRPr="002379AF">
        <w:rPr>
          <w:szCs w:val="21"/>
        </w:rPr>
        <w:t xml:space="preserve"> of system </w:t>
      </w:r>
      <w:r w:rsidRPr="002379AF">
        <w:rPr>
          <w:i/>
          <w:szCs w:val="21"/>
        </w:rPr>
        <w:t>S</w:t>
      </w:r>
      <w:r w:rsidRPr="002379AF">
        <w:rPr>
          <w:i/>
          <w:szCs w:val="21"/>
          <w:vertAlign w:val="subscript"/>
        </w:rPr>
        <w:t>s</w:t>
      </w:r>
      <w:r w:rsidRPr="002379AF">
        <w:rPr>
          <w:szCs w:val="21"/>
        </w:rPr>
        <w:t xml:space="preserve"> with an external force </w:t>
      </w:r>
      <w:r w:rsidRPr="002379AF">
        <w:rPr>
          <w:i/>
          <w:szCs w:val="21"/>
        </w:rPr>
        <w:t>F</w:t>
      </w:r>
      <w:r w:rsidRPr="002379AF">
        <w:rPr>
          <w:i/>
          <w:szCs w:val="21"/>
          <w:vertAlign w:val="subscript"/>
        </w:rPr>
        <w:t>ij</w:t>
      </w:r>
      <w:r w:rsidRPr="002379AF">
        <w:rPr>
          <w:i/>
          <w:szCs w:val="21"/>
          <w:vertAlign w:val="superscript"/>
        </w:rPr>
        <w:t>ex</w:t>
      </w:r>
      <w:r w:rsidRPr="002379AF">
        <w:rPr>
          <w:szCs w:val="21"/>
        </w:rPr>
        <w:t>, where the subscript “</w:t>
      </w:r>
      <w:r w:rsidRPr="002379AF">
        <w:rPr>
          <w:i/>
          <w:szCs w:val="21"/>
        </w:rPr>
        <w:t>ex”</w:t>
      </w:r>
      <w:r w:rsidRPr="002379AF">
        <w:rPr>
          <w:szCs w:val="21"/>
        </w:rPr>
        <w:t xml:space="preserve"> (</w:t>
      </w:r>
      <w:r w:rsidRPr="002379AF">
        <w:rPr>
          <w:i/>
          <w:szCs w:val="21"/>
        </w:rPr>
        <w:t>external</w:t>
      </w:r>
      <w:r w:rsidRPr="002379AF">
        <w:rPr>
          <w:szCs w:val="21"/>
        </w:rPr>
        <w:t xml:space="preserve">) denotes the action produced by material points outside system </w:t>
      </w:r>
      <w:r w:rsidRPr="002379AF">
        <w:rPr>
          <w:i/>
          <w:szCs w:val="21"/>
        </w:rPr>
        <w:t>S</w:t>
      </w:r>
      <w:r w:rsidRPr="002379AF">
        <w:rPr>
          <w:i/>
          <w:szCs w:val="21"/>
          <w:vertAlign w:val="subscript"/>
        </w:rPr>
        <w:t>s</w:t>
      </w:r>
      <w:r w:rsidRPr="002379AF">
        <w:rPr>
          <w:szCs w:val="21"/>
        </w:rPr>
        <w:t>.</w:t>
      </w:r>
    </w:p>
    <w:p w:rsidR="001B625A" w:rsidRPr="002379AF" w:rsidRDefault="001B625A" w:rsidP="001B625A">
      <w:pPr>
        <w:ind w:firstLine="357"/>
        <w:rPr>
          <w:szCs w:val="21"/>
        </w:rPr>
      </w:pPr>
      <w:r w:rsidRPr="002379AF">
        <w:rPr>
          <w:szCs w:val="21"/>
        </w:rPr>
        <w:t>The second law of mechanics,</w:t>
      </w:r>
    </w:p>
    <w:p w:rsidR="001B625A" w:rsidRPr="002379AF" w:rsidRDefault="003B421C" w:rsidP="001B625A">
      <w:pPr>
        <w:ind w:firstLine="357"/>
        <w:jc w:val="right"/>
        <w:rPr>
          <w:szCs w:val="21"/>
        </w:rPr>
      </w:pPr>
      <w:r w:rsidRPr="003B421C">
        <w:rPr>
          <w:snapToGrid w:val="0"/>
          <w:color w:val="000000"/>
          <w:position w:val="-22"/>
          <w:szCs w:val="21"/>
        </w:rPr>
        <w:object w:dxaOrig="880" w:dyaOrig="560">
          <v:shape id="_x0000_i1026" type="#_x0000_t75" style="width:44.15pt;height:27.85pt" o:ole="" fillcolor="window">
            <v:imagedata r:id="rId13" o:title=""/>
          </v:shape>
          <o:OLEObject Type="Embed" ProgID="Equation.3" ShapeID="_x0000_i1026" DrawAspect="Content" ObjectID="_1634735113" r:id="rId14"/>
        </w:object>
      </w:r>
      <w:r w:rsidR="001B625A" w:rsidRPr="002379AF">
        <w:rPr>
          <w:snapToGrid w:val="0"/>
          <w:color w:val="000000"/>
          <w:szCs w:val="21"/>
        </w:rPr>
        <w:t>,</w:t>
      </w:r>
      <w:r w:rsidR="001B625A" w:rsidRPr="002379AF">
        <w:rPr>
          <w:szCs w:val="21"/>
        </w:rPr>
        <w:t xml:space="preserve">                                                   (2)</w:t>
      </w:r>
    </w:p>
    <w:p w:rsidR="001B625A" w:rsidRPr="002379AF" w:rsidRDefault="001B625A" w:rsidP="00060CD7">
      <w:pPr>
        <w:ind w:firstLine="0"/>
        <w:rPr>
          <w:szCs w:val="21"/>
        </w:rPr>
      </w:pPr>
      <w:r w:rsidRPr="002379AF">
        <w:rPr>
          <w:szCs w:val="21"/>
        </w:rPr>
        <w:t xml:space="preserve">defines the acceleration </w:t>
      </w:r>
      <w:r w:rsidR="003B421C" w:rsidRPr="003B421C">
        <w:rPr>
          <w:position w:val="-22"/>
          <w:szCs w:val="21"/>
        </w:rPr>
        <w:object w:dxaOrig="340" w:dyaOrig="560">
          <v:shape id="_x0000_i1027" type="#_x0000_t75" style="width:17.15pt;height:27.85pt" o:ole="">
            <v:imagedata r:id="rId15" o:title=""/>
          </v:shape>
          <o:OLEObject Type="Embed" ProgID="Equation.3" ShapeID="_x0000_i1027" DrawAspect="Content" ObjectID="_1634735114" r:id="rId16"/>
        </w:object>
      </w:r>
      <w:r w:rsidRPr="002379AF">
        <w:rPr>
          <w:szCs w:val="21"/>
        </w:rPr>
        <w:t xml:space="preserve"> of a point body with mass </w:t>
      </w:r>
      <w:r w:rsidRPr="002379AF">
        <w:rPr>
          <w:i/>
          <w:szCs w:val="21"/>
        </w:rPr>
        <w:t>m</w:t>
      </w:r>
      <w:r w:rsidRPr="002379AF">
        <w:rPr>
          <w:szCs w:val="21"/>
        </w:rPr>
        <w:t xml:space="preserve"> acted upon by other bodies with a resultant force </w:t>
      </w:r>
      <w:r w:rsidR="003B421C" w:rsidRPr="002379AF">
        <w:rPr>
          <w:position w:val="-4"/>
          <w:szCs w:val="21"/>
        </w:rPr>
        <w:object w:dxaOrig="240" w:dyaOrig="279">
          <v:shape id="_x0000_i1028" type="#_x0000_t75" style="width:12pt;height:14.15pt" o:ole="">
            <v:imagedata r:id="rId17" o:title=""/>
          </v:shape>
          <o:OLEObject Type="Embed" ProgID="Equation.3" ShapeID="_x0000_i1028" DrawAspect="Content" ObjectID="_1634735115" r:id="rId18"/>
        </w:object>
      </w:r>
      <w:r w:rsidRPr="002379AF">
        <w:rPr>
          <w:szCs w:val="21"/>
        </w:rPr>
        <w:t xml:space="preserve">. Equation (2) is the differential equation of motion for </w:t>
      </w:r>
      <w:r w:rsidR="00FA05BA">
        <w:rPr>
          <w:szCs w:val="21"/>
        </w:rPr>
        <w:t>a</w:t>
      </w:r>
      <w:r w:rsidRPr="002379AF">
        <w:rPr>
          <w:szCs w:val="21"/>
        </w:rPr>
        <w:t xml:space="preserve"> body with mass </w:t>
      </w:r>
      <w:r w:rsidRPr="002379AF">
        <w:rPr>
          <w:i/>
          <w:szCs w:val="21"/>
        </w:rPr>
        <w:t>m</w:t>
      </w:r>
      <w:r w:rsidRPr="002379AF">
        <w:rPr>
          <w:szCs w:val="21"/>
        </w:rPr>
        <w:t>. By summing the actions due to all material points (</w:t>
      </w:r>
      <w:r w:rsidR="007356CB">
        <w:rPr>
          <w:szCs w:val="21"/>
        </w:rPr>
        <w:t xml:space="preserve">Figure </w:t>
      </w:r>
      <w:r w:rsidRPr="002379AF">
        <w:rPr>
          <w:szCs w:val="21"/>
        </w:rPr>
        <w:t xml:space="preserve">1) on the material point with mass </w:t>
      </w:r>
      <w:r w:rsidRPr="002379AF">
        <w:rPr>
          <w:i/>
          <w:szCs w:val="21"/>
        </w:rPr>
        <w:t>m</w:t>
      </w:r>
      <w:r w:rsidRPr="002379AF">
        <w:rPr>
          <w:i/>
          <w:szCs w:val="21"/>
          <w:vertAlign w:val="subscript"/>
        </w:rPr>
        <w:t>i</w:t>
      </w:r>
      <w:r w:rsidRPr="002379AF">
        <w:rPr>
          <w:szCs w:val="21"/>
        </w:rPr>
        <w:t xml:space="preserve">, in accordance with law (2) we obtain the differential equation of motion of the </w:t>
      </w:r>
      <w:r w:rsidR="00D758DD" w:rsidRPr="002379AF">
        <w:rPr>
          <w:szCs w:val="21"/>
        </w:rPr>
        <w:t xml:space="preserve">material </w:t>
      </w:r>
      <w:r w:rsidRPr="002379AF">
        <w:rPr>
          <w:szCs w:val="21"/>
        </w:rPr>
        <w:t>point:</w:t>
      </w:r>
    </w:p>
    <w:p w:rsidR="001B625A" w:rsidRPr="002379AF" w:rsidRDefault="003B421C" w:rsidP="001B625A">
      <w:pPr>
        <w:ind w:firstLine="357"/>
        <w:jc w:val="right"/>
        <w:rPr>
          <w:szCs w:val="21"/>
        </w:rPr>
      </w:pPr>
      <w:r w:rsidRPr="003B421C">
        <w:rPr>
          <w:snapToGrid w:val="0"/>
          <w:color w:val="000000"/>
          <w:position w:val="-28"/>
          <w:szCs w:val="21"/>
        </w:rPr>
        <w:object w:dxaOrig="2120" w:dyaOrig="639">
          <v:shape id="_x0000_i1029" type="#_x0000_t75" style="width:105.85pt;height:32.15pt" o:ole="" fillcolor="window">
            <v:imagedata r:id="rId19" o:title=""/>
          </v:shape>
          <o:OLEObject Type="Embed" ProgID="Equation.3" ShapeID="_x0000_i1029" DrawAspect="Content" ObjectID="_1634735116" r:id="rId20"/>
        </w:object>
      </w:r>
      <w:r w:rsidR="001B625A" w:rsidRPr="002379AF">
        <w:rPr>
          <w:snapToGrid w:val="0"/>
          <w:color w:val="000000"/>
          <w:szCs w:val="21"/>
        </w:rPr>
        <w:t>,</w:t>
      </w:r>
      <w:r w:rsidR="001B625A" w:rsidRPr="002379AF">
        <w:rPr>
          <w:szCs w:val="21"/>
        </w:rPr>
        <w:t xml:space="preserve">                                   (3)</w:t>
      </w:r>
    </w:p>
    <w:p w:rsidR="001B625A" w:rsidRPr="002379AF" w:rsidRDefault="001B625A" w:rsidP="00A344EF">
      <w:pPr>
        <w:ind w:firstLine="0"/>
        <w:rPr>
          <w:szCs w:val="21"/>
        </w:rPr>
      </w:pPr>
      <w:r w:rsidRPr="002379AF">
        <w:rPr>
          <w:szCs w:val="21"/>
        </w:rPr>
        <w:t xml:space="preserve">where the first term in the right-hand side of equation (3) is the action of all internal forces on material point </w:t>
      </w:r>
      <w:r w:rsidRPr="002379AF">
        <w:rPr>
          <w:i/>
          <w:szCs w:val="21"/>
        </w:rPr>
        <w:t>m</w:t>
      </w:r>
      <w:r w:rsidRPr="002379AF">
        <w:rPr>
          <w:i/>
          <w:szCs w:val="21"/>
          <w:vertAlign w:val="subscript"/>
        </w:rPr>
        <w:t>i</w:t>
      </w:r>
      <w:r w:rsidRPr="002379AF">
        <w:rPr>
          <w:szCs w:val="21"/>
        </w:rPr>
        <w:t>, whereas the second term is the similar action of all external forces.</w:t>
      </w:r>
    </w:p>
    <w:p w:rsidR="001B625A" w:rsidRPr="002379AF" w:rsidRDefault="001B625A" w:rsidP="001B625A">
      <w:pPr>
        <w:ind w:firstLine="357"/>
        <w:rPr>
          <w:szCs w:val="21"/>
        </w:rPr>
      </w:pPr>
      <w:r w:rsidRPr="002379AF">
        <w:rPr>
          <w:szCs w:val="21"/>
        </w:rPr>
        <w:t xml:space="preserve">We sum equations (3) over all </w:t>
      </w:r>
      <w:r w:rsidRPr="002379AF">
        <w:rPr>
          <w:i/>
          <w:szCs w:val="21"/>
        </w:rPr>
        <w:t>N</w:t>
      </w:r>
      <w:r w:rsidRPr="002379AF">
        <w:rPr>
          <w:szCs w:val="21"/>
        </w:rPr>
        <w:t xml:space="preserve"> material points of system </w:t>
      </w:r>
      <w:r w:rsidRPr="002379AF">
        <w:rPr>
          <w:i/>
          <w:szCs w:val="21"/>
        </w:rPr>
        <w:t>S</w:t>
      </w:r>
      <w:r w:rsidRPr="002379AF">
        <w:rPr>
          <w:i/>
          <w:szCs w:val="21"/>
          <w:vertAlign w:val="subscript"/>
        </w:rPr>
        <w:t>s</w:t>
      </w:r>
      <w:r w:rsidRPr="002379AF">
        <w:rPr>
          <w:szCs w:val="21"/>
        </w:rPr>
        <w:t>:</w:t>
      </w:r>
    </w:p>
    <w:p w:rsidR="001B625A" w:rsidRPr="002379AF" w:rsidRDefault="003B421C" w:rsidP="001B625A">
      <w:pPr>
        <w:ind w:firstLine="357"/>
        <w:jc w:val="right"/>
        <w:rPr>
          <w:szCs w:val="21"/>
        </w:rPr>
      </w:pPr>
      <w:r w:rsidRPr="003B421C">
        <w:rPr>
          <w:snapToGrid w:val="0"/>
          <w:color w:val="000000"/>
          <w:position w:val="-28"/>
          <w:szCs w:val="21"/>
        </w:rPr>
        <w:object w:dxaOrig="1900" w:dyaOrig="639">
          <v:shape id="_x0000_i1030" type="#_x0000_t75" style="width:95.15pt;height:32.15pt" o:ole="" fillcolor="window">
            <v:imagedata r:id="rId21" o:title=""/>
          </v:shape>
          <o:OLEObject Type="Embed" ProgID="Equation.3" ShapeID="_x0000_i1030" DrawAspect="Content" ObjectID="_1634735117" r:id="rId22"/>
        </w:object>
      </w:r>
      <w:r w:rsidR="001B625A" w:rsidRPr="002379AF">
        <w:rPr>
          <w:snapToGrid w:val="0"/>
          <w:color w:val="000000"/>
          <w:szCs w:val="21"/>
        </w:rPr>
        <w:t>.</w:t>
      </w:r>
      <w:r w:rsidR="001B625A" w:rsidRPr="002379AF">
        <w:rPr>
          <w:szCs w:val="21"/>
        </w:rPr>
        <w:t xml:space="preserve">                  </w:t>
      </w:r>
      <w:r>
        <w:rPr>
          <w:szCs w:val="21"/>
        </w:rPr>
        <w:t xml:space="preserve">        </w:t>
      </w:r>
      <w:r w:rsidR="001B625A" w:rsidRPr="002379AF">
        <w:rPr>
          <w:szCs w:val="21"/>
        </w:rPr>
        <w:t xml:space="preserve">          (4)</w:t>
      </w:r>
    </w:p>
    <w:p w:rsidR="001B625A" w:rsidRPr="002379AF" w:rsidRDefault="001B625A" w:rsidP="001B625A">
      <w:pPr>
        <w:ind w:firstLine="357"/>
        <w:rPr>
          <w:szCs w:val="21"/>
        </w:rPr>
      </w:pPr>
      <w:r w:rsidRPr="002379AF">
        <w:rPr>
          <w:szCs w:val="21"/>
        </w:rPr>
        <w:t xml:space="preserve">In summing equations (3), by virtue of the third law of mechanics (1) the sum of all internal forces is zero. That is why all internal forces </w:t>
      </w:r>
      <w:r w:rsidRPr="002379AF">
        <w:rPr>
          <w:i/>
          <w:szCs w:val="21"/>
        </w:rPr>
        <w:t>F</w:t>
      </w:r>
      <w:r w:rsidRPr="002379AF">
        <w:rPr>
          <w:i/>
          <w:szCs w:val="21"/>
          <w:vertAlign w:val="subscript"/>
        </w:rPr>
        <w:t>ik</w:t>
      </w:r>
      <w:r w:rsidRPr="002379AF">
        <w:rPr>
          <w:i/>
          <w:szCs w:val="21"/>
          <w:vertAlign w:val="superscript"/>
        </w:rPr>
        <w:t>in</w:t>
      </w:r>
      <w:r w:rsidRPr="002379AF">
        <w:rPr>
          <w:szCs w:val="21"/>
        </w:rPr>
        <w:t xml:space="preserve"> are absent from equation (4).</w:t>
      </w:r>
    </w:p>
    <w:p w:rsidR="001B625A" w:rsidRPr="002379AF" w:rsidRDefault="001033DE" w:rsidP="001033DE">
      <w:pPr>
        <w:tabs>
          <w:tab w:val="left" w:pos="6120"/>
        </w:tabs>
        <w:ind w:firstLine="357"/>
        <w:rPr>
          <w:szCs w:val="21"/>
        </w:rPr>
      </w:pPr>
      <w:r w:rsidRPr="001033DE">
        <w:rPr>
          <w:rStyle w:val="tlid-translationtranslation"/>
          <w:szCs w:val="21"/>
        </w:rPr>
        <w:t xml:space="preserve">In mechanics, the moment of force </w:t>
      </w:r>
      <w:r w:rsidRPr="001033DE">
        <w:rPr>
          <w:i/>
          <w:szCs w:val="21"/>
        </w:rPr>
        <w:t>F</w:t>
      </w:r>
      <w:r w:rsidRPr="001033DE">
        <w:rPr>
          <w:szCs w:val="21"/>
        </w:rPr>
        <w:t xml:space="preserve"> and the </w:t>
      </w:r>
      <w:r w:rsidRPr="001033DE">
        <w:rPr>
          <w:rStyle w:val="tlid-translationtranslation"/>
          <w:szCs w:val="21"/>
        </w:rPr>
        <w:t>moment of</w:t>
      </w:r>
      <w:r w:rsidRPr="001033DE">
        <w:rPr>
          <w:szCs w:val="21"/>
        </w:rPr>
        <w:t xml:space="preserve"> momentum </w:t>
      </w:r>
      <w:r w:rsidRPr="001033DE">
        <w:rPr>
          <w:i/>
          <w:szCs w:val="21"/>
        </w:rPr>
        <w:t>mv</w:t>
      </w:r>
      <w:r w:rsidRPr="001033DE">
        <w:rPr>
          <w:szCs w:val="21"/>
        </w:rPr>
        <w:t xml:space="preserve"> relative to some center </w:t>
      </w:r>
      <w:r w:rsidRPr="001033DE">
        <w:rPr>
          <w:i/>
          <w:szCs w:val="21"/>
        </w:rPr>
        <w:t>C</w:t>
      </w:r>
      <w:r w:rsidRPr="001033DE">
        <w:rPr>
          <w:szCs w:val="21"/>
        </w:rPr>
        <w:t xml:space="preserve"> are considered as a product of </w:t>
      </w:r>
      <w:r w:rsidRPr="001033DE">
        <w:rPr>
          <w:i/>
          <w:szCs w:val="21"/>
        </w:rPr>
        <w:t>h</w:t>
      </w:r>
      <w:r w:rsidRPr="001033DE">
        <w:rPr>
          <w:szCs w:val="21"/>
        </w:rPr>
        <w:t xml:space="preserve"> by force </w:t>
      </w:r>
      <w:r w:rsidRPr="001033DE">
        <w:rPr>
          <w:i/>
          <w:szCs w:val="21"/>
        </w:rPr>
        <w:t>F</w:t>
      </w:r>
      <w:r w:rsidRPr="001033DE">
        <w:rPr>
          <w:szCs w:val="21"/>
        </w:rPr>
        <w:t xml:space="preserve"> or by momentum </w:t>
      </w:r>
      <w:r w:rsidRPr="001033DE">
        <w:rPr>
          <w:i/>
          <w:szCs w:val="21"/>
        </w:rPr>
        <w:t>mv</w:t>
      </w:r>
      <w:r w:rsidRPr="001033DE">
        <w:rPr>
          <w:szCs w:val="21"/>
        </w:rPr>
        <w:t xml:space="preserve">. </w:t>
      </w:r>
      <w:r w:rsidRPr="001033DE">
        <w:rPr>
          <w:rStyle w:val="tlid-translationtranslation"/>
          <w:szCs w:val="21"/>
        </w:rPr>
        <w:t xml:space="preserve">Here, </w:t>
      </w:r>
      <w:r w:rsidRPr="001033DE">
        <w:rPr>
          <w:i/>
          <w:szCs w:val="21"/>
        </w:rPr>
        <w:t>h</w:t>
      </w:r>
      <w:r w:rsidRPr="001033DE">
        <w:rPr>
          <w:rStyle w:val="tlid-translationtranslation"/>
          <w:szCs w:val="21"/>
        </w:rPr>
        <w:t xml:space="preserve"> is the distance from center </w:t>
      </w:r>
      <w:r w:rsidRPr="001033DE">
        <w:rPr>
          <w:i/>
          <w:szCs w:val="21"/>
        </w:rPr>
        <w:t>C</w:t>
      </w:r>
      <w:r w:rsidRPr="001033DE">
        <w:rPr>
          <w:szCs w:val="21"/>
        </w:rPr>
        <w:t xml:space="preserve"> </w:t>
      </w:r>
      <w:r w:rsidRPr="001033DE">
        <w:rPr>
          <w:rStyle w:val="tlid-translationtranslation"/>
          <w:szCs w:val="21"/>
        </w:rPr>
        <w:t xml:space="preserve">to force </w:t>
      </w:r>
      <w:r w:rsidRPr="001033DE">
        <w:rPr>
          <w:rStyle w:val="tlid-translationtranslation"/>
          <w:i/>
          <w:szCs w:val="21"/>
        </w:rPr>
        <w:t>F</w:t>
      </w:r>
      <w:r w:rsidRPr="001033DE">
        <w:rPr>
          <w:rStyle w:val="tlid-translationtranslation"/>
          <w:szCs w:val="21"/>
        </w:rPr>
        <w:t xml:space="preserve"> or to momentum</w:t>
      </w:r>
      <w:r w:rsidRPr="001033DE">
        <w:rPr>
          <w:szCs w:val="21"/>
        </w:rPr>
        <w:t xml:space="preserve"> </w:t>
      </w:r>
      <w:r w:rsidRPr="001033DE">
        <w:rPr>
          <w:i/>
          <w:szCs w:val="21"/>
        </w:rPr>
        <w:t>mv</w:t>
      </w:r>
      <w:r w:rsidRPr="001033DE">
        <w:rPr>
          <w:szCs w:val="21"/>
        </w:rPr>
        <w:t xml:space="preserve">. </w:t>
      </w:r>
      <w:r w:rsidRPr="001033DE">
        <w:rPr>
          <w:rStyle w:val="tlid-translationtranslation"/>
          <w:szCs w:val="21"/>
        </w:rPr>
        <w:t xml:space="preserve">In vectorial form, </w:t>
      </w:r>
      <w:r w:rsidRPr="001033DE">
        <w:rPr>
          <w:szCs w:val="21"/>
        </w:rPr>
        <w:t xml:space="preserve">the </w:t>
      </w:r>
      <w:r w:rsidRPr="001033DE">
        <w:rPr>
          <w:rStyle w:val="tlid-translationtranslation"/>
          <w:szCs w:val="21"/>
        </w:rPr>
        <w:t>moment of</w:t>
      </w:r>
      <w:r w:rsidRPr="001033DE">
        <w:rPr>
          <w:szCs w:val="21"/>
        </w:rPr>
        <w:t xml:space="preserve"> </w:t>
      </w:r>
      <w:r w:rsidRPr="001033DE">
        <w:rPr>
          <w:rStyle w:val="tlid-translationtranslation"/>
          <w:szCs w:val="21"/>
        </w:rPr>
        <w:t xml:space="preserve">momentum for </w:t>
      </w:r>
      <w:r w:rsidRPr="001033DE">
        <w:rPr>
          <w:position w:val="-6"/>
          <w:szCs w:val="21"/>
        </w:rPr>
        <w:object w:dxaOrig="340" w:dyaOrig="260">
          <v:shape id="_x0000_i1031" type="#_x0000_t75" style="width:17.15pt;height:12.85pt" o:ole="">
            <v:imagedata r:id="rId23" o:title=""/>
          </v:shape>
          <o:OLEObject Type="Embed" ProgID="Equation.3" ShapeID="_x0000_i1031" DrawAspect="Content" ObjectID="_1634735118" r:id="rId24"/>
        </w:object>
      </w:r>
      <w:r w:rsidRPr="001033DE">
        <w:rPr>
          <w:rStyle w:val="tlid-translationtranslation"/>
          <w:szCs w:val="21"/>
        </w:rPr>
        <w:t xml:space="preserve"> is defined as</w:t>
      </w:r>
      <w:r w:rsidRPr="001033DE">
        <w:rPr>
          <w:szCs w:val="21"/>
        </w:rPr>
        <w:t xml:space="preserve"> </w:t>
      </w:r>
      <w:r w:rsidRPr="001033DE">
        <w:rPr>
          <w:position w:val="-6"/>
          <w:szCs w:val="21"/>
        </w:rPr>
        <w:object w:dxaOrig="620" w:dyaOrig="260">
          <v:shape id="_x0000_i1032" type="#_x0000_t75" style="width:30.85pt;height:12.85pt" o:ole="">
            <v:imagedata r:id="rId25" o:title=""/>
          </v:shape>
          <o:OLEObject Type="Embed" ProgID="Equation.3" ShapeID="_x0000_i1032" DrawAspect="Content" ObjectID="_1634735119" r:id="rId26"/>
        </w:object>
      </w:r>
      <w:r w:rsidRPr="001033DE">
        <w:rPr>
          <w:szCs w:val="21"/>
        </w:rPr>
        <w:t>,</w:t>
      </w:r>
      <w:r w:rsidRPr="001033DE">
        <w:rPr>
          <w:rStyle w:val="tlid-translationtranslation"/>
          <w:szCs w:val="21"/>
        </w:rPr>
        <w:t xml:space="preserve"> where</w:t>
      </w:r>
      <w:r w:rsidRPr="001033DE">
        <w:rPr>
          <w:szCs w:val="21"/>
        </w:rPr>
        <w:t xml:space="preserve"> </w:t>
      </w:r>
      <w:r w:rsidRPr="001033DE">
        <w:rPr>
          <w:rStyle w:val="tlid-translationtranslation"/>
          <w:szCs w:val="21"/>
        </w:rPr>
        <w:t xml:space="preserve">the radius-vector </w:t>
      </w:r>
      <w:r w:rsidRPr="001033DE">
        <w:rPr>
          <w:position w:val="-4"/>
          <w:szCs w:val="21"/>
        </w:rPr>
        <w:object w:dxaOrig="180" w:dyaOrig="240">
          <v:shape id="_x0000_i1033" type="#_x0000_t75" style="width:9pt;height:12pt" o:ole="">
            <v:imagedata r:id="rId27" o:title=""/>
          </v:shape>
          <o:OLEObject Type="Embed" ProgID="Equation.3" ShapeID="_x0000_i1033" DrawAspect="Content" ObjectID="_1634735120" r:id="rId28"/>
        </w:object>
      </w:r>
      <w:r w:rsidRPr="001033DE">
        <w:rPr>
          <w:szCs w:val="21"/>
        </w:rPr>
        <w:t xml:space="preserve"> </w:t>
      </w:r>
      <w:r w:rsidRPr="001033DE">
        <w:rPr>
          <w:rStyle w:val="tlid-translationtranslation"/>
          <w:szCs w:val="21"/>
        </w:rPr>
        <w:t xml:space="preserve">directed from the center </w:t>
      </w:r>
      <w:r w:rsidRPr="001033DE">
        <w:rPr>
          <w:i/>
          <w:szCs w:val="21"/>
        </w:rPr>
        <w:t xml:space="preserve">C </w:t>
      </w:r>
      <w:r w:rsidRPr="001033DE">
        <w:rPr>
          <w:szCs w:val="21"/>
        </w:rPr>
        <w:t xml:space="preserve">to the point with mass </w:t>
      </w:r>
      <w:r w:rsidRPr="001033DE">
        <w:rPr>
          <w:i/>
          <w:szCs w:val="21"/>
        </w:rPr>
        <w:t>m</w:t>
      </w:r>
      <w:r w:rsidRPr="001033DE">
        <w:rPr>
          <w:szCs w:val="21"/>
        </w:rPr>
        <w:t xml:space="preserve">. The angular momentum </w:t>
      </w:r>
      <w:r w:rsidRPr="001033DE">
        <w:rPr>
          <w:position w:val="-6"/>
          <w:szCs w:val="21"/>
        </w:rPr>
        <w:object w:dxaOrig="620" w:dyaOrig="260">
          <v:shape id="_x0000_i1034" type="#_x0000_t75" style="width:30.85pt;height:12.85pt" o:ole="">
            <v:imagedata r:id="rId29" o:title=""/>
          </v:shape>
          <o:OLEObject Type="Embed" ProgID="Equation.3" ShapeID="_x0000_i1034" DrawAspect="Content" ObjectID="_1634735121" r:id="rId30"/>
        </w:object>
      </w:r>
      <w:r w:rsidRPr="001033DE">
        <w:rPr>
          <w:szCs w:val="21"/>
        </w:rPr>
        <w:t xml:space="preserve"> is also a vector. We denote this vector as </w:t>
      </w:r>
      <w:r w:rsidRPr="001033DE">
        <w:rPr>
          <w:position w:val="-10"/>
          <w:szCs w:val="21"/>
        </w:rPr>
        <w:object w:dxaOrig="740" w:dyaOrig="300">
          <v:shape id="_x0000_i1035" type="#_x0000_t75" style="width:36.85pt;height:15pt" o:ole="">
            <v:imagedata r:id="rId31" o:title=""/>
          </v:shape>
          <o:OLEObject Type="Embed" ProgID="Equation.3" ShapeID="_x0000_i1035" DrawAspect="Content" ObjectID="_1634735122" r:id="rId32"/>
        </w:object>
      </w:r>
      <w:r w:rsidRPr="001033DE">
        <w:rPr>
          <w:szCs w:val="21"/>
        </w:rPr>
        <w:t xml:space="preserve">; then, the angular momentum of the material point </w:t>
      </w:r>
      <w:r w:rsidR="000F6C76" w:rsidRPr="000F6C76">
        <w:rPr>
          <w:position w:val="-10"/>
          <w:szCs w:val="21"/>
        </w:rPr>
        <w:object w:dxaOrig="260" w:dyaOrig="300">
          <v:shape id="_x0000_i1036" type="#_x0000_t75" style="width:12.85pt;height:15pt" o:ole="">
            <v:imagedata r:id="rId33" o:title=""/>
          </v:shape>
          <o:OLEObject Type="Embed" ProgID="Equation.3" ShapeID="_x0000_i1036" DrawAspect="Content" ObjectID="_1634735123" r:id="rId34"/>
        </w:object>
      </w:r>
      <w:r w:rsidRPr="001033DE">
        <w:rPr>
          <w:szCs w:val="21"/>
        </w:rPr>
        <w:t xml:space="preserve"> in </w:t>
      </w:r>
      <w:r w:rsidR="007356CB">
        <w:rPr>
          <w:szCs w:val="21"/>
        </w:rPr>
        <w:t xml:space="preserve">Figure </w:t>
      </w:r>
      <w:r w:rsidRPr="001033DE">
        <w:rPr>
          <w:szCs w:val="21"/>
        </w:rPr>
        <w:t>1 is</w:t>
      </w:r>
    </w:p>
    <w:p w:rsidR="001B625A" w:rsidRPr="002379AF" w:rsidRDefault="003B421C" w:rsidP="001B625A">
      <w:pPr>
        <w:tabs>
          <w:tab w:val="left" w:pos="6120"/>
        </w:tabs>
        <w:ind w:firstLine="357"/>
        <w:jc w:val="right"/>
        <w:rPr>
          <w:szCs w:val="21"/>
        </w:rPr>
      </w:pPr>
      <w:r w:rsidRPr="003B421C">
        <w:rPr>
          <w:position w:val="-10"/>
          <w:szCs w:val="21"/>
        </w:rPr>
        <w:object w:dxaOrig="1640" w:dyaOrig="300">
          <v:shape id="_x0000_i1037" type="#_x0000_t75" style="width:81.85pt;height:15pt" o:ole="" fillcolor="window">
            <v:imagedata r:id="rId35" o:title=""/>
          </v:shape>
          <o:OLEObject Type="Embed" ProgID="Equation.3" ShapeID="_x0000_i1037" DrawAspect="Content" ObjectID="_1634735124" r:id="rId36"/>
        </w:object>
      </w:r>
      <w:r w:rsidR="001B625A" w:rsidRPr="002379AF">
        <w:rPr>
          <w:szCs w:val="21"/>
        </w:rPr>
        <w:t xml:space="preserve">.                   </w:t>
      </w:r>
      <w:r>
        <w:rPr>
          <w:szCs w:val="21"/>
        </w:rPr>
        <w:t xml:space="preserve"> </w:t>
      </w:r>
      <w:r w:rsidR="001B625A" w:rsidRPr="002379AF">
        <w:rPr>
          <w:szCs w:val="21"/>
        </w:rPr>
        <w:t xml:space="preserve">                        (5)</w:t>
      </w:r>
    </w:p>
    <w:p w:rsidR="001B625A" w:rsidRPr="002379AF" w:rsidRDefault="001B625A" w:rsidP="001B625A">
      <w:pPr>
        <w:tabs>
          <w:tab w:val="left" w:pos="6120"/>
        </w:tabs>
        <w:ind w:firstLine="357"/>
        <w:rPr>
          <w:szCs w:val="21"/>
        </w:rPr>
      </w:pPr>
      <w:r w:rsidRPr="002379AF">
        <w:rPr>
          <w:szCs w:val="21"/>
        </w:rPr>
        <w:t>Point “</w:t>
      </w:r>
      <w:r w:rsidRPr="002379AF">
        <w:rPr>
          <w:i/>
          <w:szCs w:val="21"/>
        </w:rPr>
        <w:t>C</w:t>
      </w:r>
      <w:r w:rsidRPr="002379AF">
        <w:rPr>
          <w:szCs w:val="21"/>
        </w:rPr>
        <w:t xml:space="preserve">” in </w:t>
      </w:r>
      <w:r w:rsidR="007356CB">
        <w:rPr>
          <w:szCs w:val="21"/>
        </w:rPr>
        <w:t xml:space="preserve">Figure </w:t>
      </w:r>
      <w:r w:rsidRPr="002379AF">
        <w:rPr>
          <w:szCs w:val="21"/>
        </w:rPr>
        <w:t xml:space="preserve">1 is chosen coincidental with the center of mass of system </w:t>
      </w:r>
      <w:r w:rsidRPr="002379AF">
        <w:rPr>
          <w:i/>
          <w:szCs w:val="21"/>
        </w:rPr>
        <w:t>S</w:t>
      </w:r>
      <w:r w:rsidRPr="002379AF">
        <w:rPr>
          <w:i/>
          <w:szCs w:val="21"/>
          <w:vertAlign w:val="subscript"/>
        </w:rPr>
        <w:t>s</w:t>
      </w:r>
      <w:r w:rsidRPr="002379AF">
        <w:rPr>
          <w:szCs w:val="21"/>
        </w:rPr>
        <w:t>.</w:t>
      </w:r>
    </w:p>
    <w:p w:rsidR="001B625A" w:rsidRPr="002379AF" w:rsidRDefault="001B625A" w:rsidP="001B625A">
      <w:pPr>
        <w:ind w:firstLine="357"/>
        <w:rPr>
          <w:szCs w:val="21"/>
        </w:rPr>
      </w:pPr>
      <w:r w:rsidRPr="002379AF">
        <w:rPr>
          <w:rStyle w:val="tlid-translationtranslation"/>
          <w:szCs w:val="21"/>
        </w:rPr>
        <w:t xml:space="preserve">According to formula (5), the angular momentum </w:t>
      </w:r>
      <w:r w:rsidR="00C14847" w:rsidRPr="003B421C">
        <w:rPr>
          <w:position w:val="-10"/>
          <w:szCs w:val="21"/>
        </w:rPr>
        <w:object w:dxaOrig="820" w:dyaOrig="300">
          <v:shape id="_x0000_i1038" type="#_x0000_t75" style="width:41.15pt;height:15pt" o:ole="">
            <v:imagedata r:id="rId37" o:title=""/>
          </v:shape>
          <o:OLEObject Type="Embed" ProgID="Equation.3" ShapeID="_x0000_i1038" DrawAspect="Content" ObjectID="_1634735125" r:id="rId38"/>
        </w:object>
      </w:r>
      <w:r w:rsidRPr="002379AF">
        <w:rPr>
          <w:rStyle w:val="tlid-translationtranslation"/>
          <w:szCs w:val="21"/>
        </w:rPr>
        <w:t xml:space="preserve"> is a vector perpendicular both to the velocity </w:t>
      </w:r>
      <w:r w:rsidR="003B421C" w:rsidRPr="002379AF">
        <w:rPr>
          <w:position w:val="-10"/>
          <w:szCs w:val="21"/>
        </w:rPr>
        <w:object w:dxaOrig="220" w:dyaOrig="300">
          <v:shape id="_x0000_i1039" type="#_x0000_t75" style="width:11.15pt;height:15pt" o:ole="">
            <v:imagedata r:id="rId39" o:title=""/>
          </v:shape>
          <o:OLEObject Type="Embed" ProgID="Equation.3" ShapeID="_x0000_i1039" DrawAspect="Content" ObjectID="_1634735126" r:id="rId40"/>
        </w:object>
      </w:r>
      <w:r w:rsidRPr="002379AF">
        <w:rPr>
          <w:szCs w:val="21"/>
        </w:rPr>
        <w:t xml:space="preserve"> </w:t>
      </w:r>
      <w:r w:rsidRPr="002379AF">
        <w:rPr>
          <w:rStyle w:val="tlid-translationtranslation"/>
          <w:szCs w:val="21"/>
        </w:rPr>
        <w:t xml:space="preserve">and to the radius-vector </w:t>
      </w:r>
      <w:r w:rsidR="00C14847" w:rsidRPr="002379AF">
        <w:rPr>
          <w:position w:val="-10"/>
          <w:szCs w:val="21"/>
        </w:rPr>
        <w:object w:dxaOrig="180" w:dyaOrig="300">
          <v:shape id="_x0000_i1040" type="#_x0000_t75" style="width:9pt;height:15pt" o:ole="">
            <v:imagedata r:id="rId41" o:title=""/>
          </v:shape>
          <o:OLEObject Type="Embed" ProgID="Equation.3" ShapeID="_x0000_i1040" DrawAspect="Content" ObjectID="_1634735127" r:id="rId42"/>
        </w:object>
      </w:r>
      <w:r w:rsidRPr="002379AF">
        <w:rPr>
          <w:szCs w:val="21"/>
        </w:rPr>
        <w:t xml:space="preserve"> </w:t>
      </w:r>
      <w:r w:rsidRPr="002379AF">
        <w:rPr>
          <w:rStyle w:val="tlid-translationtranslation"/>
          <w:szCs w:val="21"/>
        </w:rPr>
        <w:t xml:space="preserve">of the body </w:t>
      </w:r>
      <w:r w:rsidRPr="002379AF">
        <w:rPr>
          <w:position w:val="-10"/>
          <w:szCs w:val="21"/>
        </w:rPr>
        <w:object w:dxaOrig="279" w:dyaOrig="320">
          <v:shape id="_x0000_i1041" type="#_x0000_t75" style="width:14.15pt;height:15.85pt" o:ole="">
            <v:imagedata r:id="rId43" o:title=""/>
          </v:shape>
          <o:OLEObject Type="Embed" ProgID="Equation.3" ShapeID="_x0000_i1041" DrawAspect="Content" ObjectID="_1634735128" r:id="rId44"/>
        </w:object>
      </w:r>
      <w:r w:rsidRPr="002379AF">
        <w:rPr>
          <w:rStyle w:val="tlid-translationtranslation"/>
          <w:szCs w:val="21"/>
        </w:rPr>
        <w:t xml:space="preserve">. Let us find now the relation between the angular momentum of a moving material point and the moment of forces acting on this body. To this end, we vectorially multiply the left and right sides of the differential equation of its motion (3) by the radius-vector </w:t>
      </w:r>
      <w:r w:rsidR="003B421C" w:rsidRPr="003B421C">
        <w:rPr>
          <w:position w:val="-10"/>
          <w:szCs w:val="21"/>
        </w:rPr>
        <w:object w:dxaOrig="180" w:dyaOrig="300">
          <v:shape id="_x0000_i1042" type="#_x0000_t75" style="width:9pt;height:15pt" o:ole="">
            <v:imagedata r:id="rId45" o:title=""/>
          </v:shape>
          <o:OLEObject Type="Embed" ProgID="Equation.3" ShapeID="_x0000_i1042" DrawAspect="Content" ObjectID="_1634735129" r:id="rId46"/>
        </w:object>
      </w:r>
      <w:r w:rsidRPr="002379AF">
        <w:rPr>
          <w:szCs w:val="21"/>
        </w:rPr>
        <w:t xml:space="preserve"> </w:t>
      </w:r>
      <w:r w:rsidRPr="002379AF">
        <w:rPr>
          <w:rStyle w:val="tlid-translationtranslation"/>
          <w:szCs w:val="21"/>
        </w:rPr>
        <w:t xml:space="preserve">of the point </w:t>
      </w:r>
      <w:r w:rsidRPr="002379AF">
        <w:rPr>
          <w:position w:val="-10"/>
          <w:szCs w:val="21"/>
        </w:rPr>
        <w:object w:dxaOrig="279" w:dyaOrig="320">
          <v:shape id="_x0000_i1043" type="#_x0000_t75" style="width:14.15pt;height:15.85pt" o:ole="">
            <v:imagedata r:id="rId43" o:title=""/>
          </v:shape>
          <o:OLEObject Type="Embed" ProgID="Equation.3" ShapeID="_x0000_i1043" DrawAspect="Content" ObjectID="_1634735130" r:id="rId47"/>
        </w:object>
      </w:r>
      <w:r w:rsidRPr="002379AF">
        <w:rPr>
          <w:rStyle w:val="tlid-translationtranslation"/>
          <w:szCs w:val="21"/>
        </w:rPr>
        <w:t>:</w:t>
      </w:r>
    </w:p>
    <w:p w:rsidR="001B625A" w:rsidRPr="002379AF" w:rsidRDefault="003B421C" w:rsidP="001B625A">
      <w:pPr>
        <w:ind w:firstLine="357"/>
        <w:jc w:val="center"/>
        <w:rPr>
          <w:szCs w:val="21"/>
        </w:rPr>
      </w:pPr>
      <w:r w:rsidRPr="003B421C">
        <w:rPr>
          <w:snapToGrid w:val="0"/>
          <w:color w:val="000000"/>
          <w:position w:val="-28"/>
          <w:szCs w:val="21"/>
        </w:rPr>
        <w:object w:dxaOrig="3019" w:dyaOrig="639">
          <v:shape id="_x0000_i1044" type="#_x0000_t75" style="width:150.85pt;height:32.15pt" o:ole="" fillcolor="window">
            <v:imagedata r:id="rId48" o:title=""/>
          </v:shape>
          <o:OLEObject Type="Embed" ProgID="Equation.3" ShapeID="_x0000_i1044" DrawAspect="Content" ObjectID="_1634735131" r:id="rId49"/>
        </w:object>
      </w:r>
      <w:r w:rsidR="001B625A" w:rsidRPr="002379AF">
        <w:rPr>
          <w:snapToGrid w:val="0"/>
          <w:color w:val="000000"/>
          <w:szCs w:val="21"/>
        </w:rPr>
        <w:t>.</w:t>
      </w:r>
    </w:p>
    <w:p w:rsidR="001B625A" w:rsidRPr="002379AF" w:rsidRDefault="001B625A" w:rsidP="001B625A">
      <w:pPr>
        <w:ind w:firstLine="357"/>
        <w:rPr>
          <w:szCs w:val="21"/>
        </w:rPr>
      </w:pPr>
      <w:r w:rsidRPr="002379AF">
        <w:rPr>
          <w:szCs w:val="21"/>
        </w:rPr>
        <w:t xml:space="preserve">Then, in accord with designation (5), we obtain the dependence of the angular momentum of the point </w:t>
      </w:r>
      <w:r w:rsidRPr="002379AF">
        <w:rPr>
          <w:position w:val="-10"/>
          <w:szCs w:val="21"/>
        </w:rPr>
        <w:object w:dxaOrig="279" w:dyaOrig="320">
          <v:shape id="_x0000_i1045" type="#_x0000_t75" style="width:14.15pt;height:15.85pt" o:ole="">
            <v:imagedata r:id="rId50" o:title=""/>
          </v:shape>
          <o:OLEObject Type="Embed" ProgID="Equation.3" ShapeID="_x0000_i1045" DrawAspect="Content" ObjectID="_1634735132" r:id="rId51"/>
        </w:object>
      </w:r>
      <w:r w:rsidRPr="002379AF">
        <w:rPr>
          <w:szCs w:val="21"/>
        </w:rPr>
        <w:t xml:space="preserve"> on the moment of forces acting upon this point in the form:</w:t>
      </w:r>
    </w:p>
    <w:p w:rsidR="001B625A" w:rsidRPr="002379AF" w:rsidRDefault="00A77090" w:rsidP="001B625A">
      <w:pPr>
        <w:tabs>
          <w:tab w:val="left" w:pos="6120"/>
        </w:tabs>
        <w:ind w:firstLine="357"/>
        <w:jc w:val="right"/>
        <w:rPr>
          <w:szCs w:val="21"/>
        </w:rPr>
      </w:pPr>
      <w:r w:rsidRPr="003B421C">
        <w:rPr>
          <w:snapToGrid w:val="0"/>
          <w:color w:val="000000"/>
          <w:position w:val="-28"/>
          <w:szCs w:val="21"/>
        </w:rPr>
        <w:object w:dxaOrig="3440" w:dyaOrig="639">
          <v:shape id="_x0000_i1046" type="#_x0000_t75" style="width:171.85pt;height:32.15pt" o:ole="" fillcolor="window">
            <v:imagedata r:id="rId52" o:title=""/>
          </v:shape>
          <o:OLEObject Type="Embed" ProgID="Equation.3" ShapeID="_x0000_i1046" DrawAspect="Content" ObjectID="_1634735133" r:id="rId53"/>
        </w:object>
      </w:r>
      <w:r w:rsidR="001B625A" w:rsidRPr="002379AF">
        <w:rPr>
          <w:snapToGrid w:val="0"/>
          <w:color w:val="000000"/>
          <w:szCs w:val="21"/>
        </w:rPr>
        <w:t>.</w:t>
      </w:r>
      <w:r w:rsidR="001B625A" w:rsidRPr="002379AF">
        <w:rPr>
          <w:szCs w:val="21"/>
        </w:rPr>
        <w:t xml:space="preserve">                           (6)</w:t>
      </w:r>
    </w:p>
    <w:p w:rsidR="001B625A" w:rsidRPr="002379AF" w:rsidRDefault="001B625A" w:rsidP="001B625A">
      <w:pPr>
        <w:tabs>
          <w:tab w:val="left" w:pos="6120"/>
        </w:tabs>
        <w:ind w:firstLine="357"/>
        <w:rPr>
          <w:szCs w:val="21"/>
        </w:rPr>
      </w:pPr>
      <w:r w:rsidRPr="002379AF">
        <w:rPr>
          <w:szCs w:val="21"/>
        </w:rPr>
        <w:t xml:space="preserve">We sum equation (6) over all </w:t>
      </w:r>
      <w:r w:rsidRPr="002379AF">
        <w:rPr>
          <w:i/>
          <w:szCs w:val="21"/>
        </w:rPr>
        <w:t>N</w:t>
      </w:r>
      <w:r w:rsidRPr="002379AF">
        <w:rPr>
          <w:szCs w:val="21"/>
        </w:rPr>
        <w:t xml:space="preserve"> material points of system </w:t>
      </w:r>
      <w:r w:rsidRPr="002379AF">
        <w:rPr>
          <w:i/>
          <w:szCs w:val="21"/>
        </w:rPr>
        <w:t>S</w:t>
      </w:r>
      <w:r w:rsidRPr="002379AF">
        <w:rPr>
          <w:i/>
          <w:szCs w:val="21"/>
          <w:vertAlign w:val="subscript"/>
        </w:rPr>
        <w:t>s</w:t>
      </w:r>
      <w:r w:rsidR="00D949BF">
        <w:rPr>
          <w:szCs w:val="21"/>
        </w:rPr>
        <w:t>:</w:t>
      </w:r>
    </w:p>
    <w:p w:rsidR="001B625A" w:rsidRPr="002379AF" w:rsidRDefault="00A77090" w:rsidP="001B625A">
      <w:pPr>
        <w:tabs>
          <w:tab w:val="left" w:pos="6120"/>
        </w:tabs>
        <w:ind w:firstLine="357"/>
        <w:jc w:val="right"/>
        <w:rPr>
          <w:szCs w:val="21"/>
        </w:rPr>
      </w:pPr>
      <w:r w:rsidRPr="00A77090">
        <w:rPr>
          <w:snapToGrid w:val="0"/>
          <w:color w:val="000000"/>
          <w:position w:val="-28"/>
          <w:szCs w:val="21"/>
        </w:rPr>
        <w:object w:dxaOrig="4140" w:dyaOrig="639">
          <v:shape id="_x0000_i1047" type="#_x0000_t75" style="width:207pt;height:32.15pt" o:ole="" fillcolor="window">
            <v:imagedata r:id="rId54" o:title=""/>
          </v:shape>
          <o:OLEObject Type="Embed" ProgID="Equation.3" ShapeID="_x0000_i1047" DrawAspect="Content" ObjectID="_1634735134" r:id="rId55"/>
        </w:object>
      </w:r>
      <w:r w:rsidR="005302B7">
        <w:rPr>
          <w:szCs w:val="21"/>
        </w:rPr>
        <w:t>.</w:t>
      </w:r>
      <w:r w:rsidR="001B625A" w:rsidRPr="002379AF">
        <w:rPr>
          <w:szCs w:val="21"/>
        </w:rPr>
        <w:t xml:space="preserve">           </w:t>
      </w:r>
      <w:r>
        <w:rPr>
          <w:szCs w:val="21"/>
        </w:rPr>
        <w:t xml:space="preserve">  </w:t>
      </w:r>
      <w:r w:rsidR="001B625A" w:rsidRPr="002379AF">
        <w:rPr>
          <w:szCs w:val="21"/>
        </w:rPr>
        <w:t xml:space="preserve">  (7)</w:t>
      </w:r>
    </w:p>
    <w:p w:rsidR="001B625A" w:rsidRPr="002379AF" w:rsidRDefault="001B625A" w:rsidP="001B625A">
      <w:pPr>
        <w:tabs>
          <w:tab w:val="left" w:pos="3420"/>
          <w:tab w:val="left" w:pos="6120"/>
        </w:tabs>
        <w:ind w:firstLine="357"/>
        <w:rPr>
          <w:szCs w:val="21"/>
        </w:rPr>
      </w:pPr>
      <w:r w:rsidRPr="002379AF">
        <w:rPr>
          <w:szCs w:val="21"/>
        </w:rPr>
        <w:t xml:space="preserve">The left-hand side of equality (7) is the derivative of the total angular momentum of system </w:t>
      </w:r>
      <w:r w:rsidRPr="002379AF">
        <w:rPr>
          <w:i/>
          <w:szCs w:val="21"/>
        </w:rPr>
        <w:t>S</w:t>
      </w:r>
      <w:r w:rsidRPr="002379AF">
        <w:rPr>
          <w:i/>
          <w:szCs w:val="21"/>
          <w:vertAlign w:val="subscript"/>
        </w:rPr>
        <w:t>s</w:t>
      </w:r>
      <w:r w:rsidRPr="002379AF">
        <w:rPr>
          <w:szCs w:val="21"/>
        </w:rPr>
        <w:t xml:space="preserve"> relative to the center </w:t>
      </w:r>
      <w:r w:rsidRPr="002379AF">
        <w:rPr>
          <w:i/>
          <w:szCs w:val="21"/>
        </w:rPr>
        <w:t>C</w:t>
      </w:r>
    </w:p>
    <w:p w:rsidR="001B625A" w:rsidRPr="002379AF" w:rsidRDefault="00A77090" w:rsidP="001B625A">
      <w:pPr>
        <w:tabs>
          <w:tab w:val="left" w:pos="3420"/>
          <w:tab w:val="left" w:pos="6120"/>
        </w:tabs>
        <w:ind w:firstLine="357"/>
        <w:jc w:val="right"/>
        <w:rPr>
          <w:szCs w:val="21"/>
        </w:rPr>
      </w:pPr>
      <w:r w:rsidRPr="00A77090">
        <w:rPr>
          <w:position w:val="-26"/>
          <w:szCs w:val="21"/>
        </w:rPr>
        <w:object w:dxaOrig="1600" w:dyaOrig="620">
          <v:shape id="_x0000_i1048" type="#_x0000_t75" style="width:80.15pt;height:30.85pt" o:ole="">
            <v:imagedata r:id="rId56" o:title=""/>
          </v:shape>
          <o:OLEObject Type="Embed" ProgID="Equation.3" ShapeID="_x0000_i1048" DrawAspect="Content" ObjectID="_1634735135" r:id="rId57"/>
        </w:object>
      </w:r>
      <w:r w:rsidR="001B625A" w:rsidRPr="002379AF">
        <w:rPr>
          <w:szCs w:val="21"/>
        </w:rPr>
        <w:t>.                                          (8)</w:t>
      </w:r>
    </w:p>
    <w:p w:rsidR="001B625A" w:rsidRPr="002379AF" w:rsidRDefault="001B625A" w:rsidP="001B625A">
      <w:pPr>
        <w:tabs>
          <w:tab w:val="left" w:pos="3420"/>
          <w:tab w:val="left" w:pos="6120"/>
        </w:tabs>
        <w:ind w:firstLine="357"/>
        <w:rPr>
          <w:szCs w:val="21"/>
        </w:rPr>
      </w:pPr>
      <w:r w:rsidRPr="002379AF">
        <w:rPr>
          <w:szCs w:val="21"/>
        </w:rPr>
        <w:t xml:space="preserve">The first term in the right-hand side of equation (7) is defined by the internal forces </w:t>
      </w:r>
      <w:r w:rsidRPr="002379AF">
        <w:rPr>
          <w:i/>
          <w:szCs w:val="21"/>
        </w:rPr>
        <w:t>F</w:t>
      </w:r>
      <w:r w:rsidRPr="002379AF">
        <w:rPr>
          <w:i/>
          <w:szCs w:val="21"/>
          <w:vertAlign w:val="subscript"/>
        </w:rPr>
        <w:t>ik</w:t>
      </w:r>
      <w:r w:rsidRPr="002379AF">
        <w:rPr>
          <w:i/>
          <w:szCs w:val="21"/>
          <w:vertAlign w:val="superscript"/>
        </w:rPr>
        <w:t>in</w:t>
      </w:r>
      <w:r w:rsidRPr="002379AF">
        <w:rPr>
          <w:szCs w:val="21"/>
        </w:rPr>
        <w:t xml:space="preserve">. It can be shown that this term is zero, like in expression (4) on the summation of forces in (3) over all points </w:t>
      </w:r>
      <w:r w:rsidRPr="002379AF">
        <w:rPr>
          <w:position w:val="-10"/>
          <w:szCs w:val="21"/>
        </w:rPr>
        <w:object w:dxaOrig="279" w:dyaOrig="320">
          <v:shape id="_x0000_i1049" type="#_x0000_t75" style="width:14.15pt;height:15.85pt" o:ole="">
            <v:imagedata r:id="rId43" o:title=""/>
          </v:shape>
          <o:OLEObject Type="Embed" ProgID="Equation.3" ShapeID="_x0000_i1049" DrawAspect="Content" ObjectID="_1634735136" r:id="rId58"/>
        </w:object>
      </w:r>
      <w:r w:rsidRPr="002379AF">
        <w:rPr>
          <w:szCs w:val="21"/>
        </w:rPr>
        <w:t>. Hence, with allowance for formula (8) the equation (7) can be written as</w:t>
      </w:r>
    </w:p>
    <w:p w:rsidR="001B625A" w:rsidRPr="002379AF" w:rsidRDefault="00A77090" w:rsidP="001B625A">
      <w:pPr>
        <w:tabs>
          <w:tab w:val="left" w:pos="3420"/>
          <w:tab w:val="left" w:pos="6120"/>
        </w:tabs>
        <w:ind w:firstLine="357"/>
        <w:jc w:val="right"/>
        <w:rPr>
          <w:szCs w:val="21"/>
        </w:rPr>
      </w:pPr>
      <w:r w:rsidRPr="00A77090">
        <w:rPr>
          <w:snapToGrid w:val="0"/>
          <w:color w:val="000000"/>
          <w:position w:val="-28"/>
          <w:szCs w:val="21"/>
        </w:rPr>
        <w:object w:dxaOrig="2000" w:dyaOrig="660">
          <v:shape id="_x0000_i1050" type="#_x0000_t75" style="width:99.85pt;height:33pt" o:ole="" fillcolor="window">
            <v:imagedata r:id="rId59" o:title=""/>
          </v:shape>
          <o:OLEObject Type="Embed" ProgID="Equation.3" ShapeID="_x0000_i1050" DrawAspect="Content" ObjectID="_1634735137" r:id="rId60"/>
        </w:object>
      </w:r>
      <w:r w:rsidR="001B625A" w:rsidRPr="002379AF">
        <w:rPr>
          <w:snapToGrid w:val="0"/>
          <w:color w:val="000000"/>
          <w:szCs w:val="21"/>
        </w:rPr>
        <w:t>.</w:t>
      </w:r>
      <w:r w:rsidR="001B625A" w:rsidRPr="002379AF">
        <w:rPr>
          <w:szCs w:val="21"/>
        </w:rPr>
        <w:t xml:space="preserve">                           </w:t>
      </w:r>
      <w:r>
        <w:rPr>
          <w:szCs w:val="21"/>
        </w:rPr>
        <w:t xml:space="preserve">    </w:t>
      </w:r>
      <w:r w:rsidR="001B625A" w:rsidRPr="002379AF">
        <w:rPr>
          <w:szCs w:val="21"/>
        </w:rPr>
        <w:t xml:space="preserve">       (9)</w:t>
      </w:r>
    </w:p>
    <w:p w:rsidR="001B625A" w:rsidRPr="002379AF" w:rsidRDefault="001B625A" w:rsidP="001B625A">
      <w:pPr>
        <w:tabs>
          <w:tab w:val="left" w:pos="3420"/>
          <w:tab w:val="left" w:pos="6120"/>
        </w:tabs>
        <w:ind w:firstLine="357"/>
        <w:rPr>
          <w:szCs w:val="21"/>
        </w:rPr>
      </w:pPr>
      <w:r w:rsidRPr="002379AF">
        <w:rPr>
          <w:szCs w:val="21"/>
        </w:rPr>
        <w:t>Equation (9) presents the theorem about the change of the angular momentum for a system of interacting bodies.</w:t>
      </w:r>
    </w:p>
    <w:p w:rsidR="001B625A" w:rsidRPr="002379AF" w:rsidRDefault="001B625A" w:rsidP="001B625A">
      <w:pPr>
        <w:tabs>
          <w:tab w:val="left" w:pos="3420"/>
          <w:tab w:val="left" w:pos="6120"/>
        </w:tabs>
        <w:ind w:firstLine="357"/>
        <w:rPr>
          <w:szCs w:val="21"/>
        </w:rPr>
      </w:pPr>
      <w:r w:rsidRPr="002379AF">
        <w:rPr>
          <w:szCs w:val="21"/>
        </w:rPr>
        <w:t xml:space="preserve">Providing that system </w:t>
      </w:r>
      <w:r w:rsidRPr="002379AF">
        <w:rPr>
          <w:i/>
          <w:szCs w:val="21"/>
        </w:rPr>
        <w:t>S</w:t>
      </w:r>
      <w:r w:rsidRPr="002379AF">
        <w:rPr>
          <w:i/>
          <w:szCs w:val="21"/>
          <w:vertAlign w:val="subscript"/>
        </w:rPr>
        <w:t>s</w:t>
      </w:r>
      <w:r w:rsidRPr="002379AF">
        <w:rPr>
          <w:szCs w:val="21"/>
        </w:rPr>
        <w:t xml:space="preserve"> is acted upon by no external bodies, or the action due to such bodies is neglected, that is </w:t>
      </w:r>
      <w:r w:rsidR="00A77090" w:rsidRPr="00A77090">
        <w:rPr>
          <w:position w:val="-12"/>
          <w:szCs w:val="21"/>
        </w:rPr>
        <w:object w:dxaOrig="680" w:dyaOrig="360">
          <v:shape id="_x0000_i1051" type="#_x0000_t75" style="width:33.85pt;height:18pt" o:ole="">
            <v:imagedata r:id="rId61" o:title=""/>
          </v:shape>
          <o:OLEObject Type="Embed" ProgID="Equation.3" ShapeID="_x0000_i1051" DrawAspect="Content" ObjectID="_1634735138" r:id="rId62"/>
        </w:object>
      </w:r>
      <w:r w:rsidRPr="002379AF">
        <w:rPr>
          <w:szCs w:val="21"/>
        </w:rPr>
        <w:t xml:space="preserve">, then the right-hand side of equation (9) vanishes, and the angular momentum of system </w:t>
      </w:r>
      <w:r w:rsidRPr="002379AF">
        <w:rPr>
          <w:i/>
          <w:szCs w:val="21"/>
        </w:rPr>
        <w:t>S</w:t>
      </w:r>
      <w:r w:rsidRPr="002379AF">
        <w:rPr>
          <w:i/>
          <w:szCs w:val="21"/>
          <w:vertAlign w:val="subscript"/>
        </w:rPr>
        <w:t>s</w:t>
      </w:r>
      <w:r w:rsidRPr="002379AF">
        <w:rPr>
          <w:szCs w:val="21"/>
        </w:rPr>
        <w:t xml:space="preserve"> remains unchanged, so that we have</w:t>
      </w:r>
    </w:p>
    <w:p w:rsidR="001B625A" w:rsidRPr="002379AF" w:rsidRDefault="00A77090" w:rsidP="001B625A">
      <w:pPr>
        <w:tabs>
          <w:tab w:val="left" w:pos="3420"/>
          <w:tab w:val="left" w:pos="6120"/>
        </w:tabs>
        <w:ind w:firstLine="357"/>
        <w:jc w:val="right"/>
        <w:rPr>
          <w:szCs w:val="21"/>
        </w:rPr>
      </w:pPr>
      <w:r w:rsidRPr="00A77090">
        <w:rPr>
          <w:position w:val="-10"/>
          <w:szCs w:val="21"/>
        </w:rPr>
        <w:object w:dxaOrig="1040" w:dyaOrig="340">
          <v:shape id="_x0000_i1052" type="#_x0000_t75" style="width:51.85pt;height:17.15pt" o:ole="">
            <v:imagedata r:id="rId63" o:title=""/>
          </v:shape>
          <o:OLEObject Type="Embed" ProgID="Equation.3" ShapeID="_x0000_i1052" DrawAspect="Content" ObjectID="_1634735139" r:id="rId64"/>
        </w:object>
      </w:r>
      <w:r w:rsidR="001B625A" w:rsidRPr="002379AF">
        <w:rPr>
          <w:szCs w:val="21"/>
        </w:rPr>
        <w:t>.                                              (10)</w:t>
      </w:r>
    </w:p>
    <w:p w:rsidR="001B625A" w:rsidRPr="002379AF" w:rsidRDefault="001B625A" w:rsidP="001B625A">
      <w:pPr>
        <w:tabs>
          <w:tab w:val="left" w:pos="1080"/>
          <w:tab w:val="left" w:pos="3420"/>
          <w:tab w:val="left" w:pos="6120"/>
        </w:tabs>
        <w:ind w:firstLine="357"/>
        <w:rPr>
          <w:szCs w:val="21"/>
        </w:rPr>
      </w:pPr>
      <w:r w:rsidRPr="002379AF">
        <w:rPr>
          <w:szCs w:val="21"/>
        </w:rPr>
        <w:t>Equation (10) is the law of conservation of the angular momentum.</w:t>
      </w:r>
    </w:p>
    <w:p w:rsidR="001B625A" w:rsidRPr="002379AF" w:rsidRDefault="001B625A" w:rsidP="001B625A">
      <w:pPr>
        <w:tabs>
          <w:tab w:val="left" w:pos="1080"/>
          <w:tab w:val="left" w:pos="3420"/>
          <w:tab w:val="left" w:pos="6120"/>
        </w:tabs>
        <w:ind w:firstLine="357"/>
        <w:rPr>
          <w:szCs w:val="21"/>
        </w:rPr>
      </w:pPr>
      <w:r w:rsidRPr="002379AF">
        <w:rPr>
          <w:szCs w:val="21"/>
        </w:rPr>
        <w:t>In analyzing the dynamics and evolution of the Solar system, only the actions due to Solar-system bodies are to be taken into account. That is why the obtained solutions of the problems must comply with the law of conservation of angular momentum (10).</w:t>
      </w:r>
    </w:p>
    <w:p w:rsidR="00DE3C3F" w:rsidRPr="00732391" w:rsidRDefault="00DE3C3F" w:rsidP="00DE3C3F"/>
    <w:p w:rsidR="00DE3C3F" w:rsidRDefault="00DE3C3F" w:rsidP="00DE3C3F"/>
    <w:p w:rsidR="00DE3C3F" w:rsidRPr="00732391" w:rsidRDefault="00D0665B" w:rsidP="00DE3C3F">
      <w:pPr>
        <w:keepNext/>
        <w:spacing w:line="240" w:lineRule="auto"/>
        <w:ind w:firstLine="0"/>
        <w:jc w:val="center"/>
        <w:outlineLvl w:val="1"/>
        <w:rPr>
          <w:b/>
          <w:smallCaps/>
          <w:sz w:val="24"/>
          <w:szCs w:val="24"/>
          <w:lang w:val="fr-FR"/>
        </w:rPr>
      </w:pPr>
      <w:r w:rsidRPr="00D0665B">
        <w:rPr>
          <w:b/>
          <w:smallCaps/>
          <w:sz w:val="28"/>
          <w:lang w:val="fr-FR"/>
        </w:rPr>
        <w:lastRenderedPageBreak/>
        <w:t>Change of angular momentum in the Galactica system</w:t>
      </w:r>
    </w:p>
    <w:p w:rsidR="00DE3C3F" w:rsidRPr="00732391" w:rsidRDefault="00DE3C3F" w:rsidP="00DE3C3F"/>
    <w:p w:rsidR="00C30125" w:rsidRPr="002379AF" w:rsidRDefault="00C30125" w:rsidP="00C30125">
      <w:pPr>
        <w:pStyle w:val="af"/>
        <w:spacing w:line="264" w:lineRule="auto"/>
        <w:ind w:firstLine="357"/>
        <w:rPr>
          <w:rFonts w:ascii="Times New Roman" w:hAnsi="Times New Roman" w:cs="Times New Roman"/>
          <w:sz w:val="21"/>
          <w:szCs w:val="21"/>
          <w:lang w:val="en-US"/>
        </w:rPr>
      </w:pPr>
      <w:r w:rsidRPr="002379AF">
        <w:rPr>
          <w:rFonts w:ascii="Times New Roman" w:hAnsi="Times New Roman" w:cs="Times New Roman"/>
          <w:sz w:val="21"/>
          <w:szCs w:val="21"/>
          <w:lang w:val="en-US"/>
        </w:rPr>
        <w:t>Studying the motion of Apophis for different initial conditions and by different methods, we found [5</w:t>
      </w:r>
      <w:r w:rsidR="004417EB">
        <w:rPr>
          <w:rFonts w:ascii="Times New Roman" w:hAnsi="Times New Roman" w:cs="Times New Roman"/>
          <w:sz w:val="21"/>
          <w:szCs w:val="21"/>
          <w:lang w:val="en-US"/>
        </w:rPr>
        <w:t>]</w:t>
      </w:r>
      <w:r w:rsidRPr="002379AF">
        <w:rPr>
          <w:rFonts w:ascii="Times New Roman" w:hAnsi="Times New Roman" w:cs="Times New Roman"/>
          <w:sz w:val="21"/>
          <w:szCs w:val="21"/>
          <w:lang w:val="en-US"/>
        </w:rPr>
        <w:t xml:space="preserve"> </w:t>
      </w:r>
      <w:r w:rsidR="004417EB">
        <w:rPr>
          <w:rFonts w:ascii="Times New Roman" w:hAnsi="Times New Roman" w:cs="Times New Roman"/>
          <w:sz w:val="21"/>
          <w:szCs w:val="21"/>
          <w:lang w:val="en-US"/>
        </w:rPr>
        <w:t>–</w:t>
      </w:r>
      <w:r w:rsidRPr="002379AF">
        <w:rPr>
          <w:rFonts w:ascii="Times New Roman" w:hAnsi="Times New Roman" w:cs="Times New Roman"/>
          <w:sz w:val="21"/>
          <w:szCs w:val="21"/>
          <w:lang w:val="en-US"/>
        </w:rPr>
        <w:t xml:space="preserve"> </w:t>
      </w:r>
      <w:r w:rsidR="004417EB">
        <w:rPr>
          <w:rFonts w:ascii="Times New Roman" w:hAnsi="Times New Roman" w:cs="Times New Roman"/>
          <w:sz w:val="21"/>
          <w:szCs w:val="21"/>
          <w:lang w:val="en-US"/>
        </w:rPr>
        <w:t>[</w:t>
      </w:r>
      <w:r w:rsidRPr="002379AF">
        <w:rPr>
          <w:rFonts w:ascii="Times New Roman" w:hAnsi="Times New Roman" w:cs="Times New Roman"/>
          <w:sz w:val="21"/>
          <w:szCs w:val="21"/>
          <w:lang w:val="en-US"/>
        </w:rPr>
        <w:t xml:space="preserve">8] that the uncertainty of the asteroid’s motion after approaching the Earth can be reduced by increasing methodological accuracy. Thus, we investigated the change of angular momentum of the Solar System in numerical calculations of its motion by two methods. The first method is traditional. It is based on the standard dynamic model (SDM) and is implemented in programs for calculating the DE series ephemeris, in particular the DE406 [9], and in the Horizons system [10]. The second method is implemented in the Galactica </w:t>
      </w:r>
      <w:r>
        <w:rPr>
          <w:rFonts w:ascii="Times New Roman" w:hAnsi="Times New Roman" w:cs="Times New Roman"/>
          <w:sz w:val="21"/>
          <w:szCs w:val="21"/>
          <w:lang w:val="en-US"/>
        </w:rPr>
        <w:t>system</w:t>
      </w:r>
      <w:r w:rsidRPr="002379AF">
        <w:rPr>
          <w:rFonts w:ascii="Times New Roman" w:hAnsi="Times New Roman" w:cs="Times New Roman"/>
          <w:sz w:val="21"/>
          <w:szCs w:val="21"/>
          <w:lang w:val="en-US"/>
        </w:rPr>
        <w:t xml:space="preserve"> [11] - [1</w:t>
      </w:r>
      <w:r w:rsidR="0069309C">
        <w:rPr>
          <w:rFonts w:ascii="Times New Roman" w:hAnsi="Times New Roman" w:cs="Times New Roman"/>
          <w:sz w:val="21"/>
          <w:szCs w:val="21"/>
          <w:lang w:val="en-US"/>
        </w:rPr>
        <w:t>3</w:t>
      </w:r>
      <w:r w:rsidRPr="002379AF">
        <w:rPr>
          <w:rFonts w:ascii="Times New Roman" w:hAnsi="Times New Roman" w:cs="Times New Roman"/>
          <w:sz w:val="21"/>
          <w:szCs w:val="21"/>
          <w:lang w:val="en-US"/>
        </w:rPr>
        <w:t xml:space="preserve">]. It is based on the Newtonian interaction of point masses, and differential equations of motion are integrated using a new high-precision method. Information on the problems solved using the Galactica </w:t>
      </w:r>
      <w:r>
        <w:rPr>
          <w:rFonts w:ascii="Times New Roman" w:hAnsi="Times New Roman" w:cs="Times New Roman"/>
          <w:sz w:val="21"/>
          <w:szCs w:val="21"/>
          <w:lang w:val="en-US"/>
        </w:rPr>
        <w:t>system</w:t>
      </w:r>
      <w:r w:rsidRPr="002379AF">
        <w:rPr>
          <w:rFonts w:ascii="Times New Roman" w:hAnsi="Times New Roman" w:cs="Times New Roman"/>
          <w:sz w:val="21"/>
          <w:szCs w:val="21"/>
          <w:lang w:val="en-US"/>
        </w:rPr>
        <w:t xml:space="preserve"> can be obtained from: </w:t>
      </w:r>
      <w:hyperlink r:id="rId65" w:history="1">
        <w:r w:rsidRPr="00C30125">
          <w:rPr>
            <w:rStyle w:val="a6"/>
            <w:rFonts w:ascii="Times New Roman" w:hAnsi="Times New Roman" w:cs="Times New Roman"/>
            <w:sz w:val="21"/>
            <w:szCs w:val="21"/>
            <w:lang w:val="en-US"/>
          </w:rPr>
          <w:t>http://www.ikz.ru/~smulski/Papers/Galct11R.pdf</w:t>
        </w:r>
      </w:hyperlink>
      <w:r w:rsidRPr="002379AF">
        <w:rPr>
          <w:rFonts w:ascii="Times New Roman" w:hAnsi="Times New Roman" w:cs="Times New Roman"/>
          <w:sz w:val="21"/>
          <w:szCs w:val="21"/>
          <w:lang w:val="en-US"/>
        </w:rPr>
        <w:t xml:space="preserve">. The Galactica system, with the functionalities necessary to solve problems, is freely available at </w:t>
      </w:r>
      <w:hyperlink r:id="rId66" w:history="1">
        <w:r w:rsidRPr="00C30125">
          <w:rPr>
            <w:rStyle w:val="a6"/>
            <w:rFonts w:ascii="Times New Roman" w:hAnsi="Times New Roman" w:cs="Times New Roman"/>
            <w:sz w:val="21"/>
            <w:szCs w:val="21"/>
            <w:lang w:val="en-US"/>
          </w:rPr>
          <w:t>http://www.ikz.ru/~smulski/GalactcW/</w:t>
        </w:r>
      </w:hyperlink>
      <w:r w:rsidRPr="002379AF">
        <w:rPr>
          <w:rFonts w:ascii="Times New Roman" w:hAnsi="Times New Roman" w:cs="Times New Roman"/>
          <w:sz w:val="21"/>
          <w:szCs w:val="21"/>
          <w:lang w:val="en-US"/>
        </w:rPr>
        <w:t>. Its description is provided in the following files: GalDiscrp.pdf (Russian) and GalDiscrpE.pdf (English). The text of the program in Fortran was published in [1</w:t>
      </w:r>
      <w:r w:rsidR="004417EB">
        <w:rPr>
          <w:rFonts w:ascii="Times New Roman" w:hAnsi="Times New Roman" w:cs="Times New Roman"/>
          <w:sz w:val="21"/>
          <w:szCs w:val="21"/>
          <w:lang w:val="en-US"/>
        </w:rPr>
        <w:t>3</w:t>
      </w:r>
      <w:r w:rsidRPr="002379AF">
        <w:rPr>
          <w:rFonts w:ascii="Times New Roman" w:hAnsi="Times New Roman" w:cs="Times New Roman"/>
          <w:sz w:val="21"/>
          <w:szCs w:val="21"/>
          <w:lang w:val="en-US"/>
        </w:rPr>
        <w:t>].</w:t>
      </w:r>
    </w:p>
    <w:p w:rsidR="00C30125" w:rsidRPr="002379AF" w:rsidRDefault="00C30125" w:rsidP="00C30125">
      <w:pPr>
        <w:pStyle w:val="af1"/>
        <w:spacing w:after="0" w:line="264" w:lineRule="auto"/>
        <w:ind w:left="0" w:firstLine="357"/>
        <w:rPr>
          <w:rFonts w:ascii="Times New Roman" w:hAnsi="Times New Roman"/>
          <w:snapToGrid w:val="0"/>
          <w:color w:val="000000"/>
          <w:sz w:val="21"/>
          <w:szCs w:val="21"/>
          <w:lang w:val="en-US"/>
        </w:rPr>
      </w:pPr>
      <w:r w:rsidRPr="002379AF">
        <w:rPr>
          <w:rFonts w:ascii="Times New Roman" w:hAnsi="Times New Roman"/>
          <w:sz w:val="21"/>
          <w:szCs w:val="21"/>
          <w:lang w:val="en-US"/>
        </w:rPr>
        <w:t>One important indicator for measuring the reliability of a solution of a differential motion equation is the dimensionless change of the system’s angular momentum. In accordance with (10), in the absence of external influences on the system of interacting material points, the angular momentum of its motion in projection on the axis z, remains unchanged:</w:t>
      </w:r>
    </w:p>
    <w:p w:rsidR="00C30125" w:rsidRPr="002379AF" w:rsidRDefault="00A77090" w:rsidP="00C30125">
      <w:pPr>
        <w:pStyle w:val="af"/>
        <w:spacing w:line="264" w:lineRule="auto"/>
        <w:ind w:firstLine="357"/>
        <w:jc w:val="right"/>
        <w:rPr>
          <w:rFonts w:ascii="Times New Roman" w:hAnsi="Times New Roman" w:cs="Times New Roman"/>
          <w:sz w:val="21"/>
          <w:szCs w:val="21"/>
          <w:lang w:val="en-US"/>
        </w:rPr>
      </w:pPr>
      <w:r w:rsidRPr="00A77090">
        <w:rPr>
          <w:rFonts w:ascii="Times New Roman" w:hAnsi="Times New Roman" w:cs="Times New Roman"/>
          <w:position w:val="-26"/>
          <w:sz w:val="21"/>
          <w:szCs w:val="21"/>
        </w:rPr>
        <w:object w:dxaOrig="3200" w:dyaOrig="620">
          <v:shape id="_x0000_i1053" type="#_x0000_t75" style="width:159.85pt;height:30.85pt" o:ole="" fillcolor="window">
            <v:imagedata r:id="rId67" o:title=""/>
          </v:shape>
          <o:OLEObject Type="Embed" ProgID="Equation.3" ShapeID="_x0000_i1053" DrawAspect="Content" ObjectID="_1634735140" r:id="rId68"/>
        </w:object>
      </w:r>
      <w:r w:rsidR="00C30125" w:rsidRPr="002379AF">
        <w:rPr>
          <w:rFonts w:ascii="Times New Roman" w:hAnsi="Times New Roman" w:cs="Times New Roman"/>
          <w:sz w:val="21"/>
          <w:szCs w:val="21"/>
          <w:lang w:val="en-US"/>
        </w:rPr>
        <w:t>,                           (11)</w:t>
      </w:r>
    </w:p>
    <w:p w:rsidR="00C30125" w:rsidRPr="002379AF" w:rsidRDefault="00C30125" w:rsidP="00C30125">
      <w:pPr>
        <w:pStyle w:val="af"/>
        <w:spacing w:line="264" w:lineRule="auto"/>
        <w:ind w:firstLine="0"/>
        <w:rPr>
          <w:rFonts w:ascii="Times New Roman" w:hAnsi="Times New Roman"/>
          <w:snapToGrid w:val="0"/>
          <w:color w:val="000000"/>
          <w:sz w:val="21"/>
          <w:szCs w:val="21"/>
          <w:lang w:val="en-US"/>
        </w:rPr>
      </w:pPr>
      <w:r w:rsidRPr="002379AF">
        <w:rPr>
          <w:rFonts w:ascii="Times New Roman" w:hAnsi="Times New Roman" w:cs="Times New Roman"/>
          <w:sz w:val="21"/>
          <w:szCs w:val="21"/>
          <w:lang w:val="en-US"/>
        </w:rPr>
        <w:t>where</w:t>
      </w:r>
      <w:r w:rsidRPr="002379AF">
        <w:rPr>
          <w:rFonts w:ascii="Times New Roman" w:hAnsi="Times New Roman"/>
          <w:snapToGrid w:val="0"/>
          <w:color w:val="000000"/>
          <w:sz w:val="21"/>
          <w:szCs w:val="21"/>
          <w:lang w:val="en-US"/>
        </w:rPr>
        <w:t xml:space="preserve"> </w:t>
      </w:r>
      <w:r w:rsidRPr="002379AF">
        <w:rPr>
          <w:rFonts w:ascii="Times New Roman" w:hAnsi="Times New Roman"/>
          <w:i/>
          <w:iCs/>
          <w:snapToGrid w:val="0"/>
          <w:color w:val="000000"/>
          <w:sz w:val="21"/>
          <w:szCs w:val="21"/>
          <w:lang w:val="en-US"/>
        </w:rPr>
        <w:t>m</w:t>
      </w:r>
      <w:r w:rsidRPr="002379AF">
        <w:rPr>
          <w:rFonts w:ascii="Times New Roman" w:hAnsi="Times New Roman"/>
          <w:i/>
          <w:iCs/>
          <w:snapToGrid w:val="0"/>
          <w:color w:val="000000"/>
          <w:sz w:val="21"/>
          <w:szCs w:val="21"/>
          <w:vertAlign w:val="subscript"/>
          <w:lang w:val="en-US"/>
        </w:rPr>
        <w:t>i</w:t>
      </w:r>
      <w:r w:rsidRPr="002379AF">
        <w:rPr>
          <w:rFonts w:ascii="Times New Roman" w:hAnsi="Times New Roman"/>
          <w:snapToGrid w:val="0"/>
          <w:color w:val="000000"/>
          <w:sz w:val="21"/>
          <w:szCs w:val="21"/>
          <w:lang w:val="en-US"/>
        </w:rPr>
        <w:t xml:space="preserve">, </w:t>
      </w:r>
      <w:r w:rsidRPr="002379AF">
        <w:rPr>
          <w:rFonts w:ascii="Times New Roman" w:hAnsi="Times New Roman"/>
          <w:i/>
          <w:iCs/>
          <w:snapToGrid w:val="0"/>
          <w:color w:val="000000"/>
          <w:sz w:val="21"/>
          <w:szCs w:val="21"/>
          <w:lang w:val="en-US"/>
        </w:rPr>
        <w:t>x</w:t>
      </w:r>
      <w:r w:rsidRPr="002379AF">
        <w:rPr>
          <w:rFonts w:ascii="Times New Roman" w:hAnsi="Times New Roman"/>
          <w:i/>
          <w:iCs/>
          <w:snapToGrid w:val="0"/>
          <w:color w:val="000000"/>
          <w:sz w:val="21"/>
          <w:szCs w:val="21"/>
          <w:vertAlign w:val="subscript"/>
          <w:lang w:val="en-US"/>
        </w:rPr>
        <w:t>i</w:t>
      </w:r>
      <w:r w:rsidRPr="002379AF">
        <w:rPr>
          <w:rFonts w:ascii="Times New Roman" w:hAnsi="Times New Roman"/>
          <w:snapToGrid w:val="0"/>
          <w:color w:val="000000"/>
          <w:sz w:val="21"/>
          <w:szCs w:val="21"/>
          <w:lang w:val="en-US"/>
        </w:rPr>
        <w:t xml:space="preserve">, </w:t>
      </w:r>
      <w:r w:rsidRPr="002379AF">
        <w:rPr>
          <w:rFonts w:ascii="Times New Roman" w:hAnsi="Times New Roman"/>
          <w:i/>
          <w:iCs/>
          <w:snapToGrid w:val="0"/>
          <w:color w:val="000000"/>
          <w:sz w:val="21"/>
          <w:szCs w:val="21"/>
          <w:lang w:val="en-US"/>
        </w:rPr>
        <w:t>y</w:t>
      </w:r>
      <w:r w:rsidRPr="002379AF">
        <w:rPr>
          <w:rFonts w:ascii="Times New Roman" w:hAnsi="Times New Roman"/>
          <w:i/>
          <w:iCs/>
          <w:snapToGrid w:val="0"/>
          <w:color w:val="000000"/>
          <w:sz w:val="21"/>
          <w:szCs w:val="21"/>
          <w:vertAlign w:val="subscript"/>
          <w:lang w:val="en-US"/>
        </w:rPr>
        <w:t>i</w:t>
      </w:r>
      <w:r w:rsidRPr="002379AF">
        <w:rPr>
          <w:rFonts w:ascii="Times New Roman" w:hAnsi="Times New Roman"/>
          <w:snapToGrid w:val="0"/>
          <w:color w:val="000000"/>
          <w:sz w:val="21"/>
          <w:szCs w:val="21"/>
          <w:lang w:val="en-US"/>
        </w:rPr>
        <w:t xml:space="preserve"> </w:t>
      </w:r>
      <w:r w:rsidRPr="002379AF">
        <w:rPr>
          <w:rFonts w:ascii="Times New Roman" w:hAnsi="Times New Roman"/>
          <w:snapToGrid w:val="0"/>
          <w:color w:val="000000"/>
          <w:sz w:val="21"/>
          <w:szCs w:val="21"/>
        </w:rPr>
        <w:t>и</w:t>
      </w:r>
      <w:r w:rsidRPr="002379AF">
        <w:rPr>
          <w:rFonts w:ascii="Times New Roman" w:hAnsi="Times New Roman"/>
          <w:snapToGrid w:val="0"/>
          <w:color w:val="000000"/>
          <w:sz w:val="21"/>
          <w:szCs w:val="21"/>
          <w:lang w:val="en-US"/>
        </w:rPr>
        <w:t xml:space="preserve"> </w:t>
      </w:r>
      <w:r w:rsidRPr="002379AF">
        <w:rPr>
          <w:rFonts w:ascii="Times New Roman" w:hAnsi="Times New Roman"/>
          <w:i/>
          <w:iCs/>
          <w:snapToGrid w:val="0"/>
          <w:color w:val="000000"/>
          <w:sz w:val="21"/>
          <w:szCs w:val="21"/>
          <w:lang w:val="en-US"/>
        </w:rPr>
        <w:t>v</w:t>
      </w:r>
      <w:r w:rsidRPr="002379AF">
        <w:rPr>
          <w:rFonts w:ascii="Times New Roman" w:hAnsi="Times New Roman"/>
          <w:i/>
          <w:iCs/>
          <w:snapToGrid w:val="0"/>
          <w:color w:val="000000"/>
          <w:sz w:val="21"/>
          <w:szCs w:val="21"/>
          <w:vertAlign w:val="subscript"/>
          <w:lang w:val="en-US"/>
        </w:rPr>
        <w:t>xi</w:t>
      </w:r>
      <w:r w:rsidRPr="002379AF">
        <w:rPr>
          <w:rFonts w:ascii="Times New Roman" w:hAnsi="Times New Roman"/>
          <w:snapToGrid w:val="0"/>
          <w:color w:val="000000"/>
          <w:sz w:val="21"/>
          <w:szCs w:val="21"/>
          <w:lang w:val="en-US"/>
        </w:rPr>
        <w:t xml:space="preserve">, </w:t>
      </w:r>
      <w:r w:rsidRPr="002379AF">
        <w:rPr>
          <w:rFonts w:ascii="Times New Roman" w:hAnsi="Times New Roman"/>
          <w:i/>
          <w:iCs/>
          <w:snapToGrid w:val="0"/>
          <w:color w:val="000000"/>
          <w:sz w:val="21"/>
          <w:szCs w:val="21"/>
          <w:lang w:val="en-US"/>
        </w:rPr>
        <w:t>v</w:t>
      </w:r>
      <w:r w:rsidRPr="002379AF">
        <w:rPr>
          <w:rFonts w:ascii="Times New Roman" w:hAnsi="Times New Roman"/>
          <w:i/>
          <w:iCs/>
          <w:snapToGrid w:val="0"/>
          <w:color w:val="000000"/>
          <w:sz w:val="21"/>
          <w:szCs w:val="21"/>
          <w:vertAlign w:val="subscript"/>
          <w:lang w:val="en-US"/>
        </w:rPr>
        <w:t>yi</w:t>
      </w:r>
      <w:r w:rsidRPr="002379AF">
        <w:rPr>
          <w:rFonts w:ascii="Times New Roman" w:hAnsi="Times New Roman"/>
          <w:snapToGrid w:val="0"/>
          <w:color w:val="000000"/>
          <w:sz w:val="21"/>
          <w:szCs w:val="21"/>
          <w:lang w:val="en-US"/>
        </w:rPr>
        <w:t xml:space="preserve"> </w:t>
      </w:r>
      <w:r w:rsidRPr="002379AF">
        <w:rPr>
          <w:rFonts w:ascii="Times New Roman" w:hAnsi="Times New Roman" w:cs="Times New Roman"/>
          <w:sz w:val="21"/>
          <w:szCs w:val="21"/>
          <w:lang w:val="en-US"/>
        </w:rPr>
        <w:t xml:space="preserve">are the mass, coordinates, and velocities of the </w:t>
      </w:r>
      <w:r w:rsidRPr="002379AF">
        <w:rPr>
          <w:rFonts w:ascii="Times New Roman" w:hAnsi="Times New Roman" w:cs="Times New Roman"/>
          <w:i/>
          <w:sz w:val="21"/>
          <w:szCs w:val="21"/>
          <w:lang w:val="en-US"/>
        </w:rPr>
        <w:t>i-</w:t>
      </w:r>
      <w:r w:rsidRPr="002379AF">
        <w:rPr>
          <w:rFonts w:ascii="Times New Roman" w:hAnsi="Times New Roman" w:cs="Times New Roman"/>
          <w:sz w:val="21"/>
          <w:szCs w:val="21"/>
          <w:lang w:val="en-US"/>
        </w:rPr>
        <w:t xml:space="preserve">th body and </w:t>
      </w:r>
      <w:r w:rsidRPr="002379AF">
        <w:rPr>
          <w:rFonts w:ascii="Times New Roman" w:hAnsi="Times New Roman" w:cs="Times New Roman"/>
          <w:i/>
          <w:sz w:val="21"/>
          <w:szCs w:val="21"/>
          <w:lang w:val="en-US"/>
        </w:rPr>
        <w:t>N</w:t>
      </w:r>
      <w:r w:rsidRPr="002379AF">
        <w:rPr>
          <w:rFonts w:ascii="Times New Roman" w:hAnsi="Times New Roman" w:cs="Times New Roman"/>
          <w:sz w:val="21"/>
          <w:szCs w:val="21"/>
          <w:lang w:val="en-US"/>
        </w:rPr>
        <w:t xml:space="preserve"> is the number of bodies in the system</w:t>
      </w:r>
      <w:r w:rsidRPr="002379AF">
        <w:rPr>
          <w:rFonts w:ascii="Times New Roman" w:hAnsi="Times New Roman"/>
          <w:snapToGrid w:val="0"/>
          <w:color w:val="000000"/>
          <w:sz w:val="21"/>
          <w:szCs w:val="21"/>
          <w:lang w:val="en-US"/>
        </w:rPr>
        <w:t>.</w:t>
      </w:r>
    </w:p>
    <w:p w:rsidR="00C30125" w:rsidRPr="002379AF" w:rsidRDefault="00C30125" w:rsidP="00C30125">
      <w:pPr>
        <w:pStyle w:val="af"/>
        <w:spacing w:line="264" w:lineRule="auto"/>
        <w:ind w:firstLine="357"/>
        <w:rPr>
          <w:rFonts w:ascii="Times New Roman" w:hAnsi="Times New Roman" w:cs="Times New Roman"/>
          <w:sz w:val="21"/>
          <w:szCs w:val="21"/>
          <w:lang w:val="en-US"/>
        </w:rPr>
      </w:pPr>
      <w:r w:rsidRPr="002379AF">
        <w:rPr>
          <w:rFonts w:ascii="Times New Roman" w:hAnsi="Times New Roman" w:cs="Times New Roman"/>
          <w:sz w:val="21"/>
          <w:szCs w:val="21"/>
          <w:lang w:val="en-US"/>
        </w:rPr>
        <w:t>Therefore, the dimensionless change of the momentum:</w:t>
      </w:r>
    </w:p>
    <w:p w:rsidR="00C30125" w:rsidRPr="002379AF" w:rsidRDefault="00C30125" w:rsidP="00C30125">
      <w:pPr>
        <w:pStyle w:val="af"/>
        <w:spacing w:line="264" w:lineRule="auto"/>
        <w:ind w:firstLine="357"/>
        <w:jc w:val="right"/>
        <w:rPr>
          <w:rFonts w:ascii="Times New Roman" w:hAnsi="Times New Roman" w:cs="Times New Roman"/>
          <w:sz w:val="21"/>
          <w:szCs w:val="21"/>
          <w:lang w:val="en-US"/>
        </w:rPr>
      </w:pPr>
      <w:r w:rsidRPr="002379AF">
        <w:rPr>
          <w:rFonts w:ascii="Times New Roman" w:hAnsi="Times New Roman" w:cs="Times New Roman"/>
          <w:i/>
          <w:iCs/>
          <w:snapToGrid w:val="0"/>
          <w:color w:val="000000"/>
          <w:sz w:val="21"/>
          <w:szCs w:val="21"/>
        </w:rPr>
        <w:t>δ</w:t>
      </w:r>
      <w:r w:rsidRPr="002379AF">
        <w:rPr>
          <w:rFonts w:ascii="Times New Roman" w:hAnsi="Times New Roman" w:cs="Times New Roman"/>
          <w:i/>
          <w:iCs/>
          <w:snapToGrid w:val="0"/>
          <w:color w:val="000000"/>
          <w:sz w:val="21"/>
          <w:szCs w:val="21"/>
          <w:lang w:val="en-US"/>
        </w:rPr>
        <w:t>M</w:t>
      </w:r>
      <w:r w:rsidRPr="002379AF">
        <w:rPr>
          <w:rFonts w:ascii="Times New Roman" w:hAnsi="Times New Roman" w:cs="Times New Roman"/>
          <w:i/>
          <w:iCs/>
          <w:snapToGrid w:val="0"/>
          <w:color w:val="000000"/>
          <w:sz w:val="21"/>
          <w:szCs w:val="21"/>
          <w:vertAlign w:val="subscript"/>
          <w:lang w:val="en-US"/>
        </w:rPr>
        <w:t>Cz</w:t>
      </w:r>
      <w:r w:rsidRPr="002379AF">
        <w:rPr>
          <w:rFonts w:ascii="Times New Roman" w:hAnsi="Times New Roman" w:cs="Times New Roman"/>
          <w:iCs/>
          <w:snapToGrid w:val="0"/>
          <w:color w:val="000000"/>
          <w:sz w:val="21"/>
          <w:szCs w:val="21"/>
          <w:lang w:val="en-US"/>
        </w:rPr>
        <w:t xml:space="preserve"> = (</w:t>
      </w:r>
      <w:r w:rsidRPr="002379AF">
        <w:rPr>
          <w:rFonts w:ascii="Times New Roman" w:hAnsi="Times New Roman" w:cs="Times New Roman"/>
          <w:i/>
          <w:iCs/>
          <w:snapToGrid w:val="0"/>
          <w:color w:val="000000"/>
          <w:sz w:val="21"/>
          <w:szCs w:val="21"/>
          <w:lang w:val="en-US"/>
        </w:rPr>
        <w:t>M</w:t>
      </w:r>
      <w:r w:rsidRPr="002379AF">
        <w:rPr>
          <w:rFonts w:ascii="Times New Roman" w:hAnsi="Times New Roman" w:cs="Times New Roman"/>
          <w:i/>
          <w:iCs/>
          <w:snapToGrid w:val="0"/>
          <w:color w:val="000000"/>
          <w:sz w:val="21"/>
          <w:szCs w:val="21"/>
          <w:vertAlign w:val="subscript"/>
          <w:lang w:val="en-US"/>
        </w:rPr>
        <w:t>Cz</w:t>
      </w:r>
      <w:r w:rsidRPr="002379AF">
        <w:rPr>
          <w:rFonts w:ascii="Times New Roman" w:hAnsi="Times New Roman" w:cs="Times New Roman"/>
          <w:iCs/>
          <w:snapToGrid w:val="0"/>
          <w:color w:val="000000"/>
          <w:sz w:val="21"/>
          <w:szCs w:val="21"/>
          <w:lang w:val="en-US"/>
        </w:rPr>
        <w:t xml:space="preserve"> - </w:t>
      </w:r>
      <w:r w:rsidRPr="002379AF">
        <w:rPr>
          <w:rFonts w:ascii="Times New Roman" w:hAnsi="Times New Roman" w:cs="Times New Roman"/>
          <w:i/>
          <w:iCs/>
          <w:snapToGrid w:val="0"/>
          <w:color w:val="000000"/>
          <w:sz w:val="21"/>
          <w:szCs w:val="21"/>
          <w:lang w:val="en-US"/>
        </w:rPr>
        <w:t>M</w:t>
      </w:r>
      <w:r w:rsidRPr="002379AF">
        <w:rPr>
          <w:rFonts w:ascii="Times New Roman" w:hAnsi="Times New Roman" w:cs="Times New Roman"/>
          <w:i/>
          <w:iCs/>
          <w:snapToGrid w:val="0"/>
          <w:color w:val="000000"/>
          <w:sz w:val="21"/>
          <w:szCs w:val="21"/>
          <w:vertAlign w:val="subscript"/>
          <w:lang w:val="en-US"/>
        </w:rPr>
        <w:t>Cz0</w:t>
      </w:r>
      <w:r w:rsidRPr="002379AF">
        <w:rPr>
          <w:rFonts w:ascii="Times New Roman" w:hAnsi="Times New Roman" w:cs="Times New Roman"/>
          <w:iCs/>
          <w:snapToGrid w:val="0"/>
          <w:color w:val="000000"/>
          <w:sz w:val="21"/>
          <w:szCs w:val="21"/>
          <w:lang w:val="en-US"/>
        </w:rPr>
        <w:t>)/</w:t>
      </w:r>
      <w:r w:rsidRPr="002379AF">
        <w:rPr>
          <w:rFonts w:ascii="Times New Roman" w:hAnsi="Times New Roman" w:cs="Times New Roman"/>
          <w:i/>
          <w:iCs/>
          <w:snapToGrid w:val="0"/>
          <w:color w:val="000000"/>
          <w:sz w:val="21"/>
          <w:szCs w:val="21"/>
          <w:lang w:val="en-US"/>
        </w:rPr>
        <w:t>M</w:t>
      </w:r>
      <w:r w:rsidRPr="002379AF">
        <w:rPr>
          <w:rFonts w:ascii="Times New Roman" w:hAnsi="Times New Roman" w:cs="Times New Roman"/>
          <w:i/>
          <w:iCs/>
          <w:snapToGrid w:val="0"/>
          <w:color w:val="000000"/>
          <w:sz w:val="21"/>
          <w:szCs w:val="21"/>
          <w:vertAlign w:val="subscript"/>
          <w:lang w:val="en-US"/>
        </w:rPr>
        <w:t>Cz0</w:t>
      </w:r>
      <w:r w:rsidRPr="002379AF">
        <w:rPr>
          <w:rFonts w:ascii="Times New Roman" w:hAnsi="Times New Roman" w:cs="Times New Roman"/>
          <w:iCs/>
          <w:snapToGrid w:val="0"/>
          <w:color w:val="000000"/>
          <w:sz w:val="21"/>
          <w:szCs w:val="21"/>
          <w:lang w:val="en-US"/>
        </w:rPr>
        <w:t>,                                        (12)</w:t>
      </w:r>
    </w:p>
    <w:p w:rsidR="00C30125" w:rsidRPr="002379AF" w:rsidRDefault="00C30125" w:rsidP="00C30125">
      <w:pPr>
        <w:pStyle w:val="af"/>
        <w:spacing w:line="264" w:lineRule="auto"/>
        <w:ind w:firstLine="0"/>
        <w:rPr>
          <w:rFonts w:ascii="Times New Roman" w:hAnsi="Times New Roman" w:cs="Times New Roman"/>
          <w:sz w:val="21"/>
          <w:szCs w:val="21"/>
          <w:lang w:val="en-US"/>
        </w:rPr>
      </w:pPr>
      <w:r w:rsidRPr="002379AF">
        <w:rPr>
          <w:rFonts w:ascii="Times New Roman" w:hAnsi="Times New Roman" w:cs="Times New Roman"/>
          <w:sz w:val="21"/>
          <w:szCs w:val="21"/>
          <w:lang w:val="en-US"/>
        </w:rPr>
        <w:t xml:space="preserve">where </w:t>
      </w:r>
      <w:r w:rsidRPr="002379AF">
        <w:rPr>
          <w:rFonts w:ascii="Times New Roman" w:hAnsi="Times New Roman"/>
          <w:i/>
          <w:iCs/>
          <w:snapToGrid w:val="0"/>
          <w:color w:val="000000"/>
          <w:sz w:val="21"/>
          <w:szCs w:val="21"/>
          <w:lang w:val="en-US"/>
        </w:rPr>
        <w:t>M</w:t>
      </w:r>
      <w:r w:rsidRPr="002379AF">
        <w:rPr>
          <w:rFonts w:ascii="Times New Roman" w:hAnsi="Times New Roman"/>
          <w:i/>
          <w:iCs/>
          <w:snapToGrid w:val="0"/>
          <w:color w:val="000000"/>
          <w:sz w:val="21"/>
          <w:szCs w:val="21"/>
          <w:vertAlign w:val="subscript"/>
          <w:lang w:val="en-US"/>
        </w:rPr>
        <w:t>Cz0</w:t>
      </w:r>
      <w:r w:rsidRPr="002379AF">
        <w:rPr>
          <w:rFonts w:ascii="Times New Roman" w:hAnsi="Times New Roman" w:cs="Times New Roman"/>
          <w:sz w:val="21"/>
          <w:szCs w:val="21"/>
          <w:lang w:val="en-US"/>
        </w:rPr>
        <w:t xml:space="preserve"> is the angular momentum at a certain point in time, must be zero; i.e., </w:t>
      </w:r>
      <w:r w:rsidRPr="002379AF">
        <w:rPr>
          <w:rFonts w:ascii="Times New Roman" w:hAnsi="Times New Roman"/>
          <w:i/>
          <w:iCs/>
          <w:snapToGrid w:val="0"/>
          <w:color w:val="000000"/>
          <w:sz w:val="21"/>
          <w:szCs w:val="21"/>
        </w:rPr>
        <w:t>δ</w:t>
      </w:r>
      <w:r w:rsidRPr="002379AF">
        <w:rPr>
          <w:rFonts w:ascii="Times New Roman" w:hAnsi="Times New Roman"/>
          <w:i/>
          <w:iCs/>
          <w:snapToGrid w:val="0"/>
          <w:color w:val="000000"/>
          <w:sz w:val="21"/>
          <w:szCs w:val="21"/>
          <w:lang w:val="en-US"/>
        </w:rPr>
        <w:t>M</w:t>
      </w:r>
      <w:r w:rsidRPr="002379AF">
        <w:rPr>
          <w:rFonts w:ascii="Times New Roman" w:hAnsi="Times New Roman"/>
          <w:i/>
          <w:iCs/>
          <w:snapToGrid w:val="0"/>
          <w:color w:val="000000"/>
          <w:sz w:val="21"/>
          <w:szCs w:val="21"/>
          <w:vertAlign w:val="subscript"/>
          <w:lang w:val="en-US"/>
        </w:rPr>
        <w:t>Cz</w:t>
      </w:r>
      <w:r w:rsidRPr="002379AF">
        <w:rPr>
          <w:rFonts w:ascii="Times New Roman" w:hAnsi="Times New Roman"/>
          <w:iCs/>
          <w:snapToGrid w:val="0"/>
          <w:color w:val="000000"/>
          <w:sz w:val="21"/>
          <w:szCs w:val="21"/>
          <w:lang w:val="en-US"/>
        </w:rPr>
        <w:t xml:space="preserve"> = </w:t>
      </w:r>
      <w:r w:rsidRPr="002379AF">
        <w:rPr>
          <w:rFonts w:ascii="Times New Roman" w:hAnsi="Times New Roman" w:cs="Times New Roman"/>
          <w:sz w:val="21"/>
          <w:szCs w:val="21"/>
          <w:lang w:val="en-US"/>
        </w:rPr>
        <w:t>0. If it is not zero, we have evidence of errors in the numerical integration of the problem.</w:t>
      </w:r>
    </w:p>
    <w:p w:rsidR="00C30125" w:rsidRDefault="00C30125" w:rsidP="00C30125">
      <w:pPr>
        <w:pStyle w:val="af"/>
        <w:spacing w:line="264" w:lineRule="auto"/>
        <w:ind w:firstLine="357"/>
        <w:rPr>
          <w:rFonts w:ascii="Times New Roman" w:hAnsi="Times New Roman" w:cs="Times New Roman"/>
          <w:sz w:val="21"/>
          <w:szCs w:val="21"/>
          <w:lang w:val="en-US"/>
        </w:rPr>
      </w:pPr>
      <w:r w:rsidRPr="002379AF">
        <w:rPr>
          <w:rFonts w:ascii="Times New Roman" w:hAnsi="Times New Roman" w:cs="Times New Roman"/>
          <w:sz w:val="21"/>
          <w:szCs w:val="21"/>
          <w:lang w:val="en-US"/>
        </w:rPr>
        <w:t xml:space="preserve">The measure of the accuracy of </w:t>
      </w:r>
      <w:r w:rsidRPr="002379AF">
        <w:rPr>
          <w:rFonts w:ascii="Times New Roman" w:hAnsi="Times New Roman"/>
          <w:i/>
          <w:iCs/>
          <w:snapToGrid w:val="0"/>
          <w:color w:val="000000"/>
          <w:sz w:val="21"/>
          <w:szCs w:val="21"/>
        </w:rPr>
        <w:t>δ</w:t>
      </w:r>
      <w:r w:rsidRPr="002379AF">
        <w:rPr>
          <w:rFonts w:ascii="Times New Roman" w:hAnsi="Times New Roman"/>
          <w:i/>
          <w:iCs/>
          <w:snapToGrid w:val="0"/>
          <w:color w:val="000000"/>
          <w:sz w:val="21"/>
          <w:szCs w:val="21"/>
          <w:lang w:val="en-US"/>
        </w:rPr>
        <w:t>M</w:t>
      </w:r>
      <w:r w:rsidRPr="002379AF">
        <w:rPr>
          <w:rFonts w:ascii="Times New Roman" w:hAnsi="Times New Roman"/>
          <w:i/>
          <w:iCs/>
          <w:snapToGrid w:val="0"/>
          <w:color w:val="000000"/>
          <w:sz w:val="21"/>
          <w:szCs w:val="21"/>
          <w:vertAlign w:val="subscript"/>
          <w:lang w:val="en-US"/>
        </w:rPr>
        <w:t>Cz</w:t>
      </w:r>
      <w:r w:rsidRPr="002379AF">
        <w:rPr>
          <w:rFonts w:ascii="Times New Roman" w:hAnsi="Times New Roman" w:cs="Times New Roman"/>
          <w:sz w:val="21"/>
          <w:szCs w:val="21"/>
          <w:lang w:val="en-US"/>
        </w:rPr>
        <w:t xml:space="preserve"> in the integration of equations in Galactica and the relationship of </w:t>
      </w:r>
      <w:r w:rsidRPr="002379AF">
        <w:rPr>
          <w:rFonts w:ascii="Times New Roman" w:hAnsi="Times New Roman"/>
          <w:i/>
          <w:iCs/>
          <w:snapToGrid w:val="0"/>
          <w:color w:val="000000"/>
          <w:sz w:val="21"/>
          <w:szCs w:val="21"/>
        </w:rPr>
        <w:t>δ</w:t>
      </w:r>
      <w:r w:rsidRPr="002379AF">
        <w:rPr>
          <w:rFonts w:ascii="Times New Roman" w:hAnsi="Times New Roman"/>
          <w:i/>
          <w:iCs/>
          <w:snapToGrid w:val="0"/>
          <w:color w:val="000000"/>
          <w:sz w:val="21"/>
          <w:szCs w:val="21"/>
          <w:lang w:val="en-US"/>
        </w:rPr>
        <w:t>M</w:t>
      </w:r>
      <w:r w:rsidRPr="002379AF">
        <w:rPr>
          <w:rFonts w:ascii="Times New Roman" w:hAnsi="Times New Roman"/>
          <w:i/>
          <w:iCs/>
          <w:snapToGrid w:val="0"/>
          <w:color w:val="000000"/>
          <w:sz w:val="21"/>
          <w:szCs w:val="21"/>
          <w:vertAlign w:val="subscript"/>
          <w:lang w:val="en-US"/>
        </w:rPr>
        <w:t>Cz</w:t>
      </w:r>
      <w:r w:rsidRPr="002379AF">
        <w:rPr>
          <w:rFonts w:ascii="Times New Roman" w:hAnsi="Times New Roman" w:cs="Times New Roman"/>
          <w:sz w:val="21"/>
          <w:szCs w:val="21"/>
          <w:lang w:val="en-US"/>
        </w:rPr>
        <w:t xml:space="preserve"> with the errors in the coordinates and velocities are detailed in [1</w:t>
      </w:r>
      <w:r w:rsidR="004417EB">
        <w:rPr>
          <w:rFonts w:ascii="Times New Roman" w:hAnsi="Times New Roman" w:cs="Times New Roman"/>
          <w:sz w:val="21"/>
          <w:szCs w:val="21"/>
          <w:lang w:val="en-US"/>
        </w:rPr>
        <w:t>4]</w:t>
      </w:r>
      <w:r w:rsidRPr="002379AF">
        <w:rPr>
          <w:rFonts w:ascii="Times New Roman" w:hAnsi="Times New Roman" w:cs="Times New Roman"/>
          <w:sz w:val="21"/>
          <w:szCs w:val="21"/>
          <w:lang w:val="en-US"/>
        </w:rPr>
        <w:t xml:space="preserve">, </w:t>
      </w:r>
      <w:r w:rsidR="004417EB">
        <w:rPr>
          <w:rFonts w:ascii="Times New Roman" w:hAnsi="Times New Roman" w:cs="Times New Roman"/>
          <w:sz w:val="21"/>
          <w:szCs w:val="21"/>
          <w:lang w:val="en-US"/>
        </w:rPr>
        <w:t>[</w:t>
      </w:r>
      <w:r w:rsidRPr="002379AF">
        <w:rPr>
          <w:rFonts w:ascii="Times New Roman" w:hAnsi="Times New Roman" w:cs="Times New Roman"/>
          <w:sz w:val="21"/>
          <w:szCs w:val="21"/>
          <w:lang w:val="en-US"/>
        </w:rPr>
        <w:t>1</w:t>
      </w:r>
      <w:r w:rsidR="004417EB">
        <w:rPr>
          <w:rFonts w:ascii="Times New Roman" w:hAnsi="Times New Roman" w:cs="Times New Roman"/>
          <w:sz w:val="21"/>
          <w:szCs w:val="21"/>
          <w:lang w:val="en-US"/>
        </w:rPr>
        <w:t>5</w:t>
      </w:r>
      <w:r w:rsidRPr="002379AF">
        <w:rPr>
          <w:rFonts w:ascii="Times New Roman" w:hAnsi="Times New Roman" w:cs="Times New Roman"/>
          <w:sz w:val="21"/>
          <w:szCs w:val="21"/>
          <w:lang w:val="en-US"/>
        </w:rPr>
        <w:t xml:space="preserve">]. While solving differential equations, Galactica calculates various reliability criteria for the computed results, including the </w:t>
      </w:r>
      <w:r w:rsidRPr="002379AF">
        <w:rPr>
          <w:rFonts w:ascii="Times New Roman" w:hAnsi="Times New Roman" w:cs="Times New Roman"/>
          <w:sz w:val="21"/>
          <w:szCs w:val="21"/>
          <w:lang w:val="en-US"/>
        </w:rPr>
        <w:lastRenderedPageBreak/>
        <w:t xml:space="preserve">dimensionless change of the momentum, </w:t>
      </w:r>
      <w:r w:rsidRPr="002379AF">
        <w:rPr>
          <w:rFonts w:ascii="Times New Roman" w:hAnsi="Times New Roman"/>
          <w:i/>
          <w:iCs/>
          <w:snapToGrid w:val="0"/>
          <w:color w:val="000000"/>
          <w:sz w:val="21"/>
          <w:szCs w:val="21"/>
        </w:rPr>
        <w:t>δ</w:t>
      </w:r>
      <w:r w:rsidRPr="002379AF">
        <w:rPr>
          <w:rFonts w:ascii="Times New Roman" w:hAnsi="Times New Roman"/>
          <w:i/>
          <w:iCs/>
          <w:snapToGrid w:val="0"/>
          <w:color w:val="000000"/>
          <w:sz w:val="21"/>
          <w:szCs w:val="21"/>
          <w:lang w:val="en-US"/>
        </w:rPr>
        <w:t>M</w:t>
      </w:r>
      <w:r w:rsidRPr="002379AF">
        <w:rPr>
          <w:rFonts w:ascii="Times New Roman" w:hAnsi="Times New Roman"/>
          <w:i/>
          <w:iCs/>
          <w:snapToGrid w:val="0"/>
          <w:color w:val="000000"/>
          <w:sz w:val="21"/>
          <w:szCs w:val="21"/>
          <w:vertAlign w:val="subscript"/>
          <w:lang w:val="en-US"/>
        </w:rPr>
        <w:t>Cz</w:t>
      </w:r>
      <w:r w:rsidRPr="002379AF">
        <w:rPr>
          <w:rFonts w:ascii="Times New Roman" w:hAnsi="Times New Roman" w:cs="Times New Roman"/>
          <w:sz w:val="21"/>
          <w:szCs w:val="21"/>
          <w:lang w:val="en-US"/>
        </w:rPr>
        <w:t xml:space="preserve">. Repeated studies for the Solar System have found that the projections of angular momentum onto the axes </w:t>
      </w:r>
      <w:r w:rsidRPr="00AE4452">
        <w:rPr>
          <w:rFonts w:ascii="Times New Roman" w:hAnsi="Times New Roman" w:cs="Times New Roman"/>
          <w:i/>
          <w:sz w:val="21"/>
          <w:szCs w:val="21"/>
          <w:lang w:val="en-US"/>
        </w:rPr>
        <w:t>x</w:t>
      </w:r>
      <w:r w:rsidRPr="002379AF">
        <w:rPr>
          <w:rFonts w:ascii="Times New Roman" w:hAnsi="Times New Roman" w:cs="Times New Roman"/>
          <w:sz w:val="21"/>
          <w:szCs w:val="21"/>
          <w:lang w:val="en-US"/>
        </w:rPr>
        <w:t xml:space="preserve"> and </w:t>
      </w:r>
      <w:r w:rsidRPr="00AE4452">
        <w:rPr>
          <w:rFonts w:ascii="Times New Roman" w:hAnsi="Times New Roman" w:cs="Times New Roman"/>
          <w:i/>
          <w:sz w:val="21"/>
          <w:szCs w:val="21"/>
          <w:lang w:val="en-US"/>
        </w:rPr>
        <w:t>y</w:t>
      </w:r>
      <w:r w:rsidRPr="002379AF">
        <w:rPr>
          <w:rFonts w:ascii="Times New Roman" w:hAnsi="Times New Roman" w:cs="Times New Roman"/>
          <w:sz w:val="21"/>
          <w:szCs w:val="21"/>
          <w:lang w:val="en-US"/>
        </w:rPr>
        <w:t xml:space="preserve"> behave similarly to the projection of </w:t>
      </w:r>
      <w:r w:rsidRPr="002379AF">
        <w:rPr>
          <w:rFonts w:ascii="Times New Roman" w:hAnsi="Times New Roman"/>
          <w:i/>
          <w:iCs/>
          <w:snapToGrid w:val="0"/>
          <w:color w:val="000000"/>
          <w:sz w:val="21"/>
          <w:szCs w:val="21"/>
        </w:rPr>
        <w:t>δ</w:t>
      </w:r>
      <w:r w:rsidRPr="002379AF">
        <w:rPr>
          <w:rFonts w:ascii="Times New Roman" w:hAnsi="Times New Roman"/>
          <w:i/>
          <w:iCs/>
          <w:snapToGrid w:val="0"/>
          <w:color w:val="000000"/>
          <w:sz w:val="21"/>
          <w:szCs w:val="21"/>
          <w:lang w:val="en-US"/>
        </w:rPr>
        <w:t>M</w:t>
      </w:r>
      <w:r w:rsidRPr="002379AF">
        <w:rPr>
          <w:rFonts w:ascii="Times New Roman" w:hAnsi="Times New Roman"/>
          <w:i/>
          <w:iCs/>
          <w:snapToGrid w:val="0"/>
          <w:color w:val="000000"/>
          <w:sz w:val="21"/>
          <w:szCs w:val="21"/>
          <w:vertAlign w:val="subscript"/>
          <w:lang w:val="en-US"/>
        </w:rPr>
        <w:t>Cz</w:t>
      </w:r>
      <w:r w:rsidRPr="002379AF">
        <w:rPr>
          <w:rFonts w:ascii="Times New Roman" w:hAnsi="Times New Roman" w:cs="Times New Roman"/>
          <w:sz w:val="21"/>
          <w:szCs w:val="21"/>
          <w:lang w:val="en-US"/>
        </w:rPr>
        <w:t xml:space="preserve">. Since this projection is close in value to a change in the modulus of the momentum, </w:t>
      </w:r>
      <w:r w:rsidRPr="002379AF">
        <w:rPr>
          <w:rFonts w:ascii="Times New Roman" w:hAnsi="Times New Roman"/>
          <w:i/>
          <w:iCs/>
          <w:snapToGrid w:val="0"/>
          <w:color w:val="000000"/>
          <w:sz w:val="21"/>
          <w:szCs w:val="21"/>
        </w:rPr>
        <w:t>δ</w:t>
      </w:r>
      <w:r w:rsidRPr="002379AF">
        <w:rPr>
          <w:rFonts w:ascii="Times New Roman" w:hAnsi="Times New Roman"/>
          <w:i/>
          <w:iCs/>
          <w:snapToGrid w:val="0"/>
          <w:color w:val="000000"/>
          <w:sz w:val="21"/>
          <w:szCs w:val="21"/>
          <w:lang w:val="en-US"/>
        </w:rPr>
        <w:t>M</w:t>
      </w:r>
      <w:r w:rsidRPr="002379AF">
        <w:rPr>
          <w:rFonts w:ascii="Times New Roman" w:hAnsi="Times New Roman"/>
          <w:i/>
          <w:iCs/>
          <w:snapToGrid w:val="0"/>
          <w:color w:val="000000"/>
          <w:sz w:val="21"/>
          <w:szCs w:val="21"/>
          <w:vertAlign w:val="subscript"/>
          <w:lang w:val="en-US"/>
        </w:rPr>
        <w:t>C</w:t>
      </w:r>
      <w:r w:rsidRPr="002379AF">
        <w:rPr>
          <w:rFonts w:ascii="Times New Roman" w:hAnsi="Times New Roman" w:cs="Times New Roman"/>
          <w:sz w:val="21"/>
          <w:szCs w:val="21"/>
          <w:lang w:val="en-US"/>
        </w:rPr>
        <w:t xml:space="preserve">, below we consider </w:t>
      </w:r>
      <w:r w:rsidRPr="002379AF">
        <w:rPr>
          <w:rFonts w:ascii="Times New Roman" w:hAnsi="Times New Roman"/>
          <w:i/>
          <w:iCs/>
          <w:snapToGrid w:val="0"/>
          <w:color w:val="000000"/>
          <w:sz w:val="21"/>
          <w:szCs w:val="21"/>
        </w:rPr>
        <w:t>δ</w:t>
      </w:r>
      <w:r w:rsidRPr="002379AF">
        <w:rPr>
          <w:rFonts w:ascii="Times New Roman" w:hAnsi="Times New Roman"/>
          <w:i/>
          <w:iCs/>
          <w:snapToGrid w:val="0"/>
          <w:color w:val="000000"/>
          <w:sz w:val="21"/>
          <w:szCs w:val="21"/>
          <w:lang w:val="en-US"/>
        </w:rPr>
        <w:t>M</w:t>
      </w:r>
      <w:r w:rsidRPr="002379AF">
        <w:rPr>
          <w:rFonts w:ascii="Times New Roman" w:hAnsi="Times New Roman"/>
          <w:i/>
          <w:iCs/>
          <w:snapToGrid w:val="0"/>
          <w:color w:val="000000"/>
          <w:sz w:val="21"/>
          <w:szCs w:val="21"/>
          <w:vertAlign w:val="subscript"/>
          <w:lang w:val="en-US"/>
        </w:rPr>
        <w:t>Cz</w:t>
      </w:r>
      <w:r w:rsidRPr="002379AF">
        <w:rPr>
          <w:rFonts w:ascii="Times New Roman" w:hAnsi="Times New Roman" w:cs="Times New Roman"/>
          <w:sz w:val="21"/>
          <w:szCs w:val="21"/>
          <w:lang w:val="en-US"/>
        </w:rPr>
        <w:t>.</w:t>
      </w:r>
    </w:p>
    <w:p w:rsidR="00886E5C" w:rsidRPr="002379AF" w:rsidRDefault="00886E5C" w:rsidP="00886E5C">
      <w:pPr>
        <w:pStyle w:val="af"/>
        <w:spacing w:line="264" w:lineRule="auto"/>
        <w:ind w:firstLine="357"/>
        <w:rPr>
          <w:rFonts w:ascii="Times New Roman" w:hAnsi="Times New Roman" w:cs="Times New Roman"/>
          <w:sz w:val="21"/>
          <w:szCs w:val="21"/>
          <w:lang w:val="en-US"/>
        </w:rPr>
      </w:pPr>
      <w:r w:rsidRPr="002379AF">
        <w:rPr>
          <w:rFonts w:ascii="Times New Roman" w:hAnsi="Times New Roman" w:cs="Times New Roman"/>
          <w:sz w:val="21"/>
          <w:szCs w:val="21"/>
          <w:lang w:val="en-US"/>
        </w:rPr>
        <w:t>The angular momentum was calculated in Galactica for the planets, Moon, Sun, and Apophis in barycentric equatorial coordinates for the epoch 2000.0 [6</w:t>
      </w:r>
      <w:r w:rsidR="004417EB">
        <w:rPr>
          <w:rFonts w:ascii="Times New Roman" w:hAnsi="Times New Roman" w:cs="Times New Roman"/>
          <w:sz w:val="21"/>
          <w:szCs w:val="21"/>
          <w:lang w:val="en-US"/>
        </w:rPr>
        <w:t>]</w:t>
      </w:r>
      <w:r w:rsidRPr="002379AF">
        <w:rPr>
          <w:rFonts w:ascii="Times New Roman" w:hAnsi="Times New Roman" w:cs="Times New Roman"/>
          <w:sz w:val="21"/>
          <w:szCs w:val="21"/>
          <w:lang w:val="en-US"/>
        </w:rPr>
        <w:t xml:space="preserve"> </w:t>
      </w:r>
      <w:r w:rsidR="004417EB">
        <w:rPr>
          <w:rFonts w:ascii="Times New Roman" w:hAnsi="Times New Roman" w:cs="Times New Roman"/>
          <w:sz w:val="21"/>
          <w:szCs w:val="21"/>
          <w:lang w:val="en-US"/>
        </w:rPr>
        <w:t>-</w:t>
      </w:r>
      <w:r w:rsidRPr="002379AF">
        <w:rPr>
          <w:rFonts w:ascii="Times New Roman" w:hAnsi="Times New Roman" w:cs="Times New Roman"/>
          <w:sz w:val="21"/>
          <w:szCs w:val="21"/>
          <w:lang w:val="en-US"/>
        </w:rPr>
        <w:t xml:space="preserve"> </w:t>
      </w:r>
      <w:r w:rsidR="004417EB">
        <w:rPr>
          <w:rFonts w:ascii="Times New Roman" w:hAnsi="Times New Roman" w:cs="Times New Roman"/>
          <w:sz w:val="21"/>
          <w:szCs w:val="21"/>
          <w:lang w:val="en-US"/>
        </w:rPr>
        <w:t>[</w:t>
      </w:r>
      <w:r w:rsidRPr="002379AF">
        <w:rPr>
          <w:rFonts w:ascii="Times New Roman" w:hAnsi="Times New Roman" w:cs="Times New Roman"/>
          <w:sz w:val="21"/>
          <w:szCs w:val="21"/>
          <w:lang w:val="en-US"/>
        </w:rPr>
        <w:t xml:space="preserve">8]. The calculations were made with a step of </w:t>
      </w:r>
      <w:r w:rsidRPr="002379AF">
        <w:rPr>
          <w:rFonts w:ascii="Times New Roman" w:hAnsi="Times New Roman"/>
          <w:i/>
          <w:sz w:val="21"/>
          <w:szCs w:val="21"/>
          <w:lang w:val="en-US"/>
        </w:rPr>
        <w:t>dT</w:t>
      </w:r>
      <w:r w:rsidRPr="002379AF">
        <w:rPr>
          <w:rFonts w:ascii="Times New Roman" w:hAnsi="Times New Roman"/>
          <w:sz w:val="21"/>
          <w:szCs w:val="21"/>
          <w:lang w:val="en-US"/>
        </w:rPr>
        <w:t xml:space="preserve"> = 10</w:t>
      </w:r>
      <w:r w:rsidRPr="002379AF">
        <w:rPr>
          <w:rFonts w:ascii="Times New Roman" w:hAnsi="Times New Roman"/>
          <w:sz w:val="21"/>
          <w:szCs w:val="21"/>
          <w:vertAlign w:val="superscript"/>
          <w:lang w:val="en-US"/>
        </w:rPr>
        <w:t>-5</w:t>
      </w:r>
      <w:r w:rsidRPr="002379AF">
        <w:rPr>
          <w:rFonts w:ascii="Times New Roman" w:hAnsi="Times New Roman"/>
          <w:sz w:val="21"/>
          <w:szCs w:val="21"/>
          <w:lang w:val="en-US"/>
        </w:rPr>
        <w:t xml:space="preserve"> </w:t>
      </w:r>
      <w:r w:rsidRPr="002379AF">
        <w:rPr>
          <w:rFonts w:ascii="Times New Roman" w:hAnsi="Times New Roman" w:cs="Times New Roman"/>
          <w:sz w:val="21"/>
          <w:szCs w:val="21"/>
          <w:lang w:val="en-US"/>
        </w:rPr>
        <w:t xml:space="preserve">year and an extended length of numbers (34 decimal places). The pattern of change of </w:t>
      </w:r>
      <w:r w:rsidRPr="002379AF">
        <w:rPr>
          <w:rFonts w:ascii="Times New Roman" w:hAnsi="Times New Roman"/>
          <w:i/>
          <w:iCs/>
          <w:snapToGrid w:val="0"/>
          <w:color w:val="000000"/>
          <w:sz w:val="21"/>
          <w:szCs w:val="21"/>
        </w:rPr>
        <w:t>δ</w:t>
      </w:r>
      <w:r w:rsidRPr="002379AF">
        <w:rPr>
          <w:rFonts w:ascii="Times New Roman" w:hAnsi="Times New Roman"/>
          <w:i/>
          <w:iCs/>
          <w:snapToGrid w:val="0"/>
          <w:color w:val="000000"/>
          <w:sz w:val="21"/>
          <w:szCs w:val="21"/>
          <w:lang w:val="en-US"/>
        </w:rPr>
        <w:t>M</w:t>
      </w:r>
      <w:r w:rsidRPr="002379AF">
        <w:rPr>
          <w:rFonts w:ascii="Times New Roman" w:hAnsi="Times New Roman"/>
          <w:i/>
          <w:iCs/>
          <w:snapToGrid w:val="0"/>
          <w:color w:val="000000"/>
          <w:sz w:val="21"/>
          <w:szCs w:val="21"/>
          <w:vertAlign w:val="subscript"/>
          <w:lang w:val="en-US"/>
        </w:rPr>
        <w:t>Cz</w:t>
      </w:r>
      <w:r w:rsidRPr="002379AF">
        <w:rPr>
          <w:rFonts w:ascii="Times New Roman" w:hAnsi="Times New Roman" w:cs="Times New Roman"/>
          <w:sz w:val="21"/>
          <w:szCs w:val="21"/>
          <w:lang w:val="en-US"/>
        </w:rPr>
        <w:t xml:space="preserve"> over 160 years is shown in Figure 2a. It is evident that this value changes linearly with time at an average rate of </w:t>
      </w:r>
      <w:r w:rsidRPr="002379AF">
        <w:rPr>
          <w:rFonts w:ascii="Times New Roman" w:hAnsi="Times New Roman"/>
          <w:i/>
          <w:sz w:val="21"/>
          <w:szCs w:val="21"/>
          <w:lang w:val="en-US"/>
        </w:rPr>
        <w:t>d</w:t>
      </w:r>
      <w:r w:rsidRPr="002379AF">
        <w:rPr>
          <w:rFonts w:ascii="Times New Roman" w:hAnsi="Times New Roman"/>
          <w:i/>
          <w:iCs/>
          <w:snapToGrid w:val="0"/>
          <w:color w:val="000000"/>
          <w:sz w:val="21"/>
          <w:szCs w:val="21"/>
        </w:rPr>
        <w:t>δ</w:t>
      </w:r>
      <w:r w:rsidRPr="002379AF">
        <w:rPr>
          <w:rFonts w:ascii="Times New Roman" w:hAnsi="Times New Roman"/>
          <w:i/>
          <w:iCs/>
          <w:snapToGrid w:val="0"/>
          <w:color w:val="000000"/>
          <w:sz w:val="21"/>
          <w:szCs w:val="21"/>
          <w:lang w:val="en-US"/>
        </w:rPr>
        <w:t>M</w:t>
      </w:r>
      <w:r w:rsidRPr="002379AF">
        <w:rPr>
          <w:rFonts w:ascii="Times New Roman" w:hAnsi="Times New Roman"/>
          <w:i/>
          <w:iCs/>
          <w:snapToGrid w:val="0"/>
          <w:color w:val="000000"/>
          <w:sz w:val="21"/>
          <w:szCs w:val="21"/>
          <w:vertAlign w:val="subscript"/>
          <w:lang w:val="en-US"/>
        </w:rPr>
        <w:t>Cz</w:t>
      </w:r>
      <w:r w:rsidRPr="002379AF">
        <w:rPr>
          <w:rFonts w:ascii="Times New Roman" w:hAnsi="Times New Roman"/>
          <w:sz w:val="21"/>
          <w:szCs w:val="21"/>
          <w:lang w:val="en-US"/>
        </w:rPr>
        <w:t>/</w:t>
      </w:r>
      <w:r w:rsidRPr="002379AF">
        <w:rPr>
          <w:rFonts w:ascii="Times New Roman" w:hAnsi="Times New Roman"/>
          <w:i/>
          <w:sz w:val="21"/>
          <w:szCs w:val="21"/>
          <w:lang w:val="en-US"/>
        </w:rPr>
        <w:t>dT</w:t>
      </w:r>
      <w:r w:rsidRPr="002379AF">
        <w:rPr>
          <w:rFonts w:ascii="Times New Roman" w:hAnsi="Times New Roman"/>
          <w:sz w:val="21"/>
          <w:szCs w:val="21"/>
          <w:lang w:val="en-US"/>
        </w:rPr>
        <w:t xml:space="preserve"> = 1.5</w:t>
      </w:r>
      <w:r w:rsidRPr="002379AF">
        <w:rPr>
          <w:rFonts w:ascii="Times New Roman" w:hAnsi="Times New Roman"/>
          <w:sz w:val="21"/>
          <w:szCs w:val="21"/>
        </w:rPr>
        <w:sym w:font="Symbol" w:char="F0D7"/>
      </w:r>
      <w:r w:rsidRPr="002379AF">
        <w:rPr>
          <w:rFonts w:ascii="Times New Roman" w:hAnsi="Times New Roman"/>
          <w:sz w:val="21"/>
          <w:szCs w:val="21"/>
          <w:lang w:val="en-US"/>
        </w:rPr>
        <w:t>10</w:t>
      </w:r>
      <w:r w:rsidRPr="002379AF">
        <w:rPr>
          <w:rFonts w:ascii="Times New Roman" w:hAnsi="Times New Roman"/>
          <w:sz w:val="21"/>
          <w:szCs w:val="21"/>
          <w:vertAlign w:val="superscript"/>
          <w:lang w:val="en-US"/>
        </w:rPr>
        <w:t>-21</w:t>
      </w:r>
      <w:r w:rsidRPr="002379AF">
        <w:rPr>
          <w:rFonts w:ascii="Times New Roman" w:hAnsi="Times New Roman"/>
          <w:sz w:val="21"/>
          <w:szCs w:val="21"/>
          <w:lang w:val="en-US"/>
        </w:rPr>
        <w:t xml:space="preserve"> cyr</w:t>
      </w:r>
      <w:r w:rsidRPr="002379AF">
        <w:rPr>
          <w:rFonts w:ascii="Times New Roman" w:hAnsi="Times New Roman"/>
          <w:sz w:val="21"/>
          <w:szCs w:val="21"/>
          <w:vertAlign w:val="superscript"/>
          <w:lang w:val="en-US"/>
        </w:rPr>
        <w:t>-1</w:t>
      </w:r>
      <w:r w:rsidRPr="002379AF">
        <w:rPr>
          <w:rFonts w:ascii="Times New Roman" w:hAnsi="Times New Roman" w:cs="Times New Roman"/>
          <w:sz w:val="21"/>
          <w:szCs w:val="21"/>
          <w:lang w:val="en-US"/>
        </w:rPr>
        <w:t xml:space="preserve">, where 1 cyr = 100 yrs. As already mentioned above, these results were obtained using numbers of extended length. When integrating the equation of motion using Galactica </w:t>
      </w:r>
      <w:r>
        <w:rPr>
          <w:rFonts w:ascii="Times New Roman" w:hAnsi="Times New Roman" w:cs="Times New Roman"/>
          <w:sz w:val="21"/>
          <w:szCs w:val="21"/>
          <w:lang w:val="en-US"/>
        </w:rPr>
        <w:t>system</w:t>
      </w:r>
      <w:r w:rsidRPr="002379AF">
        <w:rPr>
          <w:rFonts w:ascii="Times New Roman" w:hAnsi="Times New Roman" w:cs="Times New Roman"/>
          <w:sz w:val="21"/>
          <w:szCs w:val="21"/>
          <w:lang w:val="en-US"/>
        </w:rPr>
        <w:t xml:space="preserve"> with the double length of numbers (17 decimal places) over this time interval, the error of momentum </w:t>
      </w:r>
      <w:r w:rsidRPr="002379AF">
        <w:rPr>
          <w:rFonts w:ascii="Times New Roman" w:hAnsi="Times New Roman"/>
          <w:i/>
          <w:iCs/>
          <w:snapToGrid w:val="0"/>
          <w:color w:val="000000"/>
          <w:sz w:val="21"/>
          <w:szCs w:val="21"/>
        </w:rPr>
        <w:t>δ</w:t>
      </w:r>
      <w:r w:rsidRPr="002379AF">
        <w:rPr>
          <w:rFonts w:ascii="Times New Roman" w:hAnsi="Times New Roman"/>
          <w:i/>
          <w:iCs/>
          <w:snapToGrid w:val="0"/>
          <w:color w:val="000000"/>
          <w:sz w:val="21"/>
          <w:szCs w:val="21"/>
          <w:lang w:val="en-US"/>
        </w:rPr>
        <w:t>M</w:t>
      </w:r>
      <w:r w:rsidRPr="002379AF">
        <w:rPr>
          <w:rFonts w:ascii="Times New Roman" w:hAnsi="Times New Roman"/>
          <w:i/>
          <w:iCs/>
          <w:snapToGrid w:val="0"/>
          <w:color w:val="000000"/>
          <w:sz w:val="21"/>
          <w:szCs w:val="21"/>
          <w:vertAlign w:val="subscript"/>
          <w:lang w:val="en-US"/>
        </w:rPr>
        <w:t>Cz</w:t>
      </w:r>
      <w:r w:rsidRPr="002379AF">
        <w:rPr>
          <w:rFonts w:ascii="Times New Roman" w:hAnsi="Times New Roman" w:cs="Times New Roman"/>
          <w:sz w:val="21"/>
          <w:szCs w:val="21"/>
          <w:lang w:val="en-US"/>
        </w:rPr>
        <w:t xml:space="preserve"> varies in the range </w:t>
      </w:r>
      <w:r w:rsidRPr="002379AF">
        <w:rPr>
          <w:rFonts w:ascii="Times New Roman" w:hAnsi="Times New Roman"/>
          <w:i/>
          <w:iCs/>
          <w:snapToGrid w:val="0"/>
          <w:color w:val="000000"/>
          <w:sz w:val="21"/>
          <w:szCs w:val="21"/>
        </w:rPr>
        <w:t>δ</w:t>
      </w:r>
      <w:r w:rsidRPr="002379AF">
        <w:rPr>
          <w:rFonts w:ascii="Times New Roman" w:hAnsi="Times New Roman"/>
          <w:i/>
          <w:iCs/>
          <w:snapToGrid w:val="0"/>
          <w:color w:val="000000"/>
          <w:sz w:val="21"/>
          <w:szCs w:val="21"/>
          <w:lang w:val="en-US"/>
        </w:rPr>
        <w:t>M</w:t>
      </w:r>
      <w:r w:rsidRPr="002379AF">
        <w:rPr>
          <w:rFonts w:ascii="Times New Roman" w:hAnsi="Times New Roman"/>
          <w:i/>
          <w:iCs/>
          <w:snapToGrid w:val="0"/>
          <w:color w:val="000000"/>
          <w:sz w:val="21"/>
          <w:szCs w:val="21"/>
          <w:vertAlign w:val="subscript"/>
          <w:lang w:val="en-US"/>
        </w:rPr>
        <w:t>Cz</w:t>
      </w:r>
      <w:r w:rsidRPr="002379AF">
        <w:rPr>
          <w:rFonts w:ascii="Times New Roman" w:hAnsi="Times New Roman"/>
          <w:sz w:val="21"/>
          <w:szCs w:val="21"/>
          <w:lang w:val="en-US"/>
        </w:rPr>
        <w:t xml:space="preserve"> = </w:t>
      </w:r>
      <w:r w:rsidRPr="002379AF">
        <w:rPr>
          <w:rFonts w:ascii="Times New Roman" w:hAnsi="Times New Roman"/>
          <w:sz w:val="21"/>
          <w:szCs w:val="21"/>
        </w:rPr>
        <w:sym w:font="Symbol" w:char="F0B1"/>
      </w:r>
      <w:r w:rsidRPr="002379AF">
        <w:rPr>
          <w:rFonts w:ascii="Times New Roman" w:hAnsi="Times New Roman"/>
          <w:sz w:val="21"/>
          <w:szCs w:val="21"/>
          <w:lang w:val="en-US"/>
        </w:rPr>
        <w:t xml:space="preserve"> 10</w:t>
      </w:r>
      <w:r w:rsidRPr="002379AF">
        <w:rPr>
          <w:rFonts w:ascii="Times New Roman" w:hAnsi="Times New Roman"/>
          <w:sz w:val="21"/>
          <w:szCs w:val="21"/>
          <w:vertAlign w:val="superscript"/>
          <w:lang w:val="en-US"/>
        </w:rPr>
        <w:t>-13</w:t>
      </w:r>
      <w:r w:rsidRPr="002379AF">
        <w:rPr>
          <w:rFonts w:ascii="Times New Roman" w:hAnsi="Times New Roman" w:cs="Times New Roman"/>
          <w:sz w:val="21"/>
          <w:szCs w:val="21"/>
          <w:lang w:val="en-US"/>
        </w:rPr>
        <w:t xml:space="preserve">, i.e., does not increase linearly with the increase in time needed to solve the problem. The algorithm of the Galactica </w:t>
      </w:r>
      <w:r>
        <w:rPr>
          <w:rFonts w:ascii="Times New Roman" w:hAnsi="Times New Roman" w:cs="Times New Roman"/>
          <w:sz w:val="21"/>
          <w:szCs w:val="21"/>
          <w:lang w:val="en-US"/>
        </w:rPr>
        <w:t>system</w:t>
      </w:r>
      <w:r w:rsidRPr="002379AF">
        <w:rPr>
          <w:rFonts w:ascii="Times New Roman" w:hAnsi="Times New Roman" w:cs="Times New Roman"/>
          <w:sz w:val="21"/>
          <w:szCs w:val="21"/>
          <w:lang w:val="en-US"/>
        </w:rPr>
        <w:t xml:space="preserve"> allows for error stabilization (if necessary) also in the case of the extended number length.</w:t>
      </w:r>
    </w:p>
    <w:p w:rsidR="00C30125" w:rsidRPr="002379AF" w:rsidRDefault="008E2F13" w:rsidP="00C30125">
      <w:pPr>
        <w:ind w:firstLine="0"/>
        <w:jc w:val="center"/>
        <w:rPr>
          <w:szCs w:val="21"/>
        </w:rPr>
      </w:pPr>
      <w:r>
        <w:rPr>
          <w:noProof/>
          <w:szCs w:val="21"/>
        </w:rPr>
        <w:drawing>
          <wp:inline distT="0" distB="0" distL="0" distR="0">
            <wp:extent cx="3351679" cy="2449527"/>
            <wp:effectExtent l="19050" t="0" r="1121" b="0"/>
            <wp:docPr id="1" name="Рисунок 0" descr="CGAngMFg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ngMFg02.bmp"/>
                    <pic:cNvPicPr/>
                  </pic:nvPicPr>
                  <pic:blipFill>
                    <a:blip r:embed="rId69" cstate="print"/>
                    <a:stretch>
                      <a:fillRect/>
                    </a:stretch>
                  </pic:blipFill>
                  <pic:spPr>
                    <a:xfrm>
                      <a:off x="0" y="0"/>
                      <a:ext cx="3354626" cy="2451681"/>
                    </a:xfrm>
                    <a:prstGeom prst="rect">
                      <a:avLst/>
                    </a:prstGeom>
                  </pic:spPr>
                </pic:pic>
              </a:graphicData>
            </a:graphic>
          </wp:inline>
        </w:drawing>
      </w:r>
    </w:p>
    <w:p w:rsidR="00C30125" w:rsidRPr="002379AF" w:rsidRDefault="00C30125" w:rsidP="00695C62">
      <w:pPr>
        <w:pStyle w:val="af"/>
        <w:spacing w:line="264" w:lineRule="auto"/>
        <w:ind w:firstLine="0"/>
        <w:rPr>
          <w:rFonts w:ascii="Times New Roman" w:hAnsi="Times New Roman" w:cs="Times New Roman"/>
          <w:sz w:val="21"/>
          <w:szCs w:val="21"/>
          <w:lang w:val="en-US"/>
        </w:rPr>
      </w:pPr>
      <w:r w:rsidRPr="002379AF">
        <w:rPr>
          <w:rFonts w:ascii="Times New Roman" w:hAnsi="Times New Roman" w:cs="Times New Roman"/>
          <w:sz w:val="21"/>
          <w:szCs w:val="21"/>
          <w:lang w:val="en-US"/>
        </w:rPr>
        <w:t>Figure 2. Dimensionless change of angular momentum of the Solar System: (</w:t>
      </w:r>
      <w:r w:rsidRPr="002379AF">
        <w:rPr>
          <w:rFonts w:ascii="Times New Roman" w:hAnsi="Times New Roman" w:cs="Times New Roman"/>
          <w:i/>
          <w:sz w:val="21"/>
          <w:szCs w:val="21"/>
          <w:lang w:val="en-US"/>
        </w:rPr>
        <w:t>a</w:t>
      </w:r>
      <w:r w:rsidRPr="002379AF">
        <w:rPr>
          <w:rFonts w:ascii="Times New Roman" w:hAnsi="Times New Roman" w:cs="Times New Roman"/>
          <w:sz w:val="21"/>
          <w:szCs w:val="21"/>
          <w:lang w:val="en-US"/>
        </w:rPr>
        <w:t xml:space="preserve">) differential equations of motion of the Sun, planets, Moon, and Aphophis were integrated </w:t>
      </w:r>
      <w:r w:rsidR="00F1753E">
        <w:rPr>
          <w:rFonts w:ascii="Times New Roman" w:hAnsi="Times New Roman" w:cs="Times New Roman"/>
          <w:sz w:val="21"/>
          <w:szCs w:val="21"/>
          <w:lang w:val="en-US"/>
        </w:rPr>
        <w:t>by</w:t>
      </w:r>
      <w:r w:rsidRPr="002379AF">
        <w:rPr>
          <w:rFonts w:ascii="Times New Roman" w:hAnsi="Times New Roman" w:cs="Times New Roman"/>
          <w:sz w:val="21"/>
          <w:szCs w:val="21"/>
          <w:lang w:val="en-US"/>
        </w:rPr>
        <w:t xml:space="preserve"> Galactica; motion of the planets, Sun, Moon, and the three asteroids (Ceres, Pallas, and Vesta) were calculated using, (</w:t>
      </w:r>
      <w:r w:rsidRPr="002379AF">
        <w:rPr>
          <w:rFonts w:ascii="Times New Roman" w:hAnsi="Times New Roman" w:cs="Times New Roman"/>
          <w:i/>
          <w:sz w:val="21"/>
          <w:szCs w:val="21"/>
          <w:lang w:val="en-US"/>
        </w:rPr>
        <w:t>b</w:t>
      </w:r>
      <w:r w:rsidRPr="002379AF">
        <w:rPr>
          <w:rFonts w:ascii="Times New Roman" w:hAnsi="Times New Roman" w:cs="Times New Roman"/>
          <w:sz w:val="21"/>
          <w:szCs w:val="21"/>
          <w:lang w:val="en-US"/>
        </w:rPr>
        <w:t>) DE406, and (</w:t>
      </w:r>
      <w:r w:rsidRPr="002379AF">
        <w:rPr>
          <w:rFonts w:ascii="Times New Roman" w:hAnsi="Times New Roman" w:cs="Times New Roman"/>
          <w:i/>
          <w:sz w:val="21"/>
          <w:szCs w:val="21"/>
          <w:lang w:val="en-US"/>
        </w:rPr>
        <w:t>c</w:t>
      </w:r>
      <w:r w:rsidRPr="002379AF">
        <w:rPr>
          <w:rFonts w:ascii="Times New Roman" w:hAnsi="Times New Roman" w:cs="Times New Roman"/>
          <w:sz w:val="21"/>
          <w:szCs w:val="21"/>
          <w:lang w:val="en-US"/>
        </w:rPr>
        <w:t xml:space="preserve">) Horizons. The values of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cs="Times New Roman"/>
          <w:sz w:val="21"/>
          <w:szCs w:val="21"/>
          <w:lang w:val="en-US"/>
        </w:rPr>
        <w:t xml:space="preserve"> were calculated from (</w:t>
      </w:r>
      <w:r w:rsidR="00F1753E" w:rsidRPr="00F1753E">
        <w:rPr>
          <w:rFonts w:ascii="Times New Roman" w:hAnsi="Times New Roman" w:cs="Times New Roman"/>
          <w:sz w:val="21"/>
          <w:szCs w:val="21"/>
          <w:lang w:val="en-US"/>
        </w:rPr>
        <w:t>1</w:t>
      </w:r>
      <w:r w:rsidRPr="00F1753E">
        <w:rPr>
          <w:rFonts w:ascii="Times New Roman" w:hAnsi="Times New Roman" w:cs="Times New Roman"/>
          <w:sz w:val="21"/>
          <w:szCs w:val="21"/>
          <w:lang w:val="en-US"/>
        </w:rPr>
        <w:t>2</w:t>
      </w:r>
      <w:r w:rsidRPr="002379AF">
        <w:rPr>
          <w:rFonts w:ascii="Times New Roman" w:hAnsi="Times New Roman" w:cs="Times New Roman"/>
          <w:sz w:val="21"/>
          <w:szCs w:val="21"/>
          <w:lang w:val="en-US"/>
        </w:rPr>
        <w:t xml:space="preserve">) at </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vertAlign w:val="subscript"/>
          <w:lang w:val="en-US"/>
        </w:rPr>
        <w:t>0</w:t>
      </w:r>
      <w:r w:rsidRPr="002379AF">
        <w:rPr>
          <w:rFonts w:ascii="Times New Roman" w:hAnsi="Times New Roman" w:cs="Times New Roman"/>
          <w:sz w:val="21"/>
          <w:szCs w:val="21"/>
          <w:lang w:val="en-US"/>
        </w:rPr>
        <w:t xml:space="preserve"> as of November 30, 2008. </w:t>
      </w:r>
      <w:r w:rsidRPr="002379AF">
        <w:rPr>
          <w:rFonts w:ascii="Times New Roman" w:hAnsi="Times New Roman" w:cs="Times New Roman"/>
          <w:i/>
          <w:sz w:val="21"/>
          <w:szCs w:val="21"/>
          <w:lang w:val="en-US"/>
        </w:rPr>
        <w:t>T</w:t>
      </w:r>
      <w:r w:rsidRPr="002379AF">
        <w:rPr>
          <w:rFonts w:ascii="Times New Roman" w:hAnsi="Times New Roman" w:cs="Times New Roman"/>
          <w:sz w:val="21"/>
          <w:szCs w:val="21"/>
          <w:lang w:val="en-US"/>
        </w:rPr>
        <w:t xml:space="preserve"> is time in Julian centuries of 36525 days in a century, from the epoch of November 30, 2008.</w:t>
      </w:r>
    </w:p>
    <w:p w:rsidR="00DE3C3F" w:rsidRPr="00732391" w:rsidRDefault="00DE3C3F" w:rsidP="00DE3C3F"/>
    <w:p w:rsidR="00DE3C3F" w:rsidRDefault="00DE3C3F" w:rsidP="00DE3C3F"/>
    <w:p w:rsidR="00DE3C3F" w:rsidRPr="00732391" w:rsidRDefault="00FF30F7" w:rsidP="00DE3C3F">
      <w:pPr>
        <w:keepNext/>
        <w:spacing w:line="240" w:lineRule="auto"/>
        <w:ind w:firstLine="0"/>
        <w:jc w:val="center"/>
        <w:outlineLvl w:val="1"/>
        <w:rPr>
          <w:b/>
          <w:smallCaps/>
          <w:sz w:val="24"/>
          <w:szCs w:val="24"/>
          <w:lang w:val="fr-FR"/>
        </w:rPr>
      </w:pPr>
      <w:r w:rsidRPr="00FF30F7">
        <w:rPr>
          <w:b/>
          <w:smallCaps/>
          <w:sz w:val="28"/>
          <w:lang w:val="fr-FR"/>
        </w:rPr>
        <w:t xml:space="preserve">Change of angular momentum in the </w:t>
      </w:r>
      <w:r w:rsidRPr="006D5184">
        <w:rPr>
          <w:b/>
          <w:smallCaps/>
          <w:sz w:val="28"/>
          <w:lang w:val="fr-FR"/>
        </w:rPr>
        <w:t>SDM</w:t>
      </w:r>
      <w:r w:rsidRPr="00FF30F7">
        <w:rPr>
          <w:b/>
          <w:smallCaps/>
          <w:sz w:val="28"/>
          <w:lang w:val="fr-FR"/>
        </w:rPr>
        <w:t xml:space="preserve"> system</w:t>
      </w:r>
    </w:p>
    <w:p w:rsidR="00DE3C3F" w:rsidRPr="00732391" w:rsidRDefault="00DE3C3F" w:rsidP="00DE3C3F"/>
    <w:p w:rsidR="00A2028B" w:rsidRPr="002379AF" w:rsidRDefault="00A2028B" w:rsidP="00A2028B">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We studied the change of angular momentum using the DE406 ephemeris and the Horizons system for the planets, the Sun, the Moon, and three asteroids Ceres, Pallas, and Vesta relative to the center of mass of the Solar System. We calculated the projections of the</w:t>
      </w:r>
      <w:r w:rsidR="004625A4" w:rsidRPr="004625A4">
        <w:rPr>
          <w:rFonts w:ascii="Times New Roman" w:hAnsi="Times New Roman" w:cs="Times New Roman"/>
          <w:sz w:val="21"/>
          <w:szCs w:val="21"/>
          <w:lang w:val="en-US"/>
        </w:rPr>
        <w:t xml:space="preserve"> </w:t>
      </w:r>
      <w:r w:rsidR="004625A4" w:rsidRPr="002379AF">
        <w:rPr>
          <w:rFonts w:ascii="Times New Roman" w:hAnsi="Times New Roman" w:cs="Times New Roman"/>
          <w:sz w:val="21"/>
          <w:szCs w:val="21"/>
          <w:lang w:val="en-US"/>
        </w:rPr>
        <w:t>angular</w:t>
      </w:r>
      <w:r w:rsidRPr="002379AF">
        <w:rPr>
          <w:rFonts w:ascii="Times New Roman" w:hAnsi="Times New Roman"/>
          <w:sz w:val="21"/>
          <w:szCs w:val="21"/>
          <w:lang w:val="en-US"/>
        </w:rPr>
        <w:t xml:space="preserve"> momentum </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Cx</w:t>
      </w:r>
      <w:r w:rsidRPr="002379AF">
        <w:rPr>
          <w:rFonts w:ascii="Times New Roman" w:hAnsi="Times New Roman"/>
          <w:sz w:val="21"/>
          <w:szCs w:val="21"/>
          <w:lang w:val="en-US"/>
        </w:rPr>
        <w:t xml:space="preserve">, </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Cy</w:t>
      </w:r>
      <w:r w:rsidRPr="002379AF">
        <w:rPr>
          <w:rFonts w:ascii="Times New Roman" w:hAnsi="Times New Roman"/>
          <w:sz w:val="21"/>
          <w:szCs w:val="21"/>
          <w:lang w:val="en-US"/>
        </w:rPr>
        <w:t xml:space="preserve"> and </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onto the axes of the barycentric equatorial frame and</w:t>
      </w:r>
      <w:r w:rsidR="00375FB8" w:rsidRPr="00375FB8">
        <w:rPr>
          <w:rFonts w:ascii="Times New Roman" w:hAnsi="Times New Roman" w:cs="Times New Roman"/>
          <w:sz w:val="21"/>
          <w:szCs w:val="21"/>
          <w:lang w:val="en-US"/>
        </w:rPr>
        <w:t xml:space="preserve"> </w:t>
      </w:r>
      <w:r w:rsidR="00375FB8" w:rsidRPr="002379AF">
        <w:rPr>
          <w:rFonts w:ascii="Times New Roman" w:hAnsi="Times New Roman" w:cs="Times New Roman"/>
          <w:sz w:val="21"/>
          <w:szCs w:val="21"/>
          <w:lang w:val="en-US"/>
        </w:rPr>
        <w:t>angular</w:t>
      </w:r>
      <w:r w:rsidRPr="002379AF">
        <w:rPr>
          <w:rFonts w:ascii="Times New Roman" w:hAnsi="Times New Roman"/>
          <w:sz w:val="21"/>
          <w:szCs w:val="21"/>
          <w:lang w:val="en-US"/>
        </w:rPr>
        <w:t xml:space="preserve"> momentum modulus </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w:t>
      </w:r>
      <w:r w:rsidRPr="002379AF">
        <w:rPr>
          <w:rFonts w:ascii="Times New Roman" w:hAnsi="Times New Roman"/>
          <w:sz w:val="21"/>
          <w:szCs w:val="21"/>
          <w:lang w:val="en-US"/>
        </w:rPr>
        <w:t>. All the calculations were performed for several time points. The body masses for the DE406 ephemeris (the same as in the DE405 ephemeris) were taken from their description.</w:t>
      </w:r>
    </w:p>
    <w:p w:rsidR="00A2028B" w:rsidRPr="002379AF" w:rsidRDefault="00A2028B" w:rsidP="00A2028B">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The Horizons system also assigns a mass to each body. Since these masses differ from those used in the DE406 ephemeris, we also calculated the angular momenta with the masses from the DE406 ephemeris. Moreover, Horizons has Pluto’s coordinates until January 29, 2051. Therefore, we calculated the angular momenta without Pluto. However, it turned out that the pattern of change of the angular momenta in the two latter cases is virtually the same as in the first case. Thus, in our further work we used the angular momenta with the masses from the DE405 ephemeris.</w:t>
      </w:r>
    </w:p>
    <w:p w:rsidR="00A2028B" w:rsidRPr="002379AF" w:rsidRDefault="00A2028B" w:rsidP="00A2028B">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Table 1 presents momenta </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calculated using the DE406 ephemeris and Horizons for a period of 160 years. For the DE406 ephemeris, the values of the momentum are unchanged to the 10th significant digit; in the Horizons system, to their 4th significant digit. The pattern of change for the projections of momentum </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Cx</w:t>
      </w:r>
      <w:r w:rsidRPr="002379AF">
        <w:rPr>
          <w:rFonts w:ascii="Times New Roman" w:hAnsi="Times New Roman"/>
          <w:sz w:val="21"/>
          <w:szCs w:val="21"/>
          <w:lang w:val="en-US"/>
        </w:rPr>
        <w:t xml:space="preserve"> and </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Cy</w:t>
      </w:r>
      <w:r w:rsidRPr="002379AF">
        <w:rPr>
          <w:rFonts w:ascii="Times New Roman" w:hAnsi="Times New Roman"/>
          <w:sz w:val="21"/>
          <w:szCs w:val="21"/>
          <w:lang w:val="en-US"/>
        </w:rPr>
        <w:t xml:space="preserve"> and total momentum </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w:t>
      </w:r>
      <w:r w:rsidRPr="002379AF">
        <w:rPr>
          <w:rFonts w:ascii="Times New Roman" w:hAnsi="Times New Roman"/>
          <w:sz w:val="21"/>
          <w:szCs w:val="21"/>
          <w:lang w:val="en-US"/>
        </w:rPr>
        <w:t xml:space="preserve"> is similar to the change in the </w:t>
      </w:r>
      <w:r w:rsidRPr="002379AF">
        <w:rPr>
          <w:rFonts w:ascii="Times New Roman" w:hAnsi="Times New Roman"/>
          <w:i/>
          <w:sz w:val="21"/>
          <w:szCs w:val="21"/>
          <w:lang w:val="en-US"/>
        </w:rPr>
        <w:t>z</w:t>
      </w:r>
      <w:r w:rsidRPr="002379AF">
        <w:rPr>
          <w:rFonts w:ascii="Times New Roman" w:hAnsi="Times New Roman"/>
          <w:sz w:val="21"/>
          <w:szCs w:val="21"/>
          <w:lang w:val="en-US"/>
        </w:rPr>
        <w:t xml:space="preserve">-projection of momentum </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therefore, in what follows, we consider, like in Galactica, only the projection of the momentum onto the </w:t>
      </w:r>
      <w:r w:rsidRPr="002379AF">
        <w:rPr>
          <w:rFonts w:ascii="Times New Roman" w:hAnsi="Times New Roman"/>
          <w:i/>
          <w:sz w:val="21"/>
          <w:szCs w:val="21"/>
          <w:lang w:val="en-US"/>
        </w:rPr>
        <w:t>z</w:t>
      </w:r>
      <w:r w:rsidRPr="002379AF">
        <w:rPr>
          <w:rFonts w:ascii="Times New Roman" w:hAnsi="Times New Roman"/>
          <w:sz w:val="21"/>
          <w:szCs w:val="21"/>
          <w:lang w:val="en-US"/>
        </w:rPr>
        <w:t xml:space="preserve"> axis.</w:t>
      </w:r>
    </w:p>
    <w:p w:rsidR="00A2028B" w:rsidRPr="002379AF" w:rsidRDefault="00A2028B" w:rsidP="00A2028B">
      <w:pPr>
        <w:shd w:val="clear" w:color="auto" w:fill="FFFFFF"/>
        <w:ind w:firstLine="357"/>
        <w:rPr>
          <w:szCs w:val="21"/>
        </w:rPr>
      </w:pPr>
    </w:p>
    <w:p w:rsidR="00A2028B" w:rsidRPr="002379AF" w:rsidRDefault="00A2028B" w:rsidP="00A2028B">
      <w:pPr>
        <w:shd w:val="clear" w:color="auto" w:fill="FFFFFF"/>
        <w:ind w:firstLine="0"/>
        <w:rPr>
          <w:szCs w:val="21"/>
        </w:rPr>
      </w:pPr>
      <w:r w:rsidRPr="002379AF">
        <w:rPr>
          <w:szCs w:val="21"/>
        </w:rPr>
        <w:t xml:space="preserve">Table 1. Angular momentum </w:t>
      </w:r>
      <w:r w:rsidRPr="002379AF">
        <w:rPr>
          <w:i/>
          <w:szCs w:val="21"/>
        </w:rPr>
        <w:t>M</w:t>
      </w:r>
      <w:r w:rsidRPr="002379AF">
        <w:rPr>
          <w:i/>
          <w:szCs w:val="21"/>
          <w:vertAlign w:val="subscript"/>
        </w:rPr>
        <w:t>Cz</w:t>
      </w:r>
      <w:r w:rsidRPr="002379AF">
        <w:rPr>
          <w:szCs w:val="21"/>
        </w:rPr>
        <w:t xml:space="preserve"> of the motion of the planets, the Sun, the Moon, and three asteroids, which was calculated using the DE406 ephemeris and the Horizons system for different dates and numbers of Julian days (JD) with the masses from DE405</w:t>
      </w:r>
    </w:p>
    <w:tbl>
      <w:tblPr>
        <w:tblW w:w="0" w:type="auto"/>
        <w:jc w:val="center"/>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1109"/>
        <w:gridCol w:w="1949"/>
        <w:gridCol w:w="1949"/>
      </w:tblGrid>
      <w:tr w:rsidR="00A2028B" w:rsidRPr="002379AF" w:rsidTr="006F6DCC">
        <w:trPr>
          <w:jc w:val="center"/>
        </w:trPr>
        <w:tc>
          <w:tcPr>
            <w:tcW w:w="0" w:type="auto"/>
            <w:vMerge w:val="restart"/>
            <w:vAlign w:val="center"/>
          </w:tcPr>
          <w:p w:rsidR="00A2028B" w:rsidRPr="002379AF" w:rsidRDefault="00A2028B" w:rsidP="006F6DCC">
            <w:pPr>
              <w:ind w:firstLine="0"/>
              <w:jc w:val="center"/>
              <w:rPr>
                <w:szCs w:val="21"/>
              </w:rPr>
            </w:pPr>
            <w:r w:rsidRPr="002379AF">
              <w:rPr>
                <w:szCs w:val="21"/>
              </w:rPr>
              <w:t>Date</w:t>
            </w:r>
          </w:p>
        </w:tc>
        <w:tc>
          <w:tcPr>
            <w:tcW w:w="0" w:type="auto"/>
            <w:vMerge w:val="restart"/>
            <w:vAlign w:val="center"/>
          </w:tcPr>
          <w:p w:rsidR="00A2028B" w:rsidRPr="002379AF" w:rsidRDefault="00A2028B" w:rsidP="006F6DCC">
            <w:pPr>
              <w:ind w:firstLine="0"/>
              <w:jc w:val="center"/>
              <w:rPr>
                <w:i/>
                <w:szCs w:val="21"/>
              </w:rPr>
            </w:pPr>
            <w:r w:rsidRPr="002379AF">
              <w:rPr>
                <w:i/>
                <w:szCs w:val="21"/>
              </w:rPr>
              <w:t>JD</w:t>
            </w:r>
          </w:p>
        </w:tc>
        <w:tc>
          <w:tcPr>
            <w:tcW w:w="0" w:type="auto"/>
            <w:gridSpan w:val="2"/>
            <w:vAlign w:val="center"/>
          </w:tcPr>
          <w:p w:rsidR="00A2028B" w:rsidRPr="002379AF" w:rsidRDefault="00A2028B" w:rsidP="006F6DCC">
            <w:pPr>
              <w:ind w:firstLine="0"/>
              <w:jc w:val="center"/>
              <w:rPr>
                <w:i/>
                <w:szCs w:val="21"/>
              </w:rPr>
            </w:pPr>
            <w:r w:rsidRPr="002379AF">
              <w:rPr>
                <w:i/>
                <w:szCs w:val="21"/>
              </w:rPr>
              <w:t>M</w:t>
            </w:r>
            <w:r w:rsidRPr="002379AF">
              <w:rPr>
                <w:i/>
                <w:szCs w:val="21"/>
                <w:vertAlign w:val="subscript"/>
              </w:rPr>
              <w:t>Cz</w:t>
            </w:r>
            <w:r w:rsidRPr="002379AF">
              <w:rPr>
                <w:szCs w:val="21"/>
              </w:rPr>
              <w:t>,</w:t>
            </w:r>
            <w:r w:rsidRPr="002379AF">
              <w:rPr>
                <w:szCs w:val="21"/>
              </w:rPr>
              <w:sym w:font="Symbol" w:char="F0D7"/>
            </w:r>
            <w:r w:rsidRPr="002379AF">
              <w:rPr>
                <w:szCs w:val="21"/>
              </w:rPr>
              <w:t>10</w:t>
            </w:r>
            <w:r w:rsidRPr="002379AF">
              <w:rPr>
                <w:szCs w:val="21"/>
                <w:vertAlign w:val="superscript"/>
              </w:rPr>
              <w:t>+43</w:t>
            </w:r>
            <w:r w:rsidRPr="002379AF">
              <w:rPr>
                <w:szCs w:val="21"/>
              </w:rPr>
              <w:t xml:space="preserve"> kg</w:t>
            </w:r>
            <w:r w:rsidRPr="002379AF">
              <w:rPr>
                <w:i/>
                <w:szCs w:val="21"/>
              </w:rPr>
              <w:t>·</w:t>
            </w:r>
            <w:r w:rsidRPr="002379AF">
              <w:rPr>
                <w:szCs w:val="21"/>
              </w:rPr>
              <w:t>m</w:t>
            </w:r>
            <w:r w:rsidRPr="002379AF">
              <w:rPr>
                <w:szCs w:val="21"/>
                <w:vertAlign w:val="superscript"/>
              </w:rPr>
              <w:t>2</w:t>
            </w:r>
            <w:r w:rsidRPr="002379AF">
              <w:rPr>
                <w:szCs w:val="21"/>
              </w:rPr>
              <w:t>/s</w:t>
            </w:r>
          </w:p>
        </w:tc>
      </w:tr>
      <w:tr w:rsidR="00A2028B" w:rsidRPr="002379AF" w:rsidTr="006F6DCC">
        <w:trPr>
          <w:jc w:val="center"/>
        </w:trPr>
        <w:tc>
          <w:tcPr>
            <w:tcW w:w="0" w:type="auto"/>
            <w:vMerge/>
            <w:vAlign w:val="center"/>
          </w:tcPr>
          <w:p w:rsidR="00A2028B" w:rsidRPr="002379AF" w:rsidRDefault="00A2028B" w:rsidP="006F6DCC">
            <w:pPr>
              <w:ind w:firstLine="0"/>
              <w:jc w:val="center"/>
              <w:rPr>
                <w:szCs w:val="21"/>
              </w:rPr>
            </w:pPr>
          </w:p>
        </w:tc>
        <w:tc>
          <w:tcPr>
            <w:tcW w:w="0" w:type="auto"/>
            <w:vMerge/>
            <w:vAlign w:val="center"/>
          </w:tcPr>
          <w:p w:rsidR="00A2028B" w:rsidRPr="002379AF" w:rsidRDefault="00A2028B" w:rsidP="006F6DCC">
            <w:pPr>
              <w:ind w:firstLine="0"/>
              <w:jc w:val="center"/>
              <w:rPr>
                <w:szCs w:val="21"/>
              </w:rPr>
            </w:pPr>
          </w:p>
        </w:tc>
        <w:tc>
          <w:tcPr>
            <w:tcW w:w="0" w:type="auto"/>
            <w:vAlign w:val="center"/>
          </w:tcPr>
          <w:p w:rsidR="00A2028B" w:rsidRPr="002379AF" w:rsidRDefault="00A2028B" w:rsidP="006F6DCC">
            <w:pPr>
              <w:ind w:firstLine="0"/>
              <w:jc w:val="center"/>
              <w:rPr>
                <w:szCs w:val="21"/>
              </w:rPr>
            </w:pPr>
            <w:r w:rsidRPr="002379AF">
              <w:rPr>
                <w:szCs w:val="21"/>
              </w:rPr>
              <w:t>DE406</w:t>
            </w:r>
          </w:p>
        </w:tc>
        <w:tc>
          <w:tcPr>
            <w:tcW w:w="0" w:type="auto"/>
            <w:vAlign w:val="center"/>
          </w:tcPr>
          <w:p w:rsidR="00A2028B" w:rsidRPr="002379AF" w:rsidRDefault="00A2028B" w:rsidP="006F6DCC">
            <w:pPr>
              <w:ind w:firstLine="0"/>
              <w:jc w:val="center"/>
              <w:rPr>
                <w:szCs w:val="21"/>
              </w:rPr>
            </w:pPr>
            <w:r w:rsidRPr="002379AF">
              <w:rPr>
                <w:szCs w:val="21"/>
              </w:rPr>
              <w:t>Horizons</w:t>
            </w:r>
          </w:p>
        </w:tc>
      </w:tr>
      <w:tr w:rsidR="00A2028B" w:rsidRPr="002379AF" w:rsidTr="006F6DCC">
        <w:trPr>
          <w:jc w:val="center"/>
        </w:trPr>
        <w:tc>
          <w:tcPr>
            <w:tcW w:w="0" w:type="auto"/>
          </w:tcPr>
          <w:p w:rsidR="00A2028B" w:rsidRPr="002379AF" w:rsidRDefault="00A2028B" w:rsidP="006F6DCC">
            <w:pPr>
              <w:shd w:val="clear" w:color="auto" w:fill="FFFFFF"/>
              <w:ind w:firstLine="0"/>
              <w:rPr>
                <w:szCs w:val="21"/>
              </w:rPr>
            </w:pPr>
            <w:r w:rsidRPr="002379AF">
              <w:rPr>
                <w:szCs w:val="21"/>
              </w:rPr>
              <w:t>Dec. 30, 1949</w:t>
            </w:r>
          </w:p>
        </w:tc>
        <w:tc>
          <w:tcPr>
            <w:tcW w:w="0" w:type="auto"/>
            <w:vAlign w:val="center"/>
          </w:tcPr>
          <w:p w:rsidR="00A2028B" w:rsidRPr="002379AF" w:rsidRDefault="00A2028B" w:rsidP="006F6DCC">
            <w:pPr>
              <w:ind w:firstLine="0"/>
              <w:jc w:val="center"/>
              <w:rPr>
                <w:szCs w:val="21"/>
              </w:rPr>
            </w:pPr>
            <w:r w:rsidRPr="002379AF">
              <w:rPr>
                <w:szCs w:val="21"/>
              </w:rPr>
              <w:t>2433280.5</w:t>
            </w:r>
          </w:p>
        </w:tc>
        <w:tc>
          <w:tcPr>
            <w:tcW w:w="0" w:type="auto"/>
            <w:vAlign w:val="center"/>
          </w:tcPr>
          <w:p w:rsidR="00A2028B" w:rsidRPr="002379AF" w:rsidRDefault="00A2028B" w:rsidP="006F6DCC">
            <w:pPr>
              <w:ind w:firstLine="0"/>
              <w:jc w:val="center"/>
              <w:rPr>
                <w:szCs w:val="21"/>
              </w:rPr>
            </w:pPr>
            <w:r w:rsidRPr="002379AF">
              <w:rPr>
                <w:szCs w:val="21"/>
              </w:rPr>
              <w:t>2.884103707433978</w:t>
            </w:r>
          </w:p>
        </w:tc>
        <w:tc>
          <w:tcPr>
            <w:tcW w:w="0" w:type="auto"/>
            <w:vAlign w:val="center"/>
          </w:tcPr>
          <w:p w:rsidR="00A2028B" w:rsidRPr="002379AF" w:rsidRDefault="00A2028B" w:rsidP="006F6DCC">
            <w:pPr>
              <w:ind w:firstLine="0"/>
              <w:jc w:val="center"/>
              <w:rPr>
                <w:szCs w:val="21"/>
              </w:rPr>
            </w:pPr>
            <w:r w:rsidRPr="002379AF">
              <w:rPr>
                <w:szCs w:val="21"/>
              </w:rPr>
              <w:t>2.884087593847136</w:t>
            </w:r>
          </w:p>
        </w:tc>
      </w:tr>
      <w:tr w:rsidR="00A2028B" w:rsidRPr="002379AF" w:rsidTr="006F6DCC">
        <w:trPr>
          <w:jc w:val="center"/>
        </w:trPr>
        <w:tc>
          <w:tcPr>
            <w:tcW w:w="0" w:type="auto"/>
          </w:tcPr>
          <w:p w:rsidR="00A2028B" w:rsidRPr="002379AF" w:rsidRDefault="00A2028B" w:rsidP="006F6DCC">
            <w:pPr>
              <w:shd w:val="clear" w:color="auto" w:fill="FFFFFF"/>
              <w:ind w:firstLine="0"/>
              <w:rPr>
                <w:szCs w:val="21"/>
              </w:rPr>
            </w:pPr>
            <w:r w:rsidRPr="002379AF">
              <w:rPr>
                <w:szCs w:val="21"/>
              </w:rPr>
              <w:t>June 28, 1969</w:t>
            </w:r>
          </w:p>
        </w:tc>
        <w:tc>
          <w:tcPr>
            <w:tcW w:w="0" w:type="auto"/>
            <w:vAlign w:val="center"/>
          </w:tcPr>
          <w:p w:rsidR="00A2028B" w:rsidRPr="002379AF" w:rsidRDefault="00A2028B" w:rsidP="006F6DCC">
            <w:pPr>
              <w:ind w:firstLine="0"/>
              <w:jc w:val="center"/>
              <w:rPr>
                <w:szCs w:val="21"/>
              </w:rPr>
            </w:pPr>
            <w:r w:rsidRPr="002379AF">
              <w:rPr>
                <w:szCs w:val="21"/>
              </w:rPr>
              <w:t>2440400.5</w:t>
            </w:r>
          </w:p>
        </w:tc>
        <w:tc>
          <w:tcPr>
            <w:tcW w:w="0" w:type="auto"/>
            <w:vAlign w:val="center"/>
          </w:tcPr>
          <w:p w:rsidR="00A2028B" w:rsidRPr="002379AF" w:rsidRDefault="00A2028B" w:rsidP="006F6DCC">
            <w:pPr>
              <w:ind w:firstLine="0"/>
              <w:jc w:val="center"/>
              <w:rPr>
                <w:szCs w:val="21"/>
              </w:rPr>
            </w:pPr>
            <w:r w:rsidRPr="002379AF">
              <w:rPr>
                <w:szCs w:val="21"/>
              </w:rPr>
              <w:t>2.884103708561933</w:t>
            </w:r>
          </w:p>
        </w:tc>
        <w:tc>
          <w:tcPr>
            <w:tcW w:w="0" w:type="auto"/>
            <w:vAlign w:val="center"/>
          </w:tcPr>
          <w:p w:rsidR="00A2028B" w:rsidRPr="002379AF" w:rsidRDefault="00A2028B" w:rsidP="006F6DCC">
            <w:pPr>
              <w:ind w:firstLine="0"/>
              <w:jc w:val="center"/>
              <w:rPr>
                <w:szCs w:val="21"/>
              </w:rPr>
            </w:pPr>
            <w:r w:rsidRPr="002379AF">
              <w:rPr>
                <w:szCs w:val="21"/>
              </w:rPr>
              <w:t>2.884148971531926</w:t>
            </w:r>
          </w:p>
        </w:tc>
      </w:tr>
      <w:tr w:rsidR="00A2028B" w:rsidRPr="002379AF" w:rsidTr="006F6DCC">
        <w:trPr>
          <w:jc w:val="center"/>
        </w:trPr>
        <w:tc>
          <w:tcPr>
            <w:tcW w:w="0" w:type="auto"/>
            <w:tcBorders>
              <w:top w:val="single" w:sz="4" w:space="0" w:color="auto"/>
              <w:left w:val="single" w:sz="4" w:space="0" w:color="auto"/>
              <w:bottom w:val="single" w:sz="4" w:space="0" w:color="auto"/>
              <w:right w:val="single" w:sz="4" w:space="0" w:color="auto"/>
            </w:tcBorders>
          </w:tcPr>
          <w:p w:rsidR="00A2028B" w:rsidRPr="002379AF" w:rsidRDefault="00A2028B" w:rsidP="006F6DCC">
            <w:pPr>
              <w:shd w:val="clear" w:color="auto" w:fill="FFFFFF"/>
              <w:ind w:firstLine="0"/>
              <w:rPr>
                <w:szCs w:val="21"/>
              </w:rPr>
            </w:pPr>
            <w:r w:rsidRPr="002379AF">
              <w:rPr>
                <w:szCs w:val="21"/>
              </w:rPr>
              <w:t>Nov. 30, 2008</w:t>
            </w:r>
          </w:p>
        </w:tc>
        <w:tc>
          <w:tcPr>
            <w:tcW w:w="0" w:type="auto"/>
            <w:tcBorders>
              <w:top w:val="single" w:sz="4" w:space="0" w:color="auto"/>
              <w:left w:val="single" w:sz="4" w:space="0" w:color="auto"/>
              <w:bottom w:val="single" w:sz="4" w:space="0" w:color="auto"/>
              <w:right w:val="single" w:sz="4" w:space="0" w:color="auto"/>
            </w:tcBorders>
            <w:vAlign w:val="center"/>
          </w:tcPr>
          <w:p w:rsidR="00A2028B" w:rsidRPr="002379AF" w:rsidRDefault="00A2028B" w:rsidP="006F6DCC">
            <w:pPr>
              <w:ind w:firstLine="0"/>
              <w:jc w:val="center"/>
              <w:rPr>
                <w:szCs w:val="21"/>
              </w:rPr>
            </w:pPr>
            <w:r w:rsidRPr="002379AF">
              <w:rPr>
                <w:szCs w:val="21"/>
              </w:rPr>
              <w:t>2454800.5</w:t>
            </w:r>
          </w:p>
        </w:tc>
        <w:tc>
          <w:tcPr>
            <w:tcW w:w="0" w:type="auto"/>
            <w:tcBorders>
              <w:top w:val="single" w:sz="4" w:space="0" w:color="auto"/>
              <w:left w:val="single" w:sz="4" w:space="0" w:color="auto"/>
              <w:bottom w:val="single" w:sz="4" w:space="0" w:color="auto"/>
              <w:right w:val="single" w:sz="4" w:space="0" w:color="auto"/>
            </w:tcBorders>
            <w:vAlign w:val="center"/>
          </w:tcPr>
          <w:p w:rsidR="00A2028B" w:rsidRPr="002379AF" w:rsidRDefault="00A2028B" w:rsidP="006F6DCC">
            <w:pPr>
              <w:ind w:firstLine="0"/>
              <w:jc w:val="center"/>
              <w:rPr>
                <w:szCs w:val="21"/>
              </w:rPr>
            </w:pPr>
            <w:r w:rsidRPr="002379AF">
              <w:rPr>
                <w:szCs w:val="21"/>
              </w:rPr>
              <w:t>2.884103707836915</w:t>
            </w:r>
          </w:p>
        </w:tc>
        <w:tc>
          <w:tcPr>
            <w:tcW w:w="0" w:type="auto"/>
            <w:tcBorders>
              <w:top w:val="single" w:sz="4" w:space="0" w:color="auto"/>
              <w:left w:val="single" w:sz="4" w:space="0" w:color="auto"/>
              <w:bottom w:val="single" w:sz="4" w:space="0" w:color="auto"/>
              <w:right w:val="single" w:sz="4" w:space="0" w:color="auto"/>
            </w:tcBorders>
            <w:vAlign w:val="center"/>
          </w:tcPr>
          <w:p w:rsidR="00A2028B" w:rsidRPr="002379AF" w:rsidRDefault="00A2028B" w:rsidP="006F6DCC">
            <w:pPr>
              <w:ind w:firstLine="0"/>
              <w:jc w:val="center"/>
              <w:rPr>
                <w:szCs w:val="21"/>
              </w:rPr>
            </w:pPr>
            <w:r w:rsidRPr="002379AF">
              <w:rPr>
                <w:szCs w:val="21"/>
              </w:rPr>
              <w:t>2.884131506700124</w:t>
            </w:r>
          </w:p>
        </w:tc>
      </w:tr>
      <w:tr w:rsidR="00A2028B" w:rsidRPr="002379AF" w:rsidTr="006F6DCC">
        <w:trPr>
          <w:jc w:val="center"/>
        </w:trPr>
        <w:tc>
          <w:tcPr>
            <w:tcW w:w="0" w:type="auto"/>
            <w:tcBorders>
              <w:top w:val="single" w:sz="4" w:space="0" w:color="auto"/>
              <w:left w:val="single" w:sz="4" w:space="0" w:color="auto"/>
              <w:bottom w:val="single" w:sz="4" w:space="0" w:color="auto"/>
              <w:right w:val="single" w:sz="4" w:space="0" w:color="auto"/>
            </w:tcBorders>
          </w:tcPr>
          <w:p w:rsidR="00A2028B" w:rsidRPr="002379AF" w:rsidRDefault="00A2028B" w:rsidP="006F6DCC">
            <w:pPr>
              <w:shd w:val="clear" w:color="auto" w:fill="FFFFFF"/>
              <w:ind w:firstLine="0"/>
              <w:rPr>
                <w:szCs w:val="21"/>
              </w:rPr>
            </w:pPr>
            <w:r w:rsidRPr="002379AF">
              <w:rPr>
                <w:szCs w:val="21"/>
              </w:rPr>
              <w:t>Nov. 30, 2030</w:t>
            </w:r>
          </w:p>
        </w:tc>
        <w:tc>
          <w:tcPr>
            <w:tcW w:w="0" w:type="auto"/>
            <w:tcBorders>
              <w:top w:val="single" w:sz="4" w:space="0" w:color="auto"/>
              <w:left w:val="single" w:sz="4" w:space="0" w:color="auto"/>
              <w:bottom w:val="single" w:sz="4" w:space="0" w:color="auto"/>
              <w:right w:val="single" w:sz="4" w:space="0" w:color="auto"/>
            </w:tcBorders>
            <w:vAlign w:val="center"/>
          </w:tcPr>
          <w:p w:rsidR="00A2028B" w:rsidRPr="002379AF" w:rsidRDefault="00A2028B" w:rsidP="006F6DCC">
            <w:pPr>
              <w:ind w:firstLine="0"/>
              <w:jc w:val="center"/>
              <w:rPr>
                <w:szCs w:val="21"/>
              </w:rPr>
            </w:pPr>
            <w:r w:rsidRPr="002379AF">
              <w:rPr>
                <w:szCs w:val="21"/>
              </w:rPr>
              <w:t>2462835.5</w:t>
            </w:r>
          </w:p>
        </w:tc>
        <w:tc>
          <w:tcPr>
            <w:tcW w:w="0" w:type="auto"/>
            <w:tcBorders>
              <w:top w:val="single" w:sz="4" w:space="0" w:color="auto"/>
              <w:left w:val="single" w:sz="4" w:space="0" w:color="auto"/>
              <w:bottom w:val="single" w:sz="4" w:space="0" w:color="auto"/>
              <w:right w:val="single" w:sz="4" w:space="0" w:color="auto"/>
            </w:tcBorders>
            <w:vAlign w:val="center"/>
          </w:tcPr>
          <w:p w:rsidR="00A2028B" w:rsidRPr="002379AF" w:rsidRDefault="00A2028B" w:rsidP="006F6DCC">
            <w:pPr>
              <w:ind w:firstLine="0"/>
              <w:jc w:val="center"/>
              <w:rPr>
                <w:szCs w:val="21"/>
              </w:rPr>
            </w:pPr>
            <w:r w:rsidRPr="002379AF">
              <w:rPr>
                <w:szCs w:val="21"/>
              </w:rPr>
              <w:t>2.884103708363054</w:t>
            </w:r>
          </w:p>
        </w:tc>
        <w:tc>
          <w:tcPr>
            <w:tcW w:w="0" w:type="auto"/>
            <w:tcBorders>
              <w:top w:val="single" w:sz="4" w:space="0" w:color="auto"/>
              <w:left w:val="single" w:sz="4" w:space="0" w:color="auto"/>
              <w:bottom w:val="single" w:sz="4" w:space="0" w:color="auto"/>
              <w:right w:val="single" w:sz="4" w:space="0" w:color="auto"/>
            </w:tcBorders>
            <w:vAlign w:val="center"/>
          </w:tcPr>
          <w:p w:rsidR="00A2028B" w:rsidRPr="002379AF" w:rsidRDefault="00A2028B" w:rsidP="006F6DCC">
            <w:pPr>
              <w:ind w:firstLine="0"/>
              <w:jc w:val="center"/>
              <w:rPr>
                <w:szCs w:val="21"/>
              </w:rPr>
            </w:pPr>
            <w:r w:rsidRPr="002379AF">
              <w:rPr>
                <w:szCs w:val="21"/>
              </w:rPr>
              <w:t>2.883964569598089</w:t>
            </w:r>
          </w:p>
        </w:tc>
      </w:tr>
      <w:tr w:rsidR="00A2028B" w:rsidRPr="002379AF" w:rsidTr="006F6DCC">
        <w:trPr>
          <w:jc w:val="center"/>
        </w:trPr>
        <w:tc>
          <w:tcPr>
            <w:tcW w:w="0" w:type="auto"/>
            <w:tcBorders>
              <w:top w:val="single" w:sz="4" w:space="0" w:color="auto"/>
              <w:left w:val="single" w:sz="4" w:space="0" w:color="auto"/>
              <w:bottom w:val="single" w:sz="4" w:space="0" w:color="auto"/>
              <w:right w:val="single" w:sz="4" w:space="0" w:color="auto"/>
            </w:tcBorders>
          </w:tcPr>
          <w:p w:rsidR="00A2028B" w:rsidRPr="002379AF" w:rsidRDefault="00A2028B" w:rsidP="006F6DCC">
            <w:pPr>
              <w:shd w:val="clear" w:color="auto" w:fill="FFFFFF"/>
              <w:ind w:firstLine="0"/>
              <w:rPr>
                <w:szCs w:val="21"/>
              </w:rPr>
            </w:pPr>
            <w:r w:rsidRPr="002379AF">
              <w:rPr>
                <w:szCs w:val="21"/>
              </w:rPr>
              <w:lastRenderedPageBreak/>
              <w:t>Nov. 30, 2050</w:t>
            </w:r>
          </w:p>
        </w:tc>
        <w:tc>
          <w:tcPr>
            <w:tcW w:w="0" w:type="auto"/>
            <w:tcBorders>
              <w:top w:val="single" w:sz="4" w:space="0" w:color="auto"/>
              <w:left w:val="single" w:sz="4" w:space="0" w:color="auto"/>
              <w:bottom w:val="single" w:sz="4" w:space="0" w:color="auto"/>
              <w:right w:val="single" w:sz="4" w:space="0" w:color="auto"/>
            </w:tcBorders>
            <w:vAlign w:val="center"/>
          </w:tcPr>
          <w:p w:rsidR="00A2028B" w:rsidRPr="002379AF" w:rsidRDefault="00A2028B" w:rsidP="006F6DCC">
            <w:pPr>
              <w:ind w:firstLine="0"/>
              <w:jc w:val="center"/>
              <w:rPr>
                <w:szCs w:val="21"/>
              </w:rPr>
            </w:pPr>
            <w:r w:rsidRPr="002379AF">
              <w:rPr>
                <w:szCs w:val="21"/>
              </w:rPr>
              <w:t>2470140.5</w:t>
            </w:r>
          </w:p>
        </w:tc>
        <w:tc>
          <w:tcPr>
            <w:tcW w:w="0" w:type="auto"/>
            <w:tcBorders>
              <w:top w:val="single" w:sz="4" w:space="0" w:color="auto"/>
              <w:left w:val="single" w:sz="4" w:space="0" w:color="auto"/>
              <w:bottom w:val="single" w:sz="4" w:space="0" w:color="auto"/>
              <w:right w:val="single" w:sz="4" w:space="0" w:color="auto"/>
            </w:tcBorders>
            <w:vAlign w:val="center"/>
          </w:tcPr>
          <w:p w:rsidR="00A2028B" w:rsidRPr="002379AF" w:rsidRDefault="00A2028B" w:rsidP="006F6DCC">
            <w:pPr>
              <w:ind w:firstLine="0"/>
              <w:jc w:val="center"/>
              <w:rPr>
                <w:szCs w:val="21"/>
              </w:rPr>
            </w:pPr>
            <w:r w:rsidRPr="002379AF">
              <w:rPr>
                <w:szCs w:val="21"/>
              </w:rPr>
              <w:t>2.884103709521903</w:t>
            </w:r>
          </w:p>
        </w:tc>
        <w:tc>
          <w:tcPr>
            <w:tcW w:w="0" w:type="auto"/>
            <w:tcBorders>
              <w:top w:val="single" w:sz="4" w:space="0" w:color="auto"/>
              <w:left w:val="single" w:sz="4" w:space="0" w:color="auto"/>
              <w:bottom w:val="single" w:sz="4" w:space="0" w:color="auto"/>
              <w:right w:val="single" w:sz="4" w:space="0" w:color="auto"/>
            </w:tcBorders>
            <w:vAlign w:val="center"/>
          </w:tcPr>
          <w:p w:rsidR="00A2028B" w:rsidRPr="002379AF" w:rsidRDefault="00A2028B" w:rsidP="006F6DCC">
            <w:pPr>
              <w:ind w:firstLine="0"/>
              <w:jc w:val="center"/>
              <w:rPr>
                <w:szCs w:val="21"/>
              </w:rPr>
            </w:pPr>
            <w:r w:rsidRPr="002379AF">
              <w:rPr>
                <w:szCs w:val="21"/>
              </w:rPr>
              <w:t>2.884202731605625</w:t>
            </w:r>
          </w:p>
        </w:tc>
      </w:tr>
      <w:tr w:rsidR="00A2028B" w:rsidRPr="002379AF" w:rsidTr="006F6DCC">
        <w:trPr>
          <w:jc w:val="center"/>
        </w:trPr>
        <w:tc>
          <w:tcPr>
            <w:tcW w:w="0" w:type="auto"/>
            <w:tcBorders>
              <w:top w:val="single" w:sz="4" w:space="0" w:color="auto"/>
              <w:left w:val="single" w:sz="4" w:space="0" w:color="auto"/>
              <w:bottom w:val="single" w:sz="4" w:space="0" w:color="auto"/>
              <w:right w:val="single" w:sz="4" w:space="0" w:color="auto"/>
            </w:tcBorders>
          </w:tcPr>
          <w:p w:rsidR="00A2028B" w:rsidRPr="002379AF" w:rsidRDefault="00A2028B" w:rsidP="006F6DCC">
            <w:pPr>
              <w:shd w:val="clear" w:color="auto" w:fill="FFFFFF"/>
              <w:ind w:firstLine="0"/>
              <w:rPr>
                <w:szCs w:val="21"/>
              </w:rPr>
            </w:pPr>
            <w:r w:rsidRPr="002379AF">
              <w:rPr>
                <w:szCs w:val="21"/>
              </w:rPr>
              <w:t>Nov. 30, 2070</w:t>
            </w:r>
          </w:p>
        </w:tc>
        <w:tc>
          <w:tcPr>
            <w:tcW w:w="0" w:type="auto"/>
            <w:tcBorders>
              <w:top w:val="single" w:sz="4" w:space="0" w:color="auto"/>
              <w:left w:val="single" w:sz="4" w:space="0" w:color="auto"/>
              <w:bottom w:val="single" w:sz="4" w:space="0" w:color="auto"/>
              <w:right w:val="single" w:sz="4" w:space="0" w:color="auto"/>
            </w:tcBorders>
            <w:vAlign w:val="center"/>
          </w:tcPr>
          <w:p w:rsidR="00A2028B" w:rsidRPr="002379AF" w:rsidRDefault="00A2028B" w:rsidP="006F6DCC">
            <w:pPr>
              <w:ind w:firstLine="0"/>
              <w:jc w:val="center"/>
              <w:rPr>
                <w:szCs w:val="21"/>
              </w:rPr>
            </w:pPr>
            <w:r w:rsidRPr="002379AF">
              <w:rPr>
                <w:szCs w:val="21"/>
              </w:rPr>
              <w:t>2477445.5</w:t>
            </w:r>
          </w:p>
        </w:tc>
        <w:tc>
          <w:tcPr>
            <w:tcW w:w="0" w:type="auto"/>
            <w:tcBorders>
              <w:top w:val="single" w:sz="4" w:space="0" w:color="auto"/>
              <w:left w:val="single" w:sz="4" w:space="0" w:color="auto"/>
              <w:bottom w:val="single" w:sz="4" w:space="0" w:color="auto"/>
              <w:right w:val="single" w:sz="4" w:space="0" w:color="auto"/>
            </w:tcBorders>
            <w:vAlign w:val="center"/>
          </w:tcPr>
          <w:p w:rsidR="00A2028B" w:rsidRPr="002379AF" w:rsidRDefault="00A2028B" w:rsidP="006F6DCC">
            <w:pPr>
              <w:ind w:firstLine="0"/>
              <w:jc w:val="center"/>
              <w:rPr>
                <w:szCs w:val="21"/>
              </w:rPr>
            </w:pPr>
            <w:r w:rsidRPr="002379AF">
              <w:rPr>
                <w:szCs w:val="21"/>
              </w:rPr>
              <w:t>2.88410370733108</w:t>
            </w:r>
          </w:p>
        </w:tc>
        <w:tc>
          <w:tcPr>
            <w:tcW w:w="0" w:type="auto"/>
            <w:tcBorders>
              <w:top w:val="single" w:sz="4" w:space="0" w:color="auto"/>
              <w:left w:val="single" w:sz="4" w:space="0" w:color="auto"/>
              <w:bottom w:val="single" w:sz="4" w:space="0" w:color="auto"/>
              <w:right w:val="single" w:sz="4" w:space="0" w:color="auto"/>
            </w:tcBorders>
            <w:vAlign w:val="center"/>
          </w:tcPr>
          <w:p w:rsidR="00A2028B" w:rsidRPr="002379AF" w:rsidRDefault="00A2028B" w:rsidP="006F6DCC">
            <w:pPr>
              <w:ind w:firstLine="0"/>
              <w:jc w:val="center"/>
              <w:rPr>
                <w:szCs w:val="21"/>
              </w:rPr>
            </w:pPr>
            <w:r w:rsidRPr="002379AF">
              <w:rPr>
                <w:szCs w:val="21"/>
              </w:rPr>
              <w:t>2.883923748548167</w:t>
            </w:r>
          </w:p>
        </w:tc>
      </w:tr>
      <w:tr w:rsidR="00A2028B" w:rsidRPr="002379AF" w:rsidTr="006F6DCC">
        <w:trPr>
          <w:jc w:val="center"/>
        </w:trPr>
        <w:tc>
          <w:tcPr>
            <w:tcW w:w="0" w:type="auto"/>
            <w:tcBorders>
              <w:top w:val="single" w:sz="4" w:space="0" w:color="auto"/>
              <w:left w:val="single" w:sz="4" w:space="0" w:color="auto"/>
              <w:bottom w:val="single" w:sz="4" w:space="0" w:color="auto"/>
              <w:right w:val="single" w:sz="4" w:space="0" w:color="auto"/>
            </w:tcBorders>
          </w:tcPr>
          <w:p w:rsidR="00A2028B" w:rsidRPr="002379AF" w:rsidRDefault="00A2028B" w:rsidP="006F6DCC">
            <w:pPr>
              <w:shd w:val="clear" w:color="auto" w:fill="FFFFFF"/>
              <w:ind w:firstLine="0"/>
              <w:rPr>
                <w:szCs w:val="21"/>
              </w:rPr>
            </w:pPr>
            <w:r w:rsidRPr="002379AF">
              <w:rPr>
                <w:szCs w:val="21"/>
              </w:rPr>
              <w:t>Nov. 30, 2099</w:t>
            </w:r>
          </w:p>
        </w:tc>
        <w:tc>
          <w:tcPr>
            <w:tcW w:w="0" w:type="auto"/>
            <w:tcBorders>
              <w:top w:val="single" w:sz="4" w:space="0" w:color="auto"/>
              <w:left w:val="single" w:sz="4" w:space="0" w:color="auto"/>
              <w:bottom w:val="single" w:sz="4" w:space="0" w:color="auto"/>
              <w:right w:val="single" w:sz="4" w:space="0" w:color="auto"/>
            </w:tcBorders>
            <w:vAlign w:val="center"/>
          </w:tcPr>
          <w:p w:rsidR="00A2028B" w:rsidRPr="002379AF" w:rsidRDefault="00A2028B" w:rsidP="006F6DCC">
            <w:pPr>
              <w:ind w:firstLine="0"/>
              <w:jc w:val="center"/>
              <w:rPr>
                <w:szCs w:val="21"/>
              </w:rPr>
            </w:pPr>
            <w:r w:rsidRPr="002379AF">
              <w:rPr>
                <w:szCs w:val="21"/>
              </w:rPr>
              <w:t>2488037.5</w:t>
            </w:r>
          </w:p>
        </w:tc>
        <w:tc>
          <w:tcPr>
            <w:tcW w:w="0" w:type="auto"/>
            <w:tcBorders>
              <w:top w:val="single" w:sz="4" w:space="0" w:color="auto"/>
              <w:left w:val="single" w:sz="4" w:space="0" w:color="auto"/>
              <w:bottom w:val="single" w:sz="4" w:space="0" w:color="auto"/>
              <w:right w:val="single" w:sz="4" w:space="0" w:color="auto"/>
            </w:tcBorders>
            <w:vAlign w:val="center"/>
          </w:tcPr>
          <w:p w:rsidR="00A2028B" w:rsidRPr="002379AF" w:rsidRDefault="00A2028B" w:rsidP="006F6DCC">
            <w:pPr>
              <w:ind w:firstLine="0"/>
              <w:jc w:val="center"/>
              <w:rPr>
                <w:szCs w:val="21"/>
              </w:rPr>
            </w:pPr>
            <w:r w:rsidRPr="002379AF">
              <w:rPr>
                <w:szCs w:val="21"/>
              </w:rPr>
              <w:t>2.884103709125478</w:t>
            </w:r>
          </w:p>
        </w:tc>
        <w:tc>
          <w:tcPr>
            <w:tcW w:w="0" w:type="auto"/>
            <w:tcBorders>
              <w:top w:val="single" w:sz="4" w:space="0" w:color="auto"/>
              <w:left w:val="single" w:sz="4" w:space="0" w:color="auto"/>
              <w:bottom w:val="single" w:sz="4" w:space="0" w:color="auto"/>
              <w:right w:val="single" w:sz="4" w:space="0" w:color="auto"/>
            </w:tcBorders>
            <w:vAlign w:val="center"/>
          </w:tcPr>
          <w:p w:rsidR="00A2028B" w:rsidRPr="002379AF" w:rsidRDefault="00A2028B" w:rsidP="006F6DCC">
            <w:pPr>
              <w:ind w:firstLine="0"/>
              <w:jc w:val="center"/>
              <w:rPr>
                <w:szCs w:val="21"/>
              </w:rPr>
            </w:pPr>
            <w:r w:rsidRPr="002379AF">
              <w:rPr>
                <w:szCs w:val="21"/>
              </w:rPr>
              <w:t>2.884144694607399</w:t>
            </w:r>
          </w:p>
        </w:tc>
      </w:tr>
    </w:tbl>
    <w:p w:rsidR="00A2028B" w:rsidRPr="002379AF" w:rsidRDefault="00A2028B" w:rsidP="00A2028B">
      <w:pPr>
        <w:shd w:val="clear" w:color="auto" w:fill="FFFFFF"/>
        <w:ind w:firstLine="357"/>
        <w:rPr>
          <w:szCs w:val="21"/>
        </w:rPr>
      </w:pPr>
    </w:p>
    <w:p w:rsidR="00A2028B" w:rsidRPr="002379AF" w:rsidRDefault="00A2028B" w:rsidP="00A2028B">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Figure </w:t>
      </w:r>
      <w:r w:rsidR="00996097">
        <w:rPr>
          <w:rFonts w:ascii="Times New Roman" w:hAnsi="Times New Roman"/>
          <w:sz w:val="21"/>
          <w:szCs w:val="21"/>
          <w:lang w:val="en-US"/>
        </w:rPr>
        <w:t>2</w:t>
      </w:r>
      <w:r w:rsidRPr="002379AF">
        <w:rPr>
          <w:rFonts w:ascii="Times New Roman" w:hAnsi="Times New Roman"/>
          <w:sz w:val="21"/>
          <w:szCs w:val="21"/>
          <w:lang w:val="en-US"/>
        </w:rPr>
        <w:t xml:space="preserve"> compares the changes in dimensionless angular momenta calculated using Galactica, DE406, and Horizons. The changes in momenta are given with respect to momentum as of November 30, 2008. The first point corresponds to December 30, 1949. As already noted, in Galactica the angular momentum grows linearly with time, and its change over 160 years was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 2.4</w:t>
      </w:r>
      <w:r w:rsidRPr="002379AF">
        <w:rPr>
          <w:rFonts w:ascii="Times New Roman" w:hAnsi="Times New Roman"/>
          <w:sz w:val="21"/>
          <w:szCs w:val="21"/>
        </w:rPr>
        <w:sym w:font="Symbol" w:char="F0D7"/>
      </w:r>
      <w:r w:rsidRPr="002379AF">
        <w:rPr>
          <w:rFonts w:ascii="Times New Roman" w:hAnsi="Times New Roman"/>
          <w:sz w:val="21"/>
          <w:szCs w:val="21"/>
          <w:lang w:val="en-US"/>
        </w:rPr>
        <w:t>10</w:t>
      </w:r>
      <w:r w:rsidRPr="002379AF">
        <w:rPr>
          <w:rFonts w:ascii="Times New Roman" w:hAnsi="Times New Roman"/>
          <w:sz w:val="21"/>
          <w:szCs w:val="21"/>
          <w:vertAlign w:val="superscript"/>
          <w:lang w:val="en-US"/>
        </w:rPr>
        <w:t>-21</w:t>
      </w:r>
      <w:r w:rsidRPr="002379AF">
        <w:rPr>
          <w:rFonts w:ascii="Times New Roman" w:hAnsi="Times New Roman"/>
          <w:sz w:val="21"/>
          <w:szCs w:val="21"/>
          <w:lang w:val="en-US"/>
        </w:rPr>
        <w:t xml:space="preserve">. In the DE406 ephemeris,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changes nonmonotonically, and the range of the variations is 8</w:t>
      </w:r>
      <w:r w:rsidRPr="002379AF">
        <w:rPr>
          <w:rFonts w:ascii="Times New Roman" w:hAnsi="Times New Roman"/>
          <w:sz w:val="21"/>
          <w:szCs w:val="21"/>
        </w:rPr>
        <w:sym w:font="Symbol" w:char="F0D7"/>
      </w:r>
      <w:r w:rsidRPr="002379AF">
        <w:rPr>
          <w:rFonts w:ascii="Times New Roman" w:hAnsi="Times New Roman"/>
          <w:sz w:val="21"/>
          <w:szCs w:val="21"/>
          <w:lang w:val="en-US"/>
        </w:rPr>
        <w:t>10</w:t>
      </w:r>
      <w:r w:rsidRPr="002379AF">
        <w:rPr>
          <w:rFonts w:ascii="Times New Roman" w:hAnsi="Times New Roman"/>
          <w:sz w:val="21"/>
          <w:szCs w:val="21"/>
          <w:vertAlign w:val="superscript"/>
          <w:lang w:val="en-US"/>
        </w:rPr>
        <w:t>-10</w:t>
      </w:r>
      <w:r w:rsidRPr="002379AF">
        <w:rPr>
          <w:rFonts w:ascii="Times New Roman" w:hAnsi="Times New Roman"/>
          <w:sz w:val="21"/>
          <w:szCs w:val="21"/>
          <w:lang w:val="en-US"/>
        </w:rPr>
        <w:t>, which is 11 orders of magnitude greater than the momentum in Galactica.</w:t>
      </w:r>
    </w:p>
    <w:p w:rsidR="00A2028B" w:rsidRPr="002379AF" w:rsidRDefault="00A2028B" w:rsidP="00A2028B">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The angular momentum in Horizons also changes no monotonically, and the variations in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can be as large as 9</w:t>
      </w:r>
      <w:r w:rsidRPr="002379AF">
        <w:rPr>
          <w:rFonts w:ascii="Times New Roman" w:hAnsi="Times New Roman"/>
          <w:sz w:val="21"/>
          <w:szCs w:val="21"/>
        </w:rPr>
        <w:sym w:font="Symbol" w:char="F0D7"/>
      </w:r>
      <w:r w:rsidRPr="002379AF">
        <w:rPr>
          <w:rFonts w:ascii="Times New Roman" w:hAnsi="Times New Roman"/>
          <w:sz w:val="21"/>
          <w:szCs w:val="21"/>
          <w:lang w:val="en-US"/>
        </w:rPr>
        <w:t>10</w:t>
      </w:r>
      <w:r w:rsidRPr="002379AF">
        <w:rPr>
          <w:rFonts w:ascii="Times New Roman" w:hAnsi="Times New Roman"/>
          <w:sz w:val="21"/>
          <w:szCs w:val="21"/>
          <w:vertAlign w:val="superscript"/>
          <w:lang w:val="en-US"/>
        </w:rPr>
        <w:t>-5</w:t>
      </w:r>
      <w:r w:rsidRPr="002379AF">
        <w:rPr>
          <w:rFonts w:ascii="Times New Roman" w:hAnsi="Times New Roman"/>
          <w:sz w:val="21"/>
          <w:szCs w:val="21"/>
          <w:lang w:val="en-US"/>
        </w:rPr>
        <w:t>. Hence it follows that, first, the changes in angular momentum in the DE406 ephemeris and in Horizons are many orders of magnitude greater than those in Galactica. Second, the changes in the angular momentum in Horizons are five orders of magnitude greater than those in the DE406 ephemeris.</w:t>
      </w:r>
    </w:p>
    <w:p w:rsidR="00A2028B" w:rsidRPr="002379AF" w:rsidRDefault="00A2028B" w:rsidP="00A2028B">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It should be noted that originally the studies based on the DE406 ephemeris and the Horizons system were conducted for the planets, Moon, and Sun, i.e., without the three asteroids. The change in momentum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for the DE406 ephemeris was greater by a factor of 2.5. The results in Table 1 and Figure 2 show a smaller change of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because the DE406 based calculations took into account the three asteroids. Since the contribution of the asteroids to the change of the momentum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is roughly 1.2</w:t>
      </w:r>
      <w:r w:rsidRPr="002379AF">
        <w:rPr>
          <w:rFonts w:ascii="Times New Roman" w:hAnsi="Times New Roman"/>
          <w:sz w:val="21"/>
          <w:szCs w:val="21"/>
        </w:rPr>
        <w:sym w:font="Symbol" w:char="F0D7"/>
      </w:r>
      <w:r w:rsidRPr="002379AF">
        <w:rPr>
          <w:rFonts w:ascii="Times New Roman" w:hAnsi="Times New Roman"/>
          <w:sz w:val="21"/>
          <w:szCs w:val="21"/>
          <w:lang w:val="en-US"/>
        </w:rPr>
        <w:t>10</w:t>
      </w:r>
      <w:r w:rsidRPr="002379AF">
        <w:rPr>
          <w:rFonts w:ascii="Times New Roman" w:hAnsi="Times New Roman"/>
          <w:sz w:val="21"/>
          <w:szCs w:val="21"/>
          <w:vertAlign w:val="superscript"/>
          <w:lang w:val="en-US"/>
        </w:rPr>
        <w:t>-9</w:t>
      </w:r>
      <w:r w:rsidRPr="002379AF">
        <w:rPr>
          <w:rFonts w:ascii="Times New Roman" w:hAnsi="Times New Roman"/>
          <w:sz w:val="21"/>
          <w:szCs w:val="21"/>
          <w:lang w:val="en-US"/>
        </w:rPr>
        <w:t xml:space="preserve">, it was expected that consideration of the asteroids would not affect the change of momentum in Horizons. This conclusion was confirmed by the calculations: consideration of the asteroids did not affect the error </w:t>
      </w:r>
      <w:r w:rsidR="0067106B">
        <w:rPr>
          <w:rFonts w:ascii="Times New Roman" w:hAnsi="Times New Roman"/>
          <w:sz w:val="21"/>
          <w:szCs w:val="21"/>
          <w:lang w:val="en-US"/>
        </w:rPr>
        <w:t>in</w:t>
      </w:r>
      <w:r w:rsidRPr="002379AF">
        <w:rPr>
          <w:rFonts w:ascii="Times New Roman" w:hAnsi="Times New Roman"/>
          <w:sz w:val="21"/>
          <w:szCs w:val="21"/>
          <w:lang w:val="en-US"/>
        </w:rPr>
        <w:t xml:space="preserve"> angular momentum obtained using the Horizons system.</w:t>
      </w:r>
    </w:p>
    <w:p w:rsidR="00DE3C3F" w:rsidRPr="00732391" w:rsidRDefault="00DE3C3F" w:rsidP="00DE3C3F"/>
    <w:p w:rsidR="00DE3C3F" w:rsidRDefault="00DE3C3F" w:rsidP="00DE3C3F"/>
    <w:p w:rsidR="00DE3C3F" w:rsidRPr="00732391" w:rsidRDefault="00347CD1" w:rsidP="00DE3C3F">
      <w:pPr>
        <w:keepNext/>
        <w:spacing w:line="240" w:lineRule="auto"/>
        <w:ind w:firstLine="0"/>
        <w:jc w:val="center"/>
        <w:outlineLvl w:val="1"/>
        <w:rPr>
          <w:b/>
          <w:smallCaps/>
          <w:sz w:val="24"/>
          <w:szCs w:val="24"/>
          <w:lang w:val="fr-FR"/>
        </w:rPr>
      </w:pPr>
      <w:r w:rsidRPr="00347CD1">
        <w:rPr>
          <w:b/>
          <w:smallCaps/>
          <w:sz w:val="28"/>
          <w:lang w:val="fr-FR"/>
        </w:rPr>
        <w:t>Dynamics of angular momenta of separates bodies</w:t>
      </w:r>
    </w:p>
    <w:p w:rsidR="00DE3C3F" w:rsidRPr="00732391" w:rsidRDefault="00DE3C3F" w:rsidP="00DE3C3F"/>
    <w:p w:rsidR="00BE6B02" w:rsidRPr="002379AF" w:rsidRDefault="00BE6B02" w:rsidP="00BE6B02">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To understand the reasons for the change of angular momentum, we studied these changes using the DE406 ephemeris for individual bodies: the planets, Sun, and Moon. We considered the dimensionless change compared with the momentum as of November 30, 2008. We studied all the three projections of the momentum: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Cx</w:t>
      </w:r>
      <w:r w:rsidRPr="002379AF">
        <w:rPr>
          <w:rFonts w:ascii="Times New Roman" w:hAnsi="Times New Roman"/>
          <w:sz w:val="21"/>
          <w:szCs w:val="21"/>
          <w:lang w:val="en-US"/>
        </w:rPr>
        <w:t xml:space="preserve">,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Cy</w:t>
      </w:r>
      <w:r w:rsidRPr="002379AF">
        <w:rPr>
          <w:rFonts w:ascii="Times New Roman" w:hAnsi="Times New Roman"/>
          <w:sz w:val="21"/>
          <w:szCs w:val="21"/>
          <w:lang w:val="en-US"/>
        </w:rPr>
        <w:t xml:space="preserve"> and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Since their behavior is identical, we considered, like in the above, only the projection onto the z axis. The change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w:t>
      </w:r>
      <w:r w:rsidRPr="002379AF">
        <w:rPr>
          <w:rFonts w:ascii="Times New Roman" w:hAnsi="Times New Roman"/>
          <w:sz w:val="21"/>
          <w:szCs w:val="21"/>
          <w:lang w:val="en-US"/>
        </w:rPr>
        <w:lastRenderedPageBreak/>
        <w:t xml:space="preserve">for these bodies over 160 years is shown in Figure 3 with a solid line. It is clear that the angular momenta of the bodies, like those of the Solar System in Figure 2b, show oscillatory changes. The least dimensionless changes are observed for Pluto, Neptune, Saturn, and Jupiter. The Sun’s momentum shows the greatest change, and among the planets the greatest change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is observed for Mercury.</w:t>
      </w:r>
    </w:p>
    <w:p w:rsidR="00BE6B02" w:rsidRPr="002545EE" w:rsidRDefault="00BE6B02" w:rsidP="00BE6B02">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It should be kept in mind that, unlike in the two body problem, the interaction of more than two bodies results in a </w:t>
      </w:r>
      <w:r w:rsidR="00A22A9C">
        <w:rPr>
          <w:rFonts w:ascii="Times New Roman" w:hAnsi="Times New Roman"/>
          <w:sz w:val="21"/>
          <w:szCs w:val="21"/>
          <w:lang w:val="en-US"/>
        </w:rPr>
        <w:t>change of the angular momentum</w:t>
      </w:r>
      <w:r w:rsidRPr="002379AF">
        <w:rPr>
          <w:rFonts w:ascii="Times New Roman" w:hAnsi="Times New Roman"/>
          <w:sz w:val="21"/>
          <w:szCs w:val="21"/>
          <w:lang w:val="en-US"/>
        </w:rPr>
        <w:t xml:space="preserve"> of each body. There is an ongoing exchange of momenta between the bodies. For example, it follows from the plots in Figure 3 that the values of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for Jupiter (Jp) and the Sun (Su) change asynchronously, which is evidence of an exchange of angular momenta between these bodies. Thus, the problem is not that these momenta change, but how correctly the results of the integration reflect the actual changes in the bodies' angular momenta. A slight inconsistency between the calculated and actual values may lead, due to their summation, to a visible </w:t>
      </w:r>
      <w:r w:rsidR="00A22A9C">
        <w:rPr>
          <w:rFonts w:ascii="Times New Roman" w:hAnsi="Times New Roman"/>
          <w:sz w:val="21"/>
          <w:szCs w:val="21"/>
          <w:lang w:val="en-US"/>
        </w:rPr>
        <w:t>change of the angular momentum</w:t>
      </w:r>
      <w:r w:rsidRPr="002379AF">
        <w:rPr>
          <w:rFonts w:ascii="Times New Roman" w:hAnsi="Times New Roman"/>
          <w:sz w:val="21"/>
          <w:szCs w:val="21"/>
          <w:lang w:val="en-US"/>
        </w:rPr>
        <w:t xml:space="preserve"> for the Solar System as a whole.</w:t>
      </w:r>
    </w:p>
    <w:p w:rsidR="00B53C49" w:rsidRDefault="00B53C49" w:rsidP="00B53C49">
      <w:pPr>
        <w:pStyle w:val="af"/>
        <w:spacing w:line="264" w:lineRule="auto"/>
        <w:ind w:firstLine="0"/>
        <w:jc w:val="center"/>
        <w:rPr>
          <w:rFonts w:ascii="Times New Roman" w:hAnsi="Times New Roman"/>
          <w:sz w:val="21"/>
          <w:szCs w:val="21"/>
        </w:rPr>
      </w:pPr>
      <w:r>
        <w:rPr>
          <w:noProof/>
          <w:szCs w:val="21"/>
          <w:lang w:val="en-US" w:eastAsia="en-US"/>
        </w:rPr>
        <w:drawing>
          <wp:inline distT="0" distB="0" distL="0" distR="0">
            <wp:extent cx="4406900" cy="3162935"/>
            <wp:effectExtent l="19050" t="0" r="0" b="0"/>
            <wp:docPr id="7" name="Рисунок 2" descr="CGAngMFg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ngMFg03.bmp"/>
                    <pic:cNvPicPr/>
                  </pic:nvPicPr>
                  <pic:blipFill>
                    <a:blip r:embed="rId70" cstate="print"/>
                    <a:stretch>
                      <a:fillRect/>
                    </a:stretch>
                  </pic:blipFill>
                  <pic:spPr>
                    <a:xfrm>
                      <a:off x="0" y="0"/>
                      <a:ext cx="4406900" cy="3162935"/>
                    </a:xfrm>
                    <a:prstGeom prst="rect">
                      <a:avLst/>
                    </a:prstGeom>
                  </pic:spPr>
                </pic:pic>
              </a:graphicData>
            </a:graphic>
          </wp:inline>
        </w:drawing>
      </w:r>
    </w:p>
    <w:p w:rsidR="00B53C49" w:rsidRPr="002379AF" w:rsidRDefault="00B53C49" w:rsidP="00B53C49">
      <w:pPr>
        <w:pStyle w:val="af"/>
        <w:spacing w:line="264" w:lineRule="auto"/>
        <w:ind w:firstLine="0"/>
        <w:rPr>
          <w:rFonts w:ascii="Times New Roman" w:hAnsi="Times New Roman"/>
          <w:sz w:val="21"/>
          <w:szCs w:val="21"/>
          <w:lang w:val="en-US"/>
        </w:rPr>
      </w:pPr>
      <w:r w:rsidRPr="002379AF">
        <w:rPr>
          <w:rFonts w:ascii="Times New Roman" w:hAnsi="Times New Roman"/>
          <w:sz w:val="21"/>
          <w:szCs w:val="21"/>
          <w:lang w:val="en-US"/>
        </w:rPr>
        <w:t>Figure 3. Dimensionless change of angular momenta for Solar System bodies from Mercury</w:t>
      </w:r>
      <w:r>
        <w:rPr>
          <w:rFonts w:ascii="Times New Roman" w:hAnsi="Times New Roman"/>
          <w:sz w:val="21"/>
          <w:szCs w:val="21"/>
          <w:lang w:val="en-US"/>
        </w:rPr>
        <w:t xml:space="preserve"> (</w:t>
      </w:r>
      <w:r w:rsidRPr="009F5397">
        <w:rPr>
          <w:rFonts w:ascii="Times New Roman" w:hAnsi="Times New Roman"/>
          <w:i/>
          <w:sz w:val="21"/>
          <w:szCs w:val="21"/>
          <w:lang w:val="en-US"/>
        </w:rPr>
        <w:t>Me</w:t>
      </w:r>
      <w:r>
        <w:rPr>
          <w:rFonts w:ascii="Times New Roman" w:hAnsi="Times New Roman"/>
          <w:sz w:val="21"/>
          <w:szCs w:val="21"/>
          <w:lang w:val="en-US"/>
        </w:rPr>
        <w:t>)</w:t>
      </w:r>
      <w:r w:rsidRPr="002379AF">
        <w:rPr>
          <w:rFonts w:ascii="Times New Roman" w:hAnsi="Times New Roman"/>
          <w:sz w:val="21"/>
          <w:szCs w:val="21"/>
          <w:lang w:val="en-US"/>
        </w:rPr>
        <w:t xml:space="preserve"> to the Moon</w:t>
      </w:r>
      <w:r>
        <w:rPr>
          <w:rFonts w:ascii="Times New Roman" w:hAnsi="Times New Roman"/>
          <w:sz w:val="21"/>
          <w:szCs w:val="21"/>
          <w:lang w:val="en-US"/>
        </w:rPr>
        <w:t xml:space="preserve"> (</w:t>
      </w:r>
      <w:r w:rsidRPr="009F5397">
        <w:rPr>
          <w:rFonts w:ascii="Times New Roman" w:hAnsi="Times New Roman"/>
          <w:i/>
          <w:sz w:val="21"/>
          <w:szCs w:val="21"/>
          <w:lang w:val="en-US"/>
        </w:rPr>
        <w:t>Mo</w:t>
      </w:r>
      <w:r>
        <w:rPr>
          <w:rFonts w:ascii="Times New Roman" w:hAnsi="Times New Roman"/>
          <w:sz w:val="21"/>
          <w:szCs w:val="21"/>
          <w:lang w:val="en-US"/>
        </w:rPr>
        <w:t>)</w:t>
      </w:r>
      <w:r w:rsidRPr="002379AF">
        <w:rPr>
          <w:rFonts w:ascii="Times New Roman" w:hAnsi="Times New Roman"/>
          <w:sz w:val="21"/>
          <w:szCs w:val="21"/>
          <w:lang w:val="en-US"/>
        </w:rPr>
        <w:t xml:space="preserve"> and Sun</w:t>
      </w:r>
      <w:r>
        <w:rPr>
          <w:rFonts w:ascii="Times New Roman" w:hAnsi="Times New Roman"/>
          <w:sz w:val="21"/>
          <w:szCs w:val="21"/>
          <w:lang w:val="en-US"/>
        </w:rPr>
        <w:t xml:space="preserve"> (</w:t>
      </w:r>
      <w:r w:rsidRPr="009F5397">
        <w:rPr>
          <w:rFonts w:ascii="Times New Roman" w:hAnsi="Times New Roman"/>
          <w:i/>
          <w:sz w:val="21"/>
          <w:szCs w:val="21"/>
          <w:lang w:val="en-US"/>
        </w:rPr>
        <w:t>Su</w:t>
      </w:r>
      <w:r>
        <w:rPr>
          <w:rFonts w:ascii="Times New Roman" w:hAnsi="Times New Roman"/>
          <w:sz w:val="21"/>
          <w:szCs w:val="21"/>
          <w:lang w:val="en-US"/>
        </w:rPr>
        <w:t>)</w:t>
      </w:r>
      <w:r w:rsidRPr="002379AF">
        <w:rPr>
          <w:rFonts w:ascii="Times New Roman" w:hAnsi="Times New Roman"/>
          <w:sz w:val="21"/>
          <w:szCs w:val="21"/>
          <w:lang w:val="en-US"/>
        </w:rPr>
        <w:t xml:space="preserve">. The value of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was calculated from (2) at </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Cz0</w:t>
      </w:r>
      <w:r w:rsidRPr="002379AF">
        <w:rPr>
          <w:rFonts w:ascii="Times New Roman" w:hAnsi="Times New Roman"/>
          <w:sz w:val="21"/>
          <w:szCs w:val="21"/>
          <w:lang w:val="en-US"/>
        </w:rPr>
        <w:t xml:space="preserve"> as of November 30, 2008: </w:t>
      </w:r>
      <w:r w:rsidRPr="002379AF">
        <w:rPr>
          <w:rFonts w:ascii="Times New Roman" w:hAnsi="Times New Roman"/>
          <w:i/>
          <w:sz w:val="21"/>
          <w:szCs w:val="21"/>
          <w:lang w:val="en-US"/>
        </w:rPr>
        <w:t>1</w:t>
      </w:r>
      <w:r w:rsidRPr="002379AF">
        <w:rPr>
          <w:rFonts w:ascii="Times New Roman" w:hAnsi="Times New Roman"/>
          <w:sz w:val="21"/>
          <w:szCs w:val="21"/>
          <w:lang w:val="en-US"/>
        </w:rPr>
        <w:t xml:space="preserve"> using the DE406 ephemeris and </w:t>
      </w:r>
      <w:r w:rsidRPr="002379AF">
        <w:rPr>
          <w:rFonts w:ascii="Times New Roman" w:hAnsi="Times New Roman"/>
          <w:i/>
          <w:sz w:val="21"/>
          <w:szCs w:val="21"/>
          <w:lang w:val="en-US"/>
        </w:rPr>
        <w:t>2</w:t>
      </w:r>
      <w:r w:rsidRPr="002379AF">
        <w:rPr>
          <w:rFonts w:ascii="Times New Roman" w:hAnsi="Times New Roman"/>
          <w:sz w:val="21"/>
          <w:szCs w:val="21"/>
          <w:lang w:val="en-US"/>
        </w:rPr>
        <w:t xml:space="preserve"> using Galactica.</w:t>
      </w:r>
    </w:p>
    <w:p w:rsidR="00B53C49" w:rsidRPr="002545EE" w:rsidRDefault="00B53C49" w:rsidP="00B53C49">
      <w:pPr>
        <w:pStyle w:val="af"/>
        <w:spacing w:line="264" w:lineRule="auto"/>
        <w:ind w:firstLine="0"/>
        <w:jc w:val="center"/>
        <w:rPr>
          <w:rFonts w:ascii="Times New Roman" w:hAnsi="Times New Roman"/>
          <w:sz w:val="21"/>
          <w:szCs w:val="21"/>
          <w:lang w:val="en-US"/>
        </w:rPr>
      </w:pPr>
    </w:p>
    <w:p w:rsidR="00BE6B02" w:rsidRPr="002379AF" w:rsidRDefault="00BE6B02" w:rsidP="00BE6B02">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lastRenderedPageBreak/>
        <w:t xml:space="preserve">The contribution of angular momenta of individual bodies to that of the Solar System depends on their absolute values. Table 2 shows the momenta </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vertAlign w:val="subscript"/>
          <w:lang w:val="en-US"/>
        </w:rPr>
        <w:t>0,</w:t>
      </w:r>
      <w:r w:rsidRPr="002379AF">
        <w:rPr>
          <w:rFonts w:ascii="Times New Roman" w:hAnsi="Times New Roman"/>
          <w:i/>
          <w:sz w:val="21"/>
          <w:szCs w:val="21"/>
          <w:vertAlign w:val="subscript"/>
          <w:lang w:val="en-US"/>
        </w:rPr>
        <w:t>i</w:t>
      </w:r>
      <w:r w:rsidRPr="002379AF">
        <w:rPr>
          <w:rFonts w:ascii="Times New Roman" w:hAnsi="Times New Roman"/>
          <w:sz w:val="21"/>
          <w:szCs w:val="21"/>
          <w:lang w:val="en-US"/>
        </w:rPr>
        <w:t xml:space="preserve"> of the bodies, the range </w:t>
      </w:r>
      <w:r w:rsidRPr="002379AF">
        <w:rPr>
          <w:rFonts w:ascii="Times New Roman" w:hAnsi="Times New Roman"/>
          <w:i/>
          <w:sz w:val="21"/>
          <w:szCs w:val="21"/>
        </w:rPr>
        <w:sym w:font="Symbol" w:char="F044"/>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Cz,i</w:t>
      </w:r>
      <w:r w:rsidRPr="002379AF">
        <w:rPr>
          <w:rFonts w:ascii="Times New Roman" w:hAnsi="Times New Roman"/>
          <w:sz w:val="21"/>
          <w:szCs w:val="21"/>
          <w:lang w:val="en-US"/>
        </w:rPr>
        <w:t xml:space="preserve"> of their dimensionless changes, and the range of the absolute changes </w:t>
      </w:r>
      <w:r w:rsidRPr="002379AF">
        <w:rPr>
          <w:rFonts w:ascii="Times New Roman" w:hAnsi="Times New Roman"/>
          <w:i/>
          <w:sz w:val="21"/>
          <w:szCs w:val="21"/>
        </w:rPr>
        <w:sym w:font="Symbol" w:char="F04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Cz,i</w:t>
      </w:r>
      <w:r w:rsidRPr="002379AF">
        <w:rPr>
          <w:rFonts w:ascii="Times New Roman" w:hAnsi="Times New Roman"/>
          <w:sz w:val="21"/>
          <w:szCs w:val="21"/>
          <w:lang w:val="en-US"/>
        </w:rPr>
        <w:t>. These values were found from the formula:</w:t>
      </w:r>
    </w:p>
    <w:p w:rsidR="00BE6B02" w:rsidRPr="002379AF" w:rsidRDefault="00BE6B02" w:rsidP="00BE6B02">
      <w:pPr>
        <w:shd w:val="clear" w:color="auto" w:fill="FFFFFF"/>
        <w:ind w:firstLine="357"/>
        <w:jc w:val="right"/>
        <w:rPr>
          <w:szCs w:val="21"/>
        </w:rPr>
      </w:pPr>
      <w:r w:rsidRPr="002379AF">
        <w:rPr>
          <w:i/>
          <w:szCs w:val="21"/>
        </w:rPr>
        <w:sym w:font="Symbol" w:char="F044"/>
      </w:r>
      <w:r w:rsidRPr="002379AF">
        <w:rPr>
          <w:i/>
          <w:szCs w:val="21"/>
        </w:rPr>
        <w:sym w:font="Symbol" w:char="F064"/>
      </w:r>
      <w:r w:rsidRPr="002379AF">
        <w:rPr>
          <w:i/>
          <w:szCs w:val="21"/>
        </w:rPr>
        <w:t>M</w:t>
      </w:r>
      <w:r w:rsidRPr="002379AF">
        <w:rPr>
          <w:i/>
          <w:szCs w:val="21"/>
          <w:vertAlign w:val="subscript"/>
        </w:rPr>
        <w:t>Cz,i</w:t>
      </w:r>
      <w:r w:rsidRPr="002379AF">
        <w:rPr>
          <w:szCs w:val="21"/>
        </w:rPr>
        <w:t xml:space="preserve"> = </w:t>
      </w:r>
      <w:r w:rsidRPr="002379AF">
        <w:rPr>
          <w:i/>
          <w:szCs w:val="21"/>
        </w:rPr>
        <w:sym w:font="Symbol" w:char="F064"/>
      </w:r>
      <w:r w:rsidRPr="002379AF">
        <w:rPr>
          <w:i/>
          <w:szCs w:val="21"/>
        </w:rPr>
        <w:t>M</w:t>
      </w:r>
      <w:r w:rsidRPr="002379AF">
        <w:rPr>
          <w:i/>
          <w:szCs w:val="21"/>
          <w:vertAlign w:val="subscript"/>
        </w:rPr>
        <w:t>Czmax,i</w:t>
      </w:r>
      <w:r w:rsidRPr="002379AF">
        <w:rPr>
          <w:szCs w:val="21"/>
        </w:rPr>
        <w:t xml:space="preserve"> – </w:t>
      </w:r>
      <w:r w:rsidRPr="002379AF">
        <w:rPr>
          <w:i/>
          <w:szCs w:val="21"/>
        </w:rPr>
        <w:sym w:font="Symbol" w:char="F064"/>
      </w:r>
      <w:r w:rsidRPr="002379AF">
        <w:rPr>
          <w:i/>
          <w:szCs w:val="21"/>
        </w:rPr>
        <w:t>M</w:t>
      </w:r>
      <w:r w:rsidRPr="002379AF">
        <w:rPr>
          <w:i/>
          <w:szCs w:val="21"/>
          <w:vertAlign w:val="subscript"/>
        </w:rPr>
        <w:t>Czmin,i</w:t>
      </w:r>
      <w:r w:rsidRPr="002379AF">
        <w:rPr>
          <w:szCs w:val="21"/>
        </w:rPr>
        <w:t xml:space="preserve">;    </w:t>
      </w:r>
      <w:r w:rsidRPr="002379AF">
        <w:rPr>
          <w:i/>
          <w:szCs w:val="21"/>
        </w:rPr>
        <w:sym w:font="Symbol" w:char="F044"/>
      </w:r>
      <w:r w:rsidRPr="002379AF">
        <w:rPr>
          <w:i/>
          <w:szCs w:val="21"/>
        </w:rPr>
        <w:t>M</w:t>
      </w:r>
      <w:r w:rsidRPr="002379AF">
        <w:rPr>
          <w:i/>
          <w:szCs w:val="21"/>
          <w:vertAlign w:val="subscript"/>
        </w:rPr>
        <w:t>Cz,i</w:t>
      </w:r>
      <w:r w:rsidRPr="002379AF">
        <w:rPr>
          <w:szCs w:val="21"/>
        </w:rPr>
        <w:t xml:space="preserve"> = </w:t>
      </w:r>
      <w:r w:rsidRPr="002379AF">
        <w:rPr>
          <w:i/>
          <w:szCs w:val="21"/>
        </w:rPr>
        <w:t>M</w:t>
      </w:r>
      <w:r w:rsidRPr="002379AF">
        <w:rPr>
          <w:i/>
          <w:szCs w:val="21"/>
          <w:vertAlign w:val="subscript"/>
        </w:rPr>
        <w:t>Cz</w:t>
      </w:r>
      <w:r w:rsidRPr="002379AF">
        <w:rPr>
          <w:szCs w:val="21"/>
          <w:vertAlign w:val="subscript"/>
        </w:rPr>
        <w:t>0,</w:t>
      </w:r>
      <w:r w:rsidRPr="002379AF">
        <w:rPr>
          <w:i/>
          <w:szCs w:val="21"/>
          <w:vertAlign w:val="subscript"/>
        </w:rPr>
        <w:t>i</w:t>
      </w:r>
      <w:r w:rsidRPr="002379AF">
        <w:rPr>
          <w:szCs w:val="21"/>
        </w:rPr>
        <w:t xml:space="preserve"> </w:t>
      </w:r>
      <w:r w:rsidRPr="002379AF">
        <w:rPr>
          <w:szCs w:val="21"/>
        </w:rPr>
        <w:sym w:font="Symbol" w:char="F0D7"/>
      </w:r>
      <w:r w:rsidRPr="002379AF">
        <w:rPr>
          <w:szCs w:val="21"/>
        </w:rPr>
        <w:t xml:space="preserve"> </w:t>
      </w:r>
      <w:r w:rsidRPr="002379AF">
        <w:rPr>
          <w:i/>
          <w:szCs w:val="21"/>
        </w:rPr>
        <w:sym w:font="Symbol" w:char="F044"/>
      </w:r>
      <w:r w:rsidRPr="002379AF">
        <w:rPr>
          <w:i/>
          <w:szCs w:val="21"/>
        </w:rPr>
        <w:sym w:font="Symbol" w:char="F064"/>
      </w:r>
      <w:r w:rsidRPr="002379AF">
        <w:rPr>
          <w:i/>
          <w:szCs w:val="21"/>
          <w:vertAlign w:val="subscript"/>
        </w:rPr>
        <w:t>MCz,i</w:t>
      </w:r>
      <w:r w:rsidRPr="002379AF">
        <w:rPr>
          <w:szCs w:val="21"/>
        </w:rPr>
        <w:t>,              (13)</w:t>
      </w:r>
    </w:p>
    <w:p w:rsidR="00BE6B02" w:rsidRPr="002379AF" w:rsidRDefault="00BE6B02" w:rsidP="006D5184">
      <w:pPr>
        <w:pStyle w:val="af"/>
        <w:spacing w:line="264" w:lineRule="auto"/>
        <w:ind w:firstLine="0"/>
        <w:rPr>
          <w:rFonts w:ascii="Times New Roman" w:hAnsi="Times New Roman"/>
          <w:sz w:val="21"/>
          <w:szCs w:val="21"/>
          <w:lang w:val="en-US"/>
        </w:rPr>
      </w:pPr>
      <w:r w:rsidRPr="002379AF">
        <w:rPr>
          <w:rFonts w:ascii="Times New Roman" w:hAnsi="Times New Roman"/>
          <w:sz w:val="21"/>
          <w:szCs w:val="21"/>
          <w:lang w:val="en-US"/>
        </w:rPr>
        <w:t xml:space="preserve">where </w:t>
      </w:r>
      <w:r w:rsidRPr="002379AF">
        <w:rPr>
          <w:rFonts w:ascii="Times New Roman" w:hAnsi="Times New Roman"/>
          <w:i/>
          <w:sz w:val="21"/>
          <w:szCs w:val="21"/>
          <w:lang w:val="en-US"/>
        </w:rPr>
        <w:t>i</w:t>
      </w:r>
      <w:r w:rsidRPr="002379AF">
        <w:rPr>
          <w:rFonts w:ascii="Times New Roman" w:hAnsi="Times New Roman"/>
          <w:sz w:val="21"/>
          <w:szCs w:val="21"/>
          <w:lang w:val="en-US"/>
        </w:rPr>
        <w:t xml:space="preserve"> is the number of the body and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Czmax,i</w:t>
      </w:r>
      <w:r w:rsidRPr="002379AF">
        <w:rPr>
          <w:rFonts w:ascii="Times New Roman" w:hAnsi="Times New Roman"/>
          <w:sz w:val="21"/>
          <w:szCs w:val="21"/>
          <w:lang w:val="en-US"/>
        </w:rPr>
        <w:t xml:space="preserve"> and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Czmin,i</w:t>
      </w:r>
      <w:r w:rsidRPr="002379AF">
        <w:rPr>
          <w:rFonts w:ascii="Times New Roman" w:hAnsi="Times New Roman"/>
          <w:sz w:val="21"/>
          <w:szCs w:val="21"/>
          <w:lang w:val="en-US"/>
        </w:rPr>
        <w:t xml:space="preserve"> are the maximum and minimum value of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Cz,i</w:t>
      </w:r>
      <w:r w:rsidRPr="002379AF">
        <w:rPr>
          <w:rFonts w:ascii="Times New Roman" w:hAnsi="Times New Roman"/>
          <w:sz w:val="21"/>
          <w:szCs w:val="21"/>
          <w:lang w:val="en-US"/>
        </w:rPr>
        <w:t xml:space="preserve"> in the plots in Figure 3.</w:t>
      </w:r>
    </w:p>
    <w:p w:rsidR="00BE6B02" w:rsidRPr="002379AF" w:rsidRDefault="00BE6B02" w:rsidP="00BE6B02">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It is evident that the largest absolute range </w:t>
      </w:r>
      <w:r w:rsidRPr="002379AF">
        <w:rPr>
          <w:rFonts w:ascii="Times New Roman" w:hAnsi="Times New Roman"/>
          <w:i/>
          <w:sz w:val="21"/>
          <w:szCs w:val="21"/>
        </w:rPr>
        <w:sym w:font="Symbol" w:char="F04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Cz,i</w:t>
      </w:r>
      <w:r w:rsidRPr="002379AF">
        <w:rPr>
          <w:rFonts w:ascii="Times New Roman" w:hAnsi="Times New Roman"/>
          <w:sz w:val="21"/>
          <w:szCs w:val="21"/>
          <w:lang w:val="en-US"/>
        </w:rPr>
        <w:t xml:space="preserve"> of the variations in the angular momentum is observed for the Sun and Jupiter, and, as we see from Table 2, their </w:t>
      </w:r>
      <w:r w:rsidRPr="002379AF">
        <w:rPr>
          <w:rFonts w:ascii="Times New Roman" w:hAnsi="Times New Roman"/>
          <w:i/>
          <w:sz w:val="21"/>
          <w:szCs w:val="21"/>
        </w:rPr>
        <w:sym w:font="Symbol" w:char="F04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Cz,i</w:t>
      </w:r>
      <w:r w:rsidRPr="002379AF">
        <w:rPr>
          <w:rFonts w:ascii="Times New Roman" w:hAnsi="Times New Roman"/>
          <w:sz w:val="21"/>
          <w:szCs w:val="21"/>
          <w:lang w:val="en-US"/>
        </w:rPr>
        <w:t xml:space="preserve"> are similar. As noted above, their momenta change in antiphase. Therefore, the errors in the determination of their angular momenta may contribute substantially to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Cz,i</w:t>
      </w:r>
      <w:r w:rsidRPr="002379AF">
        <w:rPr>
          <w:rFonts w:ascii="Times New Roman" w:hAnsi="Times New Roman"/>
          <w:sz w:val="21"/>
          <w:szCs w:val="21"/>
          <w:lang w:val="en-US"/>
        </w:rPr>
        <w:t xml:space="preserve"> of the Solar System as a whole.</w:t>
      </w:r>
    </w:p>
    <w:p w:rsidR="00027C06" w:rsidRDefault="00027C06" w:rsidP="00027C06">
      <w:pPr>
        <w:pStyle w:val="af"/>
        <w:spacing w:line="264" w:lineRule="auto"/>
        <w:ind w:firstLine="0"/>
        <w:rPr>
          <w:rFonts w:ascii="Times New Roman" w:hAnsi="Times New Roman"/>
          <w:sz w:val="21"/>
          <w:szCs w:val="21"/>
          <w:lang w:val="en-US"/>
        </w:rPr>
      </w:pPr>
    </w:p>
    <w:p w:rsidR="00027C06" w:rsidRPr="002379AF" w:rsidRDefault="00027C06" w:rsidP="00027C06">
      <w:pPr>
        <w:shd w:val="clear" w:color="auto" w:fill="FFFFFF"/>
        <w:ind w:firstLine="0"/>
        <w:rPr>
          <w:szCs w:val="21"/>
        </w:rPr>
      </w:pPr>
      <w:r w:rsidRPr="002379AF">
        <w:rPr>
          <w:szCs w:val="21"/>
        </w:rPr>
        <w:t xml:space="preserve">Table 2. Ranges of change of </w:t>
      </w:r>
      <w:r>
        <w:rPr>
          <w:szCs w:val="21"/>
        </w:rPr>
        <w:t xml:space="preserve">the </w:t>
      </w:r>
      <w:r w:rsidRPr="002379AF">
        <w:rPr>
          <w:szCs w:val="21"/>
        </w:rPr>
        <w:t xml:space="preserve">angular momentum for the planets, Moon, and Sun relative to Solar System center of mass using DE406 for a period of 160 years from December 30, 1949. The dimensionless changes were determined with respect to November 30, 2008. The projections of the bodies’ angular momenta </w:t>
      </w:r>
      <w:r w:rsidRPr="002379AF">
        <w:rPr>
          <w:i/>
          <w:szCs w:val="21"/>
        </w:rPr>
        <w:t>M</w:t>
      </w:r>
      <w:r w:rsidRPr="002379AF">
        <w:rPr>
          <w:i/>
          <w:szCs w:val="21"/>
          <w:vertAlign w:val="subscript"/>
        </w:rPr>
        <w:t>Cz0,i</w:t>
      </w:r>
      <w:r w:rsidRPr="002379AF">
        <w:rPr>
          <w:szCs w:val="21"/>
        </w:rPr>
        <w:t xml:space="preserve"> and their changes </w:t>
      </w:r>
      <w:r w:rsidRPr="002379AF">
        <w:rPr>
          <w:i/>
          <w:szCs w:val="21"/>
        </w:rPr>
        <w:sym w:font="Symbol" w:char="F044"/>
      </w:r>
      <w:r w:rsidRPr="002379AF">
        <w:rPr>
          <w:i/>
          <w:szCs w:val="21"/>
        </w:rPr>
        <w:t>M</w:t>
      </w:r>
      <w:r w:rsidRPr="002379AF">
        <w:rPr>
          <w:i/>
          <w:szCs w:val="21"/>
          <w:vertAlign w:val="subscript"/>
        </w:rPr>
        <w:t>Cz,i</w:t>
      </w:r>
      <w:r w:rsidRPr="002379AF">
        <w:rPr>
          <w:szCs w:val="21"/>
        </w:rPr>
        <w:t xml:space="preserve"> are given in kg</w:t>
      </w:r>
      <w:r w:rsidRPr="002379AF">
        <w:rPr>
          <w:szCs w:val="21"/>
        </w:rPr>
        <w:sym w:font="Symbol" w:char="F0D7"/>
      </w:r>
      <w:r w:rsidRPr="002379AF">
        <w:rPr>
          <w:szCs w:val="21"/>
        </w:rPr>
        <w:t>m/s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1161"/>
        <w:gridCol w:w="981"/>
        <w:gridCol w:w="981"/>
        <w:gridCol w:w="1071"/>
        <w:gridCol w:w="981"/>
        <w:gridCol w:w="981"/>
      </w:tblGrid>
      <w:tr w:rsidR="00027C06" w:rsidRPr="00993B24" w:rsidTr="00777D19">
        <w:trPr>
          <w:jc w:val="center"/>
        </w:trPr>
        <w:tc>
          <w:tcPr>
            <w:tcW w:w="0" w:type="auto"/>
            <w:vAlign w:val="center"/>
          </w:tcPr>
          <w:p w:rsidR="00027C06" w:rsidRPr="00993B24" w:rsidRDefault="00027C06" w:rsidP="00777D19">
            <w:pPr>
              <w:ind w:firstLine="0"/>
              <w:jc w:val="center"/>
              <w:rPr>
                <w:sz w:val="18"/>
                <w:szCs w:val="18"/>
              </w:rPr>
            </w:pPr>
            <w:r w:rsidRPr="00993B24">
              <w:rPr>
                <w:sz w:val="18"/>
                <w:szCs w:val="18"/>
              </w:rPr>
              <w:t>Bodies’ No.</w:t>
            </w:r>
          </w:p>
        </w:tc>
        <w:tc>
          <w:tcPr>
            <w:tcW w:w="0" w:type="auto"/>
            <w:vAlign w:val="center"/>
          </w:tcPr>
          <w:p w:rsidR="00027C06" w:rsidRPr="00993B24" w:rsidRDefault="00027C06" w:rsidP="00777D19">
            <w:pPr>
              <w:ind w:firstLine="0"/>
              <w:jc w:val="center"/>
              <w:rPr>
                <w:sz w:val="18"/>
                <w:szCs w:val="18"/>
              </w:rPr>
            </w:pPr>
            <w:r w:rsidRPr="00993B24">
              <w:rPr>
                <w:sz w:val="18"/>
                <w:szCs w:val="18"/>
              </w:rPr>
              <w:t>1</w:t>
            </w:r>
          </w:p>
        </w:tc>
        <w:tc>
          <w:tcPr>
            <w:tcW w:w="0" w:type="auto"/>
            <w:vAlign w:val="center"/>
          </w:tcPr>
          <w:p w:rsidR="00027C06" w:rsidRPr="00993B24" w:rsidRDefault="00027C06" w:rsidP="00777D19">
            <w:pPr>
              <w:ind w:firstLine="0"/>
              <w:jc w:val="center"/>
              <w:rPr>
                <w:sz w:val="18"/>
                <w:szCs w:val="18"/>
              </w:rPr>
            </w:pPr>
            <w:r w:rsidRPr="00993B24">
              <w:rPr>
                <w:sz w:val="18"/>
                <w:szCs w:val="18"/>
              </w:rPr>
              <w:t>2</w:t>
            </w:r>
          </w:p>
        </w:tc>
        <w:tc>
          <w:tcPr>
            <w:tcW w:w="0" w:type="auto"/>
            <w:vAlign w:val="center"/>
          </w:tcPr>
          <w:p w:rsidR="00027C06" w:rsidRPr="00993B24" w:rsidRDefault="00027C06" w:rsidP="00777D19">
            <w:pPr>
              <w:ind w:firstLine="0"/>
              <w:jc w:val="center"/>
              <w:rPr>
                <w:sz w:val="18"/>
                <w:szCs w:val="18"/>
              </w:rPr>
            </w:pPr>
            <w:r w:rsidRPr="00993B24">
              <w:rPr>
                <w:sz w:val="18"/>
                <w:szCs w:val="18"/>
              </w:rPr>
              <w:t>3</w:t>
            </w:r>
          </w:p>
        </w:tc>
        <w:tc>
          <w:tcPr>
            <w:tcW w:w="0" w:type="auto"/>
            <w:vAlign w:val="center"/>
          </w:tcPr>
          <w:p w:rsidR="00027C06" w:rsidRPr="00993B24" w:rsidRDefault="00027C06" w:rsidP="00777D19">
            <w:pPr>
              <w:ind w:firstLine="0"/>
              <w:jc w:val="center"/>
              <w:rPr>
                <w:sz w:val="18"/>
                <w:szCs w:val="18"/>
              </w:rPr>
            </w:pPr>
            <w:r w:rsidRPr="00993B24">
              <w:rPr>
                <w:sz w:val="18"/>
                <w:szCs w:val="18"/>
              </w:rPr>
              <w:t>4</w:t>
            </w:r>
          </w:p>
        </w:tc>
        <w:tc>
          <w:tcPr>
            <w:tcW w:w="0" w:type="auto"/>
            <w:vAlign w:val="center"/>
          </w:tcPr>
          <w:p w:rsidR="00027C06" w:rsidRPr="00993B24" w:rsidRDefault="00027C06" w:rsidP="00777D19">
            <w:pPr>
              <w:ind w:firstLine="0"/>
              <w:jc w:val="center"/>
              <w:rPr>
                <w:sz w:val="18"/>
                <w:szCs w:val="18"/>
              </w:rPr>
            </w:pPr>
            <w:r w:rsidRPr="00993B24">
              <w:rPr>
                <w:sz w:val="18"/>
                <w:szCs w:val="18"/>
              </w:rPr>
              <w:t>5</w:t>
            </w:r>
          </w:p>
        </w:tc>
        <w:tc>
          <w:tcPr>
            <w:tcW w:w="0" w:type="auto"/>
            <w:vAlign w:val="center"/>
          </w:tcPr>
          <w:p w:rsidR="00027C06" w:rsidRPr="00993B24" w:rsidRDefault="00027C06" w:rsidP="00777D19">
            <w:pPr>
              <w:ind w:firstLine="0"/>
              <w:jc w:val="center"/>
              <w:rPr>
                <w:sz w:val="18"/>
                <w:szCs w:val="18"/>
              </w:rPr>
            </w:pPr>
            <w:r w:rsidRPr="00993B24">
              <w:rPr>
                <w:sz w:val="18"/>
                <w:szCs w:val="18"/>
              </w:rPr>
              <w:t>6</w:t>
            </w:r>
          </w:p>
        </w:tc>
      </w:tr>
      <w:tr w:rsidR="00027C06" w:rsidRPr="00993B24" w:rsidTr="00777D19">
        <w:trPr>
          <w:jc w:val="center"/>
        </w:trPr>
        <w:tc>
          <w:tcPr>
            <w:tcW w:w="0" w:type="auto"/>
            <w:vAlign w:val="center"/>
          </w:tcPr>
          <w:p w:rsidR="00027C06" w:rsidRPr="00993B24" w:rsidRDefault="00027C06" w:rsidP="00777D19">
            <w:pPr>
              <w:ind w:firstLine="0"/>
              <w:jc w:val="center"/>
              <w:rPr>
                <w:sz w:val="18"/>
                <w:szCs w:val="18"/>
              </w:rPr>
            </w:pPr>
            <w:r w:rsidRPr="00993B24">
              <w:rPr>
                <w:sz w:val="18"/>
                <w:szCs w:val="18"/>
              </w:rPr>
              <w:t>body</w:t>
            </w:r>
          </w:p>
        </w:tc>
        <w:tc>
          <w:tcPr>
            <w:tcW w:w="0" w:type="auto"/>
            <w:vAlign w:val="center"/>
          </w:tcPr>
          <w:p w:rsidR="00027C06" w:rsidRPr="00993B24" w:rsidRDefault="00027C06" w:rsidP="00777D19">
            <w:pPr>
              <w:ind w:firstLine="0"/>
              <w:jc w:val="center"/>
              <w:rPr>
                <w:sz w:val="18"/>
                <w:szCs w:val="18"/>
              </w:rPr>
            </w:pPr>
            <w:r w:rsidRPr="00993B24">
              <w:rPr>
                <w:sz w:val="18"/>
                <w:szCs w:val="18"/>
              </w:rPr>
              <w:t>Me</w:t>
            </w:r>
          </w:p>
        </w:tc>
        <w:tc>
          <w:tcPr>
            <w:tcW w:w="0" w:type="auto"/>
            <w:vAlign w:val="center"/>
          </w:tcPr>
          <w:p w:rsidR="00027C06" w:rsidRPr="00993B24" w:rsidRDefault="00027C06" w:rsidP="00777D19">
            <w:pPr>
              <w:ind w:firstLine="0"/>
              <w:jc w:val="center"/>
              <w:rPr>
                <w:sz w:val="18"/>
                <w:szCs w:val="18"/>
              </w:rPr>
            </w:pPr>
            <w:r w:rsidRPr="00993B24">
              <w:rPr>
                <w:sz w:val="18"/>
                <w:szCs w:val="18"/>
              </w:rPr>
              <w:t>Ve</w:t>
            </w:r>
          </w:p>
        </w:tc>
        <w:tc>
          <w:tcPr>
            <w:tcW w:w="0" w:type="auto"/>
            <w:vAlign w:val="center"/>
          </w:tcPr>
          <w:p w:rsidR="00027C06" w:rsidRPr="00993B24" w:rsidRDefault="00027C06" w:rsidP="00777D19">
            <w:pPr>
              <w:ind w:firstLine="0"/>
              <w:jc w:val="center"/>
              <w:rPr>
                <w:sz w:val="18"/>
                <w:szCs w:val="18"/>
              </w:rPr>
            </w:pPr>
            <w:r w:rsidRPr="00993B24">
              <w:rPr>
                <w:sz w:val="18"/>
                <w:szCs w:val="18"/>
              </w:rPr>
              <w:t>Ea</w:t>
            </w:r>
          </w:p>
        </w:tc>
        <w:tc>
          <w:tcPr>
            <w:tcW w:w="0" w:type="auto"/>
            <w:vAlign w:val="center"/>
          </w:tcPr>
          <w:p w:rsidR="00027C06" w:rsidRPr="00993B24" w:rsidRDefault="00027C06" w:rsidP="00777D19">
            <w:pPr>
              <w:ind w:firstLine="0"/>
              <w:jc w:val="center"/>
              <w:rPr>
                <w:sz w:val="18"/>
                <w:szCs w:val="18"/>
              </w:rPr>
            </w:pPr>
            <w:r w:rsidRPr="00993B24">
              <w:rPr>
                <w:sz w:val="18"/>
                <w:szCs w:val="18"/>
              </w:rPr>
              <w:t>Ma</w:t>
            </w:r>
          </w:p>
        </w:tc>
        <w:tc>
          <w:tcPr>
            <w:tcW w:w="0" w:type="auto"/>
            <w:vAlign w:val="center"/>
          </w:tcPr>
          <w:p w:rsidR="00027C06" w:rsidRPr="00993B24" w:rsidRDefault="00027C06" w:rsidP="00777D19">
            <w:pPr>
              <w:ind w:firstLine="0"/>
              <w:jc w:val="center"/>
              <w:rPr>
                <w:sz w:val="18"/>
                <w:szCs w:val="18"/>
              </w:rPr>
            </w:pPr>
            <w:r w:rsidRPr="00993B24">
              <w:rPr>
                <w:sz w:val="18"/>
                <w:szCs w:val="18"/>
              </w:rPr>
              <w:t>Jp</w:t>
            </w:r>
          </w:p>
        </w:tc>
        <w:tc>
          <w:tcPr>
            <w:tcW w:w="0" w:type="auto"/>
            <w:vAlign w:val="center"/>
          </w:tcPr>
          <w:p w:rsidR="00027C06" w:rsidRPr="00993B24" w:rsidRDefault="00027C06" w:rsidP="00777D19">
            <w:pPr>
              <w:ind w:firstLine="0"/>
              <w:jc w:val="center"/>
              <w:rPr>
                <w:sz w:val="18"/>
                <w:szCs w:val="18"/>
              </w:rPr>
            </w:pPr>
            <w:r w:rsidRPr="00993B24">
              <w:rPr>
                <w:sz w:val="18"/>
                <w:szCs w:val="18"/>
              </w:rPr>
              <w:t>Sa</w:t>
            </w:r>
          </w:p>
        </w:tc>
      </w:tr>
      <w:tr w:rsidR="00027C06" w:rsidRPr="00993B24" w:rsidTr="00777D19">
        <w:trPr>
          <w:jc w:val="center"/>
        </w:trPr>
        <w:tc>
          <w:tcPr>
            <w:tcW w:w="0" w:type="auto"/>
            <w:vAlign w:val="center"/>
          </w:tcPr>
          <w:p w:rsidR="00027C06" w:rsidRPr="00993B24" w:rsidRDefault="00027C06" w:rsidP="00777D19">
            <w:pPr>
              <w:ind w:firstLine="0"/>
              <w:jc w:val="center"/>
              <w:rPr>
                <w:sz w:val="18"/>
                <w:szCs w:val="18"/>
              </w:rPr>
            </w:pPr>
            <w:r w:rsidRPr="00993B24">
              <w:rPr>
                <w:i/>
                <w:sz w:val="18"/>
                <w:szCs w:val="18"/>
              </w:rPr>
              <w:sym w:font="Symbol" w:char="F044"/>
            </w:r>
            <w:r w:rsidRPr="00993B24">
              <w:rPr>
                <w:i/>
                <w:sz w:val="18"/>
                <w:szCs w:val="18"/>
              </w:rPr>
              <w:sym w:font="Symbol" w:char="F064"/>
            </w:r>
            <w:r w:rsidRPr="00993B24">
              <w:rPr>
                <w:i/>
                <w:sz w:val="18"/>
                <w:szCs w:val="18"/>
              </w:rPr>
              <w:t>M</w:t>
            </w:r>
            <w:r w:rsidRPr="00993B24">
              <w:rPr>
                <w:i/>
                <w:sz w:val="18"/>
                <w:szCs w:val="18"/>
                <w:vertAlign w:val="subscript"/>
              </w:rPr>
              <w:t>Cz,i</w:t>
            </w:r>
          </w:p>
        </w:tc>
        <w:tc>
          <w:tcPr>
            <w:tcW w:w="0" w:type="auto"/>
            <w:vAlign w:val="center"/>
          </w:tcPr>
          <w:p w:rsidR="00027C06" w:rsidRPr="00993B24" w:rsidRDefault="00027C06" w:rsidP="00777D19">
            <w:pPr>
              <w:ind w:firstLine="0"/>
              <w:jc w:val="center"/>
              <w:rPr>
                <w:sz w:val="18"/>
                <w:szCs w:val="18"/>
              </w:rPr>
            </w:pPr>
            <w:r w:rsidRPr="00993B24">
              <w:rPr>
                <w:sz w:val="18"/>
                <w:szCs w:val="18"/>
              </w:rPr>
              <w:t>0.0318</w:t>
            </w:r>
          </w:p>
        </w:tc>
        <w:tc>
          <w:tcPr>
            <w:tcW w:w="0" w:type="auto"/>
            <w:vAlign w:val="center"/>
          </w:tcPr>
          <w:p w:rsidR="00027C06" w:rsidRPr="00993B24" w:rsidRDefault="00027C06" w:rsidP="00777D19">
            <w:pPr>
              <w:ind w:firstLine="0"/>
              <w:jc w:val="center"/>
              <w:rPr>
                <w:sz w:val="18"/>
                <w:szCs w:val="18"/>
              </w:rPr>
            </w:pPr>
            <w:r w:rsidRPr="00993B24">
              <w:rPr>
                <w:sz w:val="18"/>
                <w:szCs w:val="18"/>
              </w:rPr>
              <w:t>0.0132</w:t>
            </w:r>
          </w:p>
        </w:tc>
        <w:tc>
          <w:tcPr>
            <w:tcW w:w="0" w:type="auto"/>
            <w:vAlign w:val="center"/>
          </w:tcPr>
          <w:p w:rsidR="00027C06" w:rsidRPr="00993B24" w:rsidRDefault="00027C06" w:rsidP="00777D19">
            <w:pPr>
              <w:ind w:firstLine="0"/>
              <w:jc w:val="center"/>
              <w:rPr>
                <w:sz w:val="18"/>
                <w:szCs w:val="18"/>
              </w:rPr>
            </w:pPr>
            <w:r w:rsidRPr="00993B24">
              <w:rPr>
                <w:sz w:val="18"/>
                <w:szCs w:val="18"/>
              </w:rPr>
              <w:t>0.00626</w:t>
            </w:r>
          </w:p>
        </w:tc>
        <w:tc>
          <w:tcPr>
            <w:tcW w:w="0" w:type="auto"/>
            <w:vAlign w:val="center"/>
          </w:tcPr>
          <w:p w:rsidR="00027C06" w:rsidRPr="00993B24" w:rsidRDefault="00027C06" w:rsidP="00777D19">
            <w:pPr>
              <w:ind w:firstLine="0"/>
              <w:jc w:val="center"/>
              <w:rPr>
                <w:sz w:val="18"/>
                <w:szCs w:val="18"/>
              </w:rPr>
            </w:pPr>
            <w:r w:rsidRPr="00993B24">
              <w:rPr>
                <w:sz w:val="18"/>
                <w:szCs w:val="18"/>
              </w:rPr>
              <w:t>0.008</w:t>
            </w:r>
          </w:p>
        </w:tc>
        <w:tc>
          <w:tcPr>
            <w:tcW w:w="0" w:type="auto"/>
            <w:vAlign w:val="center"/>
          </w:tcPr>
          <w:p w:rsidR="00027C06" w:rsidRPr="00993B24" w:rsidRDefault="00027C06" w:rsidP="00777D19">
            <w:pPr>
              <w:ind w:firstLine="0"/>
              <w:jc w:val="center"/>
              <w:rPr>
                <w:sz w:val="18"/>
                <w:szCs w:val="18"/>
              </w:rPr>
            </w:pPr>
            <w:r w:rsidRPr="00993B24">
              <w:rPr>
                <w:sz w:val="18"/>
                <w:szCs w:val="18"/>
              </w:rPr>
              <w:t>0.00172</w:t>
            </w:r>
          </w:p>
        </w:tc>
        <w:tc>
          <w:tcPr>
            <w:tcW w:w="0" w:type="auto"/>
            <w:vAlign w:val="center"/>
          </w:tcPr>
          <w:p w:rsidR="00027C06" w:rsidRPr="00993B24" w:rsidRDefault="00027C06" w:rsidP="00777D19">
            <w:pPr>
              <w:ind w:firstLine="0"/>
              <w:jc w:val="center"/>
              <w:rPr>
                <w:sz w:val="18"/>
                <w:szCs w:val="18"/>
              </w:rPr>
            </w:pPr>
            <w:r w:rsidRPr="00993B24">
              <w:rPr>
                <w:sz w:val="18"/>
                <w:szCs w:val="18"/>
              </w:rPr>
              <w:t>0.000975</w:t>
            </w:r>
          </w:p>
        </w:tc>
      </w:tr>
      <w:tr w:rsidR="00027C06" w:rsidRPr="00993B24" w:rsidTr="00777D19">
        <w:trPr>
          <w:jc w:val="center"/>
        </w:trPr>
        <w:tc>
          <w:tcPr>
            <w:tcW w:w="0" w:type="auto"/>
            <w:vAlign w:val="center"/>
          </w:tcPr>
          <w:p w:rsidR="00027C06" w:rsidRPr="00993B24" w:rsidRDefault="00027C06" w:rsidP="00777D19">
            <w:pPr>
              <w:ind w:firstLine="0"/>
              <w:jc w:val="center"/>
              <w:rPr>
                <w:sz w:val="18"/>
                <w:szCs w:val="18"/>
              </w:rPr>
            </w:pPr>
            <w:r w:rsidRPr="00993B24">
              <w:rPr>
                <w:i/>
                <w:sz w:val="18"/>
                <w:szCs w:val="18"/>
              </w:rPr>
              <w:t>M</w:t>
            </w:r>
            <w:r w:rsidRPr="00993B24">
              <w:rPr>
                <w:i/>
                <w:sz w:val="18"/>
                <w:szCs w:val="18"/>
                <w:vertAlign w:val="subscript"/>
              </w:rPr>
              <w:t>Cz,i</w:t>
            </w:r>
          </w:p>
        </w:tc>
        <w:tc>
          <w:tcPr>
            <w:tcW w:w="0" w:type="auto"/>
            <w:vAlign w:val="center"/>
          </w:tcPr>
          <w:p w:rsidR="00027C06" w:rsidRPr="00993B24" w:rsidRDefault="00027C06" w:rsidP="00777D19">
            <w:pPr>
              <w:ind w:firstLine="0"/>
              <w:jc w:val="center"/>
              <w:rPr>
                <w:sz w:val="18"/>
                <w:szCs w:val="18"/>
              </w:rPr>
            </w:pPr>
            <w:r w:rsidRPr="00993B24">
              <w:rPr>
                <w:sz w:val="18"/>
                <w:szCs w:val="18"/>
              </w:rPr>
              <w:t>7.795378332</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38</w:t>
            </w:r>
          </w:p>
        </w:tc>
        <w:tc>
          <w:tcPr>
            <w:tcW w:w="0" w:type="auto"/>
            <w:vAlign w:val="center"/>
          </w:tcPr>
          <w:p w:rsidR="00027C06" w:rsidRPr="00993B24" w:rsidRDefault="00027C06" w:rsidP="00777D19">
            <w:pPr>
              <w:ind w:firstLine="0"/>
              <w:jc w:val="center"/>
              <w:rPr>
                <w:sz w:val="18"/>
                <w:szCs w:val="18"/>
              </w:rPr>
            </w:pPr>
            <w:r w:rsidRPr="00993B24">
              <w:rPr>
                <w:sz w:val="18"/>
                <w:szCs w:val="18"/>
              </w:rPr>
              <w:t>1.6744633</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40</w:t>
            </w:r>
          </w:p>
        </w:tc>
        <w:tc>
          <w:tcPr>
            <w:tcW w:w="0" w:type="auto"/>
            <w:vAlign w:val="center"/>
          </w:tcPr>
          <w:p w:rsidR="00027C06" w:rsidRPr="00993B24" w:rsidRDefault="00027C06" w:rsidP="00777D19">
            <w:pPr>
              <w:ind w:firstLine="0"/>
              <w:jc w:val="center"/>
              <w:rPr>
                <w:sz w:val="18"/>
                <w:szCs w:val="18"/>
              </w:rPr>
            </w:pPr>
            <w:r w:rsidRPr="00993B24">
              <w:rPr>
                <w:sz w:val="18"/>
                <w:szCs w:val="18"/>
              </w:rPr>
              <w:t>2.4522183</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40</w:t>
            </w:r>
          </w:p>
        </w:tc>
        <w:tc>
          <w:tcPr>
            <w:tcW w:w="0" w:type="auto"/>
            <w:vAlign w:val="center"/>
          </w:tcPr>
          <w:p w:rsidR="00027C06" w:rsidRPr="00993B24" w:rsidRDefault="00027C06" w:rsidP="00777D19">
            <w:pPr>
              <w:ind w:firstLine="0"/>
              <w:jc w:val="center"/>
              <w:rPr>
                <w:sz w:val="18"/>
                <w:szCs w:val="18"/>
              </w:rPr>
            </w:pPr>
            <w:r w:rsidRPr="00993B24">
              <w:rPr>
                <w:sz w:val="18"/>
                <w:szCs w:val="18"/>
              </w:rPr>
              <w:t>3.1839633</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39</w:t>
            </w:r>
          </w:p>
        </w:tc>
        <w:tc>
          <w:tcPr>
            <w:tcW w:w="0" w:type="auto"/>
            <w:vAlign w:val="center"/>
          </w:tcPr>
          <w:p w:rsidR="00027C06" w:rsidRPr="00993B24" w:rsidRDefault="00027C06" w:rsidP="00777D19">
            <w:pPr>
              <w:ind w:firstLine="0"/>
              <w:jc w:val="center"/>
              <w:rPr>
                <w:sz w:val="18"/>
                <w:szCs w:val="18"/>
              </w:rPr>
            </w:pPr>
            <w:r w:rsidRPr="00993B24">
              <w:rPr>
                <w:sz w:val="18"/>
                <w:szCs w:val="18"/>
              </w:rPr>
              <w:t>1.7690015</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43</w:t>
            </w:r>
          </w:p>
        </w:tc>
        <w:tc>
          <w:tcPr>
            <w:tcW w:w="0" w:type="auto"/>
            <w:vAlign w:val="center"/>
          </w:tcPr>
          <w:p w:rsidR="00027C06" w:rsidRPr="00993B24" w:rsidRDefault="00027C06" w:rsidP="00777D19">
            <w:pPr>
              <w:ind w:firstLine="0"/>
              <w:jc w:val="center"/>
              <w:rPr>
                <w:sz w:val="18"/>
                <w:szCs w:val="18"/>
              </w:rPr>
            </w:pPr>
            <w:r w:rsidRPr="00993B24">
              <w:rPr>
                <w:sz w:val="18"/>
                <w:szCs w:val="18"/>
              </w:rPr>
              <w:t>7.2208333</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42</w:t>
            </w:r>
          </w:p>
        </w:tc>
      </w:tr>
      <w:tr w:rsidR="00027C06" w:rsidRPr="00993B24" w:rsidTr="00777D19">
        <w:trPr>
          <w:jc w:val="center"/>
        </w:trPr>
        <w:tc>
          <w:tcPr>
            <w:tcW w:w="0" w:type="auto"/>
            <w:vAlign w:val="center"/>
          </w:tcPr>
          <w:p w:rsidR="00027C06" w:rsidRPr="00993B24" w:rsidRDefault="00027C06" w:rsidP="00777D19">
            <w:pPr>
              <w:ind w:firstLine="0"/>
              <w:jc w:val="center"/>
              <w:rPr>
                <w:i/>
                <w:sz w:val="18"/>
                <w:szCs w:val="18"/>
              </w:rPr>
            </w:pPr>
            <w:r w:rsidRPr="00993B24">
              <w:rPr>
                <w:i/>
                <w:sz w:val="18"/>
                <w:szCs w:val="18"/>
              </w:rPr>
              <w:sym w:font="Symbol" w:char="F044"/>
            </w:r>
            <w:r w:rsidRPr="00993B24">
              <w:rPr>
                <w:i/>
                <w:sz w:val="18"/>
                <w:szCs w:val="18"/>
              </w:rPr>
              <w:t>M</w:t>
            </w:r>
            <w:r w:rsidRPr="00993B24">
              <w:rPr>
                <w:i/>
                <w:sz w:val="18"/>
                <w:szCs w:val="18"/>
                <w:vertAlign w:val="subscript"/>
              </w:rPr>
              <w:t>Cz,i</w:t>
            </w:r>
          </w:p>
        </w:tc>
        <w:tc>
          <w:tcPr>
            <w:tcW w:w="0" w:type="auto"/>
            <w:vAlign w:val="center"/>
          </w:tcPr>
          <w:p w:rsidR="00027C06" w:rsidRPr="00993B24" w:rsidRDefault="00027C06" w:rsidP="00777D19">
            <w:pPr>
              <w:ind w:firstLine="0"/>
              <w:jc w:val="center"/>
              <w:rPr>
                <w:sz w:val="18"/>
                <w:szCs w:val="18"/>
              </w:rPr>
            </w:pPr>
            <w:r w:rsidRPr="00993B24">
              <w:rPr>
                <w:sz w:val="18"/>
                <w:szCs w:val="18"/>
              </w:rPr>
              <w:t>2.4789303</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37</w:t>
            </w:r>
          </w:p>
        </w:tc>
        <w:tc>
          <w:tcPr>
            <w:tcW w:w="0" w:type="auto"/>
            <w:vAlign w:val="center"/>
          </w:tcPr>
          <w:p w:rsidR="00027C06" w:rsidRPr="00993B24" w:rsidRDefault="00027C06" w:rsidP="00777D19">
            <w:pPr>
              <w:ind w:firstLine="0"/>
              <w:jc w:val="center"/>
              <w:rPr>
                <w:sz w:val="18"/>
                <w:szCs w:val="18"/>
              </w:rPr>
            </w:pPr>
            <w:r w:rsidRPr="00993B24">
              <w:rPr>
                <w:sz w:val="18"/>
                <w:szCs w:val="18"/>
              </w:rPr>
              <w:t>2.2076076</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38</w:t>
            </w:r>
          </w:p>
        </w:tc>
        <w:tc>
          <w:tcPr>
            <w:tcW w:w="0" w:type="auto"/>
            <w:vAlign w:val="center"/>
          </w:tcPr>
          <w:p w:rsidR="00027C06" w:rsidRPr="00993B24" w:rsidRDefault="00027C06" w:rsidP="00777D19">
            <w:pPr>
              <w:ind w:firstLine="0"/>
              <w:jc w:val="center"/>
              <w:rPr>
                <w:sz w:val="18"/>
                <w:szCs w:val="18"/>
              </w:rPr>
            </w:pPr>
            <w:r w:rsidRPr="00993B24">
              <w:rPr>
                <w:sz w:val="18"/>
                <w:szCs w:val="18"/>
              </w:rPr>
              <w:t>1.5344546</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38</w:t>
            </w:r>
          </w:p>
        </w:tc>
        <w:tc>
          <w:tcPr>
            <w:tcW w:w="0" w:type="auto"/>
            <w:vAlign w:val="center"/>
          </w:tcPr>
          <w:p w:rsidR="00027C06" w:rsidRPr="00993B24" w:rsidRDefault="00027C06" w:rsidP="00777D19">
            <w:pPr>
              <w:ind w:firstLine="0"/>
              <w:jc w:val="center"/>
              <w:rPr>
                <w:sz w:val="18"/>
                <w:szCs w:val="18"/>
              </w:rPr>
            </w:pPr>
            <w:r w:rsidRPr="00993B24">
              <w:rPr>
                <w:sz w:val="18"/>
                <w:szCs w:val="18"/>
              </w:rPr>
              <w:t>2.56960663</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37</w:t>
            </w:r>
          </w:p>
        </w:tc>
        <w:tc>
          <w:tcPr>
            <w:tcW w:w="0" w:type="auto"/>
            <w:vAlign w:val="center"/>
          </w:tcPr>
          <w:p w:rsidR="00027C06" w:rsidRPr="00993B24" w:rsidRDefault="00027C06" w:rsidP="00777D19">
            <w:pPr>
              <w:ind w:firstLine="0"/>
              <w:jc w:val="center"/>
              <w:rPr>
                <w:sz w:val="18"/>
                <w:szCs w:val="18"/>
              </w:rPr>
            </w:pPr>
            <w:r w:rsidRPr="00993B24">
              <w:rPr>
                <w:sz w:val="18"/>
                <w:szCs w:val="18"/>
              </w:rPr>
              <w:t>3.0355753</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40</w:t>
            </w:r>
          </w:p>
        </w:tc>
        <w:tc>
          <w:tcPr>
            <w:tcW w:w="0" w:type="auto"/>
            <w:vAlign w:val="center"/>
          </w:tcPr>
          <w:p w:rsidR="00027C06" w:rsidRPr="00993B24" w:rsidRDefault="00027C06" w:rsidP="00777D19">
            <w:pPr>
              <w:ind w:firstLine="0"/>
              <w:jc w:val="center"/>
              <w:rPr>
                <w:sz w:val="18"/>
                <w:szCs w:val="18"/>
              </w:rPr>
            </w:pPr>
            <w:r w:rsidRPr="00993B24">
              <w:rPr>
                <w:sz w:val="18"/>
                <w:szCs w:val="18"/>
              </w:rPr>
              <w:t>7.0420275</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39</w:t>
            </w:r>
          </w:p>
        </w:tc>
      </w:tr>
      <w:tr w:rsidR="00027C06" w:rsidRPr="00993B24" w:rsidTr="00777D19">
        <w:trPr>
          <w:gridAfter w:val="1"/>
          <w:jc w:val="center"/>
        </w:trPr>
        <w:tc>
          <w:tcPr>
            <w:tcW w:w="0" w:type="auto"/>
            <w:vAlign w:val="center"/>
          </w:tcPr>
          <w:p w:rsidR="00027C06" w:rsidRPr="00993B24" w:rsidRDefault="00027C06" w:rsidP="00777D19">
            <w:pPr>
              <w:ind w:firstLine="0"/>
              <w:jc w:val="center"/>
              <w:rPr>
                <w:sz w:val="18"/>
                <w:szCs w:val="18"/>
              </w:rPr>
            </w:pPr>
            <w:r w:rsidRPr="00993B24">
              <w:rPr>
                <w:sz w:val="18"/>
                <w:szCs w:val="18"/>
              </w:rPr>
              <w:t>Bodies’ No.</w:t>
            </w:r>
          </w:p>
        </w:tc>
        <w:tc>
          <w:tcPr>
            <w:tcW w:w="0" w:type="auto"/>
            <w:vAlign w:val="center"/>
          </w:tcPr>
          <w:p w:rsidR="00027C06" w:rsidRPr="00993B24" w:rsidRDefault="00027C06" w:rsidP="00777D19">
            <w:pPr>
              <w:ind w:firstLine="0"/>
              <w:jc w:val="center"/>
              <w:rPr>
                <w:sz w:val="18"/>
                <w:szCs w:val="18"/>
              </w:rPr>
            </w:pPr>
            <w:r w:rsidRPr="00993B24">
              <w:rPr>
                <w:sz w:val="18"/>
                <w:szCs w:val="18"/>
              </w:rPr>
              <w:t>7</w:t>
            </w:r>
          </w:p>
        </w:tc>
        <w:tc>
          <w:tcPr>
            <w:tcW w:w="0" w:type="auto"/>
            <w:vAlign w:val="center"/>
          </w:tcPr>
          <w:p w:rsidR="00027C06" w:rsidRPr="00993B24" w:rsidRDefault="00027C06" w:rsidP="00777D19">
            <w:pPr>
              <w:ind w:firstLine="0"/>
              <w:jc w:val="center"/>
              <w:rPr>
                <w:sz w:val="18"/>
                <w:szCs w:val="18"/>
              </w:rPr>
            </w:pPr>
            <w:r w:rsidRPr="00993B24">
              <w:rPr>
                <w:sz w:val="18"/>
                <w:szCs w:val="18"/>
              </w:rPr>
              <w:t>8</w:t>
            </w:r>
          </w:p>
        </w:tc>
        <w:tc>
          <w:tcPr>
            <w:tcW w:w="0" w:type="auto"/>
            <w:vAlign w:val="center"/>
          </w:tcPr>
          <w:p w:rsidR="00027C06" w:rsidRPr="00993B24" w:rsidRDefault="00027C06" w:rsidP="00777D19">
            <w:pPr>
              <w:ind w:firstLine="0"/>
              <w:jc w:val="center"/>
              <w:rPr>
                <w:sz w:val="18"/>
                <w:szCs w:val="18"/>
              </w:rPr>
            </w:pPr>
            <w:r w:rsidRPr="00993B24">
              <w:rPr>
                <w:sz w:val="18"/>
                <w:szCs w:val="18"/>
              </w:rPr>
              <w:t>9</w:t>
            </w:r>
          </w:p>
        </w:tc>
        <w:tc>
          <w:tcPr>
            <w:tcW w:w="0" w:type="auto"/>
            <w:vAlign w:val="center"/>
          </w:tcPr>
          <w:p w:rsidR="00027C06" w:rsidRPr="00993B24" w:rsidRDefault="00027C06" w:rsidP="00777D19">
            <w:pPr>
              <w:ind w:firstLine="0"/>
              <w:jc w:val="center"/>
              <w:rPr>
                <w:sz w:val="18"/>
                <w:szCs w:val="18"/>
              </w:rPr>
            </w:pPr>
            <w:r w:rsidRPr="00993B24">
              <w:rPr>
                <w:sz w:val="18"/>
                <w:szCs w:val="18"/>
              </w:rPr>
              <w:t>10</w:t>
            </w:r>
          </w:p>
        </w:tc>
        <w:tc>
          <w:tcPr>
            <w:tcW w:w="0" w:type="auto"/>
            <w:vAlign w:val="center"/>
          </w:tcPr>
          <w:p w:rsidR="00027C06" w:rsidRPr="00993B24" w:rsidRDefault="00027C06" w:rsidP="00777D19">
            <w:pPr>
              <w:ind w:firstLine="0"/>
              <w:jc w:val="center"/>
              <w:rPr>
                <w:sz w:val="18"/>
                <w:szCs w:val="18"/>
              </w:rPr>
            </w:pPr>
            <w:r w:rsidRPr="00993B24">
              <w:rPr>
                <w:sz w:val="18"/>
                <w:szCs w:val="18"/>
              </w:rPr>
              <w:t>11</w:t>
            </w:r>
          </w:p>
        </w:tc>
      </w:tr>
      <w:tr w:rsidR="00027C06" w:rsidRPr="00993B24" w:rsidTr="00777D19">
        <w:trPr>
          <w:gridAfter w:val="1"/>
          <w:jc w:val="center"/>
        </w:trPr>
        <w:tc>
          <w:tcPr>
            <w:tcW w:w="0" w:type="auto"/>
            <w:vAlign w:val="center"/>
          </w:tcPr>
          <w:p w:rsidR="00027C06" w:rsidRPr="00993B24" w:rsidRDefault="00027C06" w:rsidP="00777D19">
            <w:pPr>
              <w:ind w:firstLine="0"/>
              <w:jc w:val="center"/>
              <w:rPr>
                <w:sz w:val="18"/>
                <w:szCs w:val="18"/>
              </w:rPr>
            </w:pPr>
            <w:r w:rsidRPr="00993B24">
              <w:rPr>
                <w:sz w:val="18"/>
                <w:szCs w:val="18"/>
              </w:rPr>
              <w:t>body</w:t>
            </w:r>
          </w:p>
        </w:tc>
        <w:tc>
          <w:tcPr>
            <w:tcW w:w="0" w:type="auto"/>
            <w:vAlign w:val="center"/>
          </w:tcPr>
          <w:p w:rsidR="00027C06" w:rsidRPr="00993B24" w:rsidRDefault="00027C06" w:rsidP="00777D19">
            <w:pPr>
              <w:ind w:firstLine="0"/>
              <w:jc w:val="center"/>
              <w:rPr>
                <w:sz w:val="18"/>
                <w:szCs w:val="18"/>
              </w:rPr>
            </w:pPr>
            <w:r w:rsidRPr="00993B24">
              <w:rPr>
                <w:sz w:val="18"/>
                <w:szCs w:val="18"/>
              </w:rPr>
              <w:t>Ur</w:t>
            </w:r>
          </w:p>
        </w:tc>
        <w:tc>
          <w:tcPr>
            <w:tcW w:w="0" w:type="auto"/>
            <w:vAlign w:val="center"/>
          </w:tcPr>
          <w:p w:rsidR="00027C06" w:rsidRPr="00993B24" w:rsidRDefault="00027C06" w:rsidP="00777D19">
            <w:pPr>
              <w:ind w:firstLine="0"/>
              <w:jc w:val="center"/>
              <w:rPr>
                <w:sz w:val="18"/>
                <w:szCs w:val="18"/>
              </w:rPr>
            </w:pPr>
            <w:r w:rsidRPr="00993B24">
              <w:rPr>
                <w:sz w:val="18"/>
                <w:szCs w:val="18"/>
              </w:rPr>
              <w:t>Ne</w:t>
            </w:r>
          </w:p>
        </w:tc>
        <w:tc>
          <w:tcPr>
            <w:tcW w:w="0" w:type="auto"/>
            <w:vAlign w:val="center"/>
          </w:tcPr>
          <w:p w:rsidR="00027C06" w:rsidRPr="00993B24" w:rsidRDefault="00027C06" w:rsidP="00777D19">
            <w:pPr>
              <w:ind w:firstLine="0"/>
              <w:jc w:val="center"/>
              <w:rPr>
                <w:sz w:val="18"/>
                <w:szCs w:val="18"/>
              </w:rPr>
            </w:pPr>
            <w:r w:rsidRPr="00993B24">
              <w:rPr>
                <w:sz w:val="18"/>
                <w:szCs w:val="18"/>
              </w:rPr>
              <w:t>Pl</w:t>
            </w:r>
          </w:p>
        </w:tc>
        <w:tc>
          <w:tcPr>
            <w:tcW w:w="0" w:type="auto"/>
            <w:vAlign w:val="center"/>
          </w:tcPr>
          <w:p w:rsidR="00027C06" w:rsidRPr="00993B24" w:rsidRDefault="00027C06" w:rsidP="00777D19">
            <w:pPr>
              <w:ind w:firstLine="0"/>
              <w:jc w:val="center"/>
              <w:rPr>
                <w:sz w:val="18"/>
                <w:szCs w:val="18"/>
              </w:rPr>
            </w:pPr>
            <w:r w:rsidRPr="00993B24">
              <w:rPr>
                <w:sz w:val="18"/>
                <w:szCs w:val="18"/>
              </w:rPr>
              <w:t>Mo</w:t>
            </w:r>
          </w:p>
        </w:tc>
        <w:tc>
          <w:tcPr>
            <w:tcW w:w="0" w:type="auto"/>
            <w:vAlign w:val="center"/>
          </w:tcPr>
          <w:p w:rsidR="00027C06" w:rsidRPr="00993B24" w:rsidRDefault="00027C06" w:rsidP="00777D19">
            <w:pPr>
              <w:ind w:firstLine="0"/>
              <w:jc w:val="center"/>
              <w:rPr>
                <w:sz w:val="18"/>
                <w:szCs w:val="18"/>
              </w:rPr>
            </w:pPr>
            <w:r w:rsidRPr="00993B24">
              <w:rPr>
                <w:sz w:val="18"/>
                <w:szCs w:val="18"/>
              </w:rPr>
              <w:t>Su</w:t>
            </w:r>
          </w:p>
        </w:tc>
      </w:tr>
      <w:tr w:rsidR="00027C06" w:rsidRPr="00993B24" w:rsidTr="00777D19">
        <w:trPr>
          <w:gridAfter w:val="1"/>
          <w:jc w:val="center"/>
        </w:trPr>
        <w:tc>
          <w:tcPr>
            <w:tcW w:w="0" w:type="auto"/>
            <w:vAlign w:val="center"/>
          </w:tcPr>
          <w:p w:rsidR="00027C06" w:rsidRPr="00993B24" w:rsidRDefault="00027C06" w:rsidP="00777D19">
            <w:pPr>
              <w:ind w:firstLine="0"/>
              <w:jc w:val="center"/>
              <w:rPr>
                <w:sz w:val="18"/>
                <w:szCs w:val="18"/>
              </w:rPr>
            </w:pPr>
            <w:r w:rsidRPr="00993B24">
              <w:rPr>
                <w:i/>
                <w:sz w:val="18"/>
                <w:szCs w:val="18"/>
              </w:rPr>
              <w:sym w:font="Symbol" w:char="F044"/>
            </w:r>
            <w:r w:rsidRPr="00993B24">
              <w:rPr>
                <w:i/>
                <w:sz w:val="18"/>
                <w:szCs w:val="18"/>
              </w:rPr>
              <w:sym w:font="Symbol" w:char="F064"/>
            </w:r>
            <w:r w:rsidRPr="00993B24">
              <w:rPr>
                <w:i/>
                <w:sz w:val="18"/>
                <w:szCs w:val="18"/>
              </w:rPr>
              <w:t>M</w:t>
            </w:r>
            <w:r w:rsidRPr="00993B24">
              <w:rPr>
                <w:i/>
                <w:sz w:val="18"/>
                <w:szCs w:val="18"/>
                <w:vertAlign w:val="subscript"/>
              </w:rPr>
              <w:t>Cz,i</w:t>
            </w:r>
          </w:p>
        </w:tc>
        <w:tc>
          <w:tcPr>
            <w:tcW w:w="0" w:type="auto"/>
            <w:vAlign w:val="center"/>
          </w:tcPr>
          <w:p w:rsidR="00027C06" w:rsidRPr="00993B24" w:rsidRDefault="00027C06" w:rsidP="00777D19">
            <w:pPr>
              <w:ind w:firstLine="0"/>
              <w:jc w:val="center"/>
              <w:rPr>
                <w:sz w:val="18"/>
                <w:szCs w:val="18"/>
              </w:rPr>
            </w:pPr>
            <w:r w:rsidRPr="00993B24">
              <w:rPr>
                <w:sz w:val="18"/>
                <w:szCs w:val="18"/>
              </w:rPr>
              <w:t>0.00231</w:t>
            </w:r>
          </w:p>
        </w:tc>
        <w:tc>
          <w:tcPr>
            <w:tcW w:w="0" w:type="auto"/>
            <w:vAlign w:val="center"/>
          </w:tcPr>
          <w:p w:rsidR="00027C06" w:rsidRPr="00993B24" w:rsidRDefault="00027C06" w:rsidP="00777D19">
            <w:pPr>
              <w:ind w:firstLine="0"/>
              <w:jc w:val="center"/>
              <w:rPr>
                <w:sz w:val="18"/>
                <w:szCs w:val="18"/>
              </w:rPr>
            </w:pPr>
            <w:r w:rsidRPr="00993B24">
              <w:rPr>
                <w:sz w:val="18"/>
                <w:szCs w:val="18"/>
              </w:rPr>
              <w:t>0.000375</w:t>
            </w:r>
          </w:p>
        </w:tc>
        <w:tc>
          <w:tcPr>
            <w:tcW w:w="0" w:type="auto"/>
            <w:vAlign w:val="center"/>
          </w:tcPr>
          <w:p w:rsidR="00027C06" w:rsidRPr="00993B24" w:rsidRDefault="00027C06" w:rsidP="00777D19">
            <w:pPr>
              <w:ind w:firstLine="0"/>
              <w:jc w:val="center"/>
              <w:rPr>
                <w:sz w:val="18"/>
                <w:szCs w:val="18"/>
              </w:rPr>
            </w:pPr>
            <w:r w:rsidRPr="00993B24">
              <w:rPr>
                <w:sz w:val="18"/>
                <w:szCs w:val="18"/>
              </w:rPr>
              <w:t>0.0000322</w:t>
            </w:r>
          </w:p>
        </w:tc>
        <w:tc>
          <w:tcPr>
            <w:tcW w:w="0" w:type="auto"/>
            <w:vAlign w:val="center"/>
          </w:tcPr>
          <w:p w:rsidR="00027C06" w:rsidRPr="00993B24" w:rsidRDefault="00027C06" w:rsidP="00777D19">
            <w:pPr>
              <w:ind w:firstLine="0"/>
              <w:jc w:val="center"/>
              <w:rPr>
                <w:sz w:val="18"/>
                <w:szCs w:val="18"/>
              </w:rPr>
            </w:pPr>
            <w:r w:rsidRPr="00993B24">
              <w:rPr>
                <w:sz w:val="18"/>
                <w:szCs w:val="18"/>
              </w:rPr>
              <w:t>0.071</w:t>
            </w:r>
          </w:p>
        </w:tc>
        <w:tc>
          <w:tcPr>
            <w:tcW w:w="0" w:type="auto"/>
            <w:vAlign w:val="center"/>
          </w:tcPr>
          <w:p w:rsidR="00027C06" w:rsidRPr="00993B24" w:rsidRDefault="00027C06" w:rsidP="00777D19">
            <w:pPr>
              <w:ind w:firstLine="0"/>
              <w:jc w:val="center"/>
              <w:rPr>
                <w:sz w:val="18"/>
                <w:szCs w:val="18"/>
              </w:rPr>
            </w:pPr>
            <w:r w:rsidRPr="00993B24">
              <w:rPr>
                <w:sz w:val="18"/>
                <w:szCs w:val="18"/>
              </w:rPr>
              <w:t>2.075</w:t>
            </w:r>
          </w:p>
        </w:tc>
      </w:tr>
      <w:tr w:rsidR="00027C06" w:rsidRPr="00993B24" w:rsidTr="00777D19">
        <w:trPr>
          <w:gridAfter w:val="1"/>
          <w:jc w:val="center"/>
        </w:trPr>
        <w:tc>
          <w:tcPr>
            <w:tcW w:w="0" w:type="auto"/>
            <w:vAlign w:val="center"/>
          </w:tcPr>
          <w:p w:rsidR="00027C06" w:rsidRPr="00993B24" w:rsidRDefault="00027C06" w:rsidP="00777D19">
            <w:pPr>
              <w:ind w:firstLine="0"/>
              <w:jc w:val="center"/>
              <w:rPr>
                <w:sz w:val="18"/>
                <w:szCs w:val="18"/>
              </w:rPr>
            </w:pPr>
            <w:r w:rsidRPr="00993B24">
              <w:rPr>
                <w:i/>
                <w:sz w:val="18"/>
                <w:szCs w:val="18"/>
              </w:rPr>
              <w:t>M</w:t>
            </w:r>
            <w:r w:rsidRPr="00993B24">
              <w:rPr>
                <w:i/>
                <w:sz w:val="18"/>
                <w:szCs w:val="18"/>
                <w:vertAlign w:val="subscript"/>
              </w:rPr>
              <w:t>Cz,i</w:t>
            </w:r>
          </w:p>
        </w:tc>
        <w:tc>
          <w:tcPr>
            <w:tcW w:w="0" w:type="auto"/>
            <w:vAlign w:val="center"/>
          </w:tcPr>
          <w:p w:rsidR="00027C06" w:rsidRPr="00993B24" w:rsidRDefault="00027C06" w:rsidP="00777D19">
            <w:pPr>
              <w:ind w:firstLine="0"/>
              <w:jc w:val="center"/>
              <w:rPr>
                <w:sz w:val="18"/>
                <w:szCs w:val="18"/>
              </w:rPr>
            </w:pPr>
            <w:r w:rsidRPr="00993B24">
              <w:rPr>
                <w:sz w:val="18"/>
                <w:szCs w:val="18"/>
              </w:rPr>
              <w:t>1.551594</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42</w:t>
            </w:r>
          </w:p>
        </w:tc>
        <w:tc>
          <w:tcPr>
            <w:tcW w:w="0" w:type="auto"/>
            <w:vAlign w:val="center"/>
          </w:tcPr>
          <w:p w:rsidR="00027C06" w:rsidRPr="00993B24" w:rsidRDefault="00027C06" w:rsidP="00777D19">
            <w:pPr>
              <w:ind w:firstLine="0"/>
              <w:jc w:val="center"/>
              <w:rPr>
                <w:sz w:val="18"/>
                <w:szCs w:val="18"/>
              </w:rPr>
            </w:pPr>
            <w:r w:rsidRPr="00993B24">
              <w:rPr>
                <w:sz w:val="18"/>
                <w:szCs w:val="18"/>
              </w:rPr>
              <w:t>2.3175955</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42</w:t>
            </w:r>
          </w:p>
        </w:tc>
        <w:tc>
          <w:tcPr>
            <w:tcW w:w="0" w:type="auto"/>
            <w:vAlign w:val="center"/>
          </w:tcPr>
          <w:p w:rsidR="00027C06" w:rsidRPr="00993B24" w:rsidRDefault="00027C06" w:rsidP="00777D19">
            <w:pPr>
              <w:ind w:firstLine="0"/>
              <w:jc w:val="center"/>
              <w:rPr>
                <w:sz w:val="18"/>
                <w:szCs w:val="18"/>
              </w:rPr>
            </w:pPr>
            <w:r w:rsidRPr="00993B24">
              <w:rPr>
                <w:sz w:val="18"/>
                <w:szCs w:val="18"/>
              </w:rPr>
              <w:t>3.6622486</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38</w:t>
            </w:r>
          </w:p>
        </w:tc>
        <w:tc>
          <w:tcPr>
            <w:tcW w:w="0" w:type="auto"/>
            <w:vAlign w:val="center"/>
          </w:tcPr>
          <w:p w:rsidR="00027C06" w:rsidRPr="00993B24" w:rsidRDefault="00027C06" w:rsidP="00777D19">
            <w:pPr>
              <w:ind w:firstLine="0"/>
              <w:jc w:val="center"/>
              <w:rPr>
                <w:sz w:val="18"/>
                <w:szCs w:val="18"/>
              </w:rPr>
            </w:pPr>
            <w:r w:rsidRPr="00993B24">
              <w:rPr>
                <w:sz w:val="18"/>
                <w:szCs w:val="18"/>
              </w:rPr>
              <w:t>2.9202579</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38</w:t>
            </w:r>
          </w:p>
        </w:tc>
        <w:tc>
          <w:tcPr>
            <w:tcW w:w="0" w:type="auto"/>
            <w:vAlign w:val="center"/>
          </w:tcPr>
          <w:p w:rsidR="00027C06" w:rsidRPr="00993B24" w:rsidRDefault="00027C06" w:rsidP="00777D19">
            <w:pPr>
              <w:ind w:firstLine="0"/>
              <w:jc w:val="center"/>
              <w:rPr>
                <w:sz w:val="18"/>
                <w:szCs w:val="18"/>
              </w:rPr>
            </w:pPr>
            <w:r w:rsidRPr="00993B24">
              <w:rPr>
                <w:sz w:val="18"/>
                <w:szCs w:val="18"/>
              </w:rPr>
              <w:t>1.5101363</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40</w:t>
            </w:r>
          </w:p>
        </w:tc>
      </w:tr>
      <w:tr w:rsidR="00027C06" w:rsidRPr="00993B24" w:rsidTr="00777D19">
        <w:trPr>
          <w:gridAfter w:val="1"/>
          <w:jc w:val="center"/>
        </w:trPr>
        <w:tc>
          <w:tcPr>
            <w:tcW w:w="0" w:type="auto"/>
            <w:vAlign w:val="center"/>
          </w:tcPr>
          <w:p w:rsidR="00027C06" w:rsidRPr="00993B24" w:rsidRDefault="00027C06" w:rsidP="00777D19">
            <w:pPr>
              <w:ind w:firstLine="0"/>
              <w:jc w:val="center"/>
              <w:rPr>
                <w:i/>
                <w:sz w:val="18"/>
                <w:szCs w:val="18"/>
              </w:rPr>
            </w:pPr>
            <w:r w:rsidRPr="00993B24">
              <w:rPr>
                <w:i/>
                <w:sz w:val="18"/>
                <w:szCs w:val="18"/>
              </w:rPr>
              <w:sym w:font="Symbol" w:char="F044"/>
            </w:r>
            <w:r w:rsidRPr="00993B24">
              <w:rPr>
                <w:i/>
                <w:sz w:val="18"/>
                <w:szCs w:val="18"/>
              </w:rPr>
              <w:t>M</w:t>
            </w:r>
            <w:r w:rsidRPr="00993B24">
              <w:rPr>
                <w:i/>
                <w:sz w:val="18"/>
                <w:szCs w:val="18"/>
                <w:vertAlign w:val="subscript"/>
              </w:rPr>
              <w:t>Cz,i</w:t>
            </w:r>
          </w:p>
        </w:tc>
        <w:tc>
          <w:tcPr>
            <w:tcW w:w="0" w:type="auto"/>
            <w:vAlign w:val="center"/>
          </w:tcPr>
          <w:p w:rsidR="00027C06" w:rsidRPr="00993B24" w:rsidRDefault="00027C06" w:rsidP="00777D19">
            <w:pPr>
              <w:ind w:firstLine="0"/>
              <w:jc w:val="center"/>
              <w:rPr>
                <w:sz w:val="18"/>
                <w:szCs w:val="18"/>
              </w:rPr>
            </w:pPr>
            <w:r w:rsidRPr="00993B24">
              <w:rPr>
                <w:sz w:val="18"/>
                <w:szCs w:val="18"/>
              </w:rPr>
              <w:t>3.5870122</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38</w:t>
            </w:r>
          </w:p>
        </w:tc>
        <w:tc>
          <w:tcPr>
            <w:tcW w:w="0" w:type="auto"/>
            <w:vAlign w:val="center"/>
          </w:tcPr>
          <w:p w:rsidR="00027C06" w:rsidRPr="00993B24" w:rsidRDefault="00027C06" w:rsidP="00777D19">
            <w:pPr>
              <w:ind w:firstLine="0"/>
              <w:jc w:val="center"/>
              <w:rPr>
                <w:sz w:val="18"/>
                <w:szCs w:val="18"/>
              </w:rPr>
            </w:pPr>
            <w:r w:rsidRPr="00993B24">
              <w:rPr>
                <w:sz w:val="18"/>
                <w:szCs w:val="18"/>
              </w:rPr>
              <w:t>8.6886268</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37</w:t>
            </w:r>
          </w:p>
        </w:tc>
        <w:tc>
          <w:tcPr>
            <w:tcW w:w="0" w:type="auto"/>
            <w:vAlign w:val="center"/>
          </w:tcPr>
          <w:p w:rsidR="00027C06" w:rsidRPr="00993B24" w:rsidRDefault="00027C06" w:rsidP="00777D19">
            <w:pPr>
              <w:ind w:firstLine="0"/>
              <w:jc w:val="center"/>
              <w:rPr>
                <w:sz w:val="18"/>
                <w:szCs w:val="18"/>
              </w:rPr>
            </w:pPr>
            <w:r w:rsidRPr="00993B24">
              <w:rPr>
                <w:sz w:val="18"/>
                <w:szCs w:val="18"/>
              </w:rPr>
              <w:t>1.1792440</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34</w:t>
            </w:r>
          </w:p>
        </w:tc>
        <w:tc>
          <w:tcPr>
            <w:tcW w:w="0" w:type="auto"/>
            <w:vAlign w:val="center"/>
          </w:tcPr>
          <w:p w:rsidR="00027C06" w:rsidRPr="00993B24" w:rsidRDefault="00027C06" w:rsidP="00777D19">
            <w:pPr>
              <w:ind w:firstLine="0"/>
              <w:jc w:val="center"/>
              <w:rPr>
                <w:sz w:val="18"/>
                <w:szCs w:val="18"/>
              </w:rPr>
            </w:pPr>
            <w:r w:rsidRPr="00993B24">
              <w:rPr>
                <w:sz w:val="18"/>
                <w:szCs w:val="18"/>
              </w:rPr>
              <w:t>2.0741525</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37</w:t>
            </w:r>
          </w:p>
        </w:tc>
        <w:tc>
          <w:tcPr>
            <w:tcW w:w="0" w:type="auto"/>
            <w:vAlign w:val="center"/>
          </w:tcPr>
          <w:p w:rsidR="00027C06" w:rsidRPr="00993B24" w:rsidRDefault="00027C06" w:rsidP="00777D19">
            <w:pPr>
              <w:ind w:firstLine="0"/>
              <w:jc w:val="center"/>
              <w:rPr>
                <w:sz w:val="18"/>
                <w:szCs w:val="18"/>
              </w:rPr>
            </w:pPr>
            <w:r w:rsidRPr="00993B24">
              <w:rPr>
                <w:sz w:val="18"/>
                <w:szCs w:val="18"/>
              </w:rPr>
              <w:t>3.1328189</w:t>
            </w:r>
          </w:p>
          <w:p w:rsidR="00027C06" w:rsidRPr="00993B24" w:rsidRDefault="00027C06" w:rsidP="00777D19">
            <w:pPr>
              <w:ind w:firstLine="0"/>
              <w:jc w:val="center"/>
              <w:rPr>
                <w:sz w:val="18"/>
                <w:szCs w:val="18"/>
              </w:rPr>
            </w:pPr>
            <w:r w:rsidRPr="00993B24">
              <w:rPr>
                <w:sz w:val="18"/>
                <w:szCs w:val="18"/>
              </w:rPr>
              <w:sym w:font="Symbol" w:char="F0D7"/>
            </w:r>
            <w:r w:rsidRPr="00993B24">
              <w:rPr>
                <w:sz w:val="18"/>
                <w:szCs w:val="18"/>
              </w:rPr>
              <w:t>10</w:t>
            </w:r>
            <w:r w:rsidRPr="00993B24">
              <w:rPr>
                <w:sz w:val="18"/>
                <w:szCs w:val="18"/>
                <w:vertAlign w:val="superscript"/>
              </w:rPr>
              <w:t>40</w:t>
            </w:r>
          </w:p>
        </w:tc>
      </w:tr>
    </w:tbl>
    <w:p w:rsidR="00BE6B02" w:rsidRPr="002379AF" w:rsidRDefault="00BE6B02" w:rsidP="00BE6B02">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The same studies of angular momenta were conducted using the Galactica </w:t>
      </w:r>
      <w:r>
        <w:rPr>
          <w:rFonts w:ascii="Times New Roman" w:hAnsi="Times New Roman"/>
          <w:sz w:val="21"/>
          <w:szCs w:val="21"/>
          <w:lang w:val="en-US"/>
        </w:rPr>
        <w:t>system</w:t>
      </w:r>
      <w:r w:rsidRPr="002379AF">
        <w:rPr>
          <w:rFonts w:ascii="Times New Roman" w:hAnsi="Times New Roman"/>
          <w:sz w:val="21"/>
          <w:szCs w:val="21"/>
          <w:lang w:val="en-US"/>
        </w:rPr>
        <w:t xml:space="preserve">. The dimensionless changes in momenta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for the same bodies are shown in Figure 3 by </w:t>
      </w:r>
      <w:r w:rsidR="00BF4C06">
        <w:rPr>
          <w:rFonts w:ascii="Times New Roman" w:hAnsi="Times New Roman"/>
          <w:sz w:val="21"/>
          <w:szCs w:val="21"/>
          <w:lang w:val="en-US"/>
        </w:rPr>
        <w:t>a</w:t>
      </w:r>
      <w:r w:rsidRPr="002379AF">
        <w:rPr>
          <w:rFonts w:ascii="Times New Roman" w:hAnsi="Times New Roman"/>
          <w:sz w:val="21"/>
          <w:szCs w:val="21"/>
          <w:lang w:val="en-US"/>
        </w:rPr>
        <w:t xml:space="preserve"> dashed line. Here the calculations were conducted with a smaller time interval, i.e., every five years. For planets with a large orbital period, beginning with Jupiter, the angular momentum is seen to change periodically. For the terrestrial planets, the variation periods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are less than the five</w:t>
      </w:r>
      <w:r w:rsidR="00517910">
        <w:rPr>
          <w:rFonts w:ascii="Times New Roman" w:hAnsi="Times New Roman"/>
          <w:sz w:val="21"/>
          <w:szCs w:val="21"/>
          <w:lang w:val="en-US"/>
        </w:rPr>
        <w:t xml:space="preserve"> </w:t>
      </w:r>
      <w:r w:rsidRPr="002379AF">
        <w:rPr>
          <w:rFonts w:ascii="Times New Roman" w:hAnsi="Times New Roman"/>
          <w:sz w:val="21"/>
          <w:szCs w:val="21"/>
          <w:lang w:val="en-US"/>
        </w:rPr>
        <w:t xml:space="preserve">year </w:t>
      </w:r>
      <w:r w:rsidRPr="002379AF">
        <w:rPr>
          <w:rFonts w:ascii="Times New Roman" w:hAnsi="Times New Roman"/>
          <w:sz w:val="21"/>
          <w:szCs w:val="21"/>
          <w:lang w:val="en-US"/>
        </w:rPr>
        <w:lastRenderedPageBreak/>
        <w:t>interval between the points in the plots. Therefore, one cannot see the variations of these periods.</w:t>
      </w:r>
    </w:p>
    <w:p w:rsidR="00BE6B02" w:rsidRPr="002379AF" w:rsidRDefault="00BE6B02" w:rsidP="00BE6B02">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When comparing the dimensionless momenta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in the plots in Figure 3, which were calculated using the DE406 ephemeris and Galactica, it is evident that their dimensionless variation ranges are the same. In some cases, when the momenta are calculated for one and the same time point, the values of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are also the same. For example, at </w:t>
      </w:r>
      <w:r w:rsidRPr="002379AF">
        <w:rPr>
          <w:rFonts w:ascii="Times New Roman" w:hAnsi="Times New Roman"/>
          <w:i/>
          <w:sz w:val="21"/>
          <w:szCs w:val="21"/>
          <w:lang w:val="en-US"/>
        </w:rPr>
        <w:t>T</w:t>
      </w:r>
      <w:r w:rsidRPr="002379AF">
        <w:rPr>
          <w:rFonts w:ascii="Times New Roman" w:hAnsi="Times New Roman"/>
          <w:sz w:val="21"/>
          <w:szCs w:val="21"/>
          <w:lang w:val="en-US"/>
        </w:rPr>
        <w:t xml:space="preserve"> </w:t>
      </w:r>
      <w:r w:rsidRPr="002379AF">
        <w:rPr>
          <w:rFonts w:ascii="Times New Roman" w:hAnsi="Times New Roman"/>
          <w:sz w:val="21"/>
          <w:szCs w:val="21"/>
        </w:rPr>
        <w:sym w:font="Symbol" w:char="F0BB"/>
      </w:r>
      <w:r w:rsidRPr="002379AF">
        <w:rPr>
          <w:rFonts w:ascii="Times New Roman" w:hAnsi="Times New Roman"/>
          <w:sz w:val="21"/>
          <w:szCs w:val="21"/>
          <w:lang w:val="en-US"/>
        </w:rPr>
        <w:t xml:space="preserve"> 0.4 the dimensionless changes in the momentum have approximately the same values for the following bodies: Me, Ve, Ea, Jp, Sa, Ur, Ne, Pl, and Su. It is only for two bodies Mars (Ma) and the Moon (Mo) that they are visibly different. As is evident from Figure 2b, this difference for the DE406 ephemeris at </w:t>
      </w:r>
      <w:r w:rsidRPr="002379AF">
        <w:rPr>
          <w:rFonts w:ascii="Times New Roman" w:hAnsi="Times New Roman"/>
          <w:i/>
          <w:sz w:val="21"/>
          <w:szCs w:val="21"/>
          <w:lang w:val="en-US"/>
        </w:rPr>
        <w:t>T</w:t>
      </w:r>
      <w:r w:rsidRPr="002379AF">
        <w:rPr>
          <w:rFonts w:ascii="Times New Roman" w:hAnsi="Times New Roman"/>
          <w:sz w:val="21"/>
          <w:szCs w:val="21"/>
          <w:lang w:val="en-US"/>
        </w:rPr>
        <w:t xml:space="preserve"> </w:t>
      </w:r>
      <w:r w:rsidRPr="002379AF">
        <w:rPr>
          <w:rFonts w:ascii="Times New Roman" w:hAnsi="Times New Roman"/>
          <w:sz w:val="21"/>
          <w:szCs w:val="21"/>
        </w:rPr>
        <w:sym w:font="Symbol" w:char="F0BB"/>
      </w:r>
      <w:r w:rsidRPr="002379AF">
        <w:rPr>
          <w:rFonts w:ascii="Times New Roman" w:hAnsi="Times New Roman"/>
          <w:sz w:val="21"/>
          <w:szCs w:val="21"/>
          <w:lang w:val="en-US"/>
        </w:rPr>
        <w:t xml:space="preserve"> 0.4 may lead to the largest error in angular momentum for the whole Solar System: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 6</w:t>
      </w:r>
      <w:r w:rsidRPr="002379AF">
        <w:rPr>
          <w:rFonts w:ascii="Times New Roman" w:hAnsi="Times New Roman"/>
          <w:sz w:val="21"/>
          <w:szCs w:val="21"/>
        </w:rPr>
        <w:sym w:font="Symbol" w:char="F0D7"/>
      </w:r>
      <w:r w:rsidRPr="002379AF">
        <w:rPr>
          <w:rFonts w:ascii="Times New Roman" w:hAnsi="Times New Roman"/>
          <w:sz w:val="21"/>
          <w:szCs w:val="21"/>
          <w:lang w:val="en-US"/>
        </w:rPr>
        <w:t>10</w:t>
      </w:r>
      <w:r w:rsidRPr="002379AF">
        <w:rPr>
          <w:rFonts w:ascii="Times New Roman" w:hAnsi="Times New Roman"/>
          <w:sz w:val="21"/>
          <w:szCs w:val="21"/>
          <w:vertAlign w:val="superscript"/>
          <w:lang w:val="en-US"/>
        </w:rPr>
        <w:t>-10</w:t>
      </w:r>
      <w:r w:rsidRPr="002379AF">
        <w:rPr>
          <w:rFonts w:ascii="Times New Roman" w:hAnsi="Times New Roman"/>
          <w:sz w:val="21"/>
          <w:szCs w:val="21"/>
          <w:lang w:val="en-US"/>
        </w:rPr>
        <w:t>.</w:t>
      </w:r>
    </w:p>
    <w:p w:rsidR="00AA1C4C" w:rsidRPr="002379AF" w:rsidRDefault="00AA1C4C" w:rsidP="00AA1C4C">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A good consistency in the changes of the momenta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for the two programs over the entire range is observed for Uranus (Ur), Neptune (Ne), and the Sun (Su). At the same time, the momenta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are observed to differ at around certain points in time: </w:t>
      </w:r>
      <w:r w:rsidRPr="002379AF">
        <w:rPr>
          <w:rFonts w:ascii="Times New Roman" w:hAnsi="Times New Roman"/>
          <w:i/>
          <w:sz w:val="21"/>
          <w:szCs w:val="21"/>
          <w:lang w:val="en-US"/>
        </w:rPr>
        <w:t>T</w:t>
      </w:r>
      <w:r w:rsidRPr="002379AF">
        <w:rPr>
          <w:rFonts w:ascii="Times New Roman" w:hAnsi="Times New Roman"/>
          <w:sz w:val="21"/>
          <w:szCs w:val="21"/>
          <w:lang w:val="en-US"/>
        </w:rPr>
        <w:t xml:space="preserve"> = -0.6 and -0.4 for Mercury, </w:t>
      </w:r>
      <w:r w:rsidRPr="002379AF">
        <w:rPr>
          <w:rFonts w:ascii="Times New Roman" w:hAnsi="Times New Roman"/>
          <w:i/>
          <w:sz w:val="21"/>
          <w:szCs w:val="21"/>
          <w:lang w:val="en-US"/>
        </w:rPr>
        <w:t>T</w:t>
      </w:r>
      <w:r w:rsidRPr="002379AF">
        <w:rPr>
          <w:rFonts w:ascii="Times New Roman" w:hAnsi="Times New Roman"/>
          <w:sz w:val="21"/>
          <w:szCs w:val="21"/>
          <w:lang w:val="en-US"/>
        </w:rPr>
        <w:t xml:space="preserve"> = -0.6 and 0.9 for Venus, </w:t>
      </w:r>
      <w:r w:rsidRPr="002379AF">
        <w:rPr>
          <w:rFonts w:ascii="Times New Roman" w:hAnsi="Times New Roman"/>
          <w:i/>
          <w:sz w:val="21"/>
          <w:szCs w:val="21"/>
          <w:lang w:val="en-US"/>
        </w:rPr>
        <w:t>T</w:t>
      </w:r>
      <w:r w:rsidRPr="002379AF">
        <w:rPr>
          <w:rFonts w:ascii="Times New Roman" w:hAnsi="Times New Roman"/>
          <w:sz w:val="21"/>
          <w:szCs w:val="21"/>
          <w:lang w:val="en-US"/>
        </w:rPr>
        <w:t xml:space="preserve"> = 0.9 for Saturn, and </w:t>
      </w:r>
      <w:r w:rsidRPr="002379AF">
        <w:rPr>
          <w:rFonts w:ascii="Times New Roman" w:hAnsi="Times New Roman"/>
          <w:i/>
          <w:sz w:val="21"/>
          <w:szCs w:val="21"/>
          <w:lang w:val="en-US"/>
        </w:rPr>
        <w:t>T</w:t>
      </w:r>
      <w:r w:rsidRPr="002379AF">
        <w:rPr>
          <w:rFonts w:ascii="Times New Roman" w:hAnsi="Times New Roman"/>
          <w:sz w:val="21"/>
          <w:szCs w:val="21"/>
          <w:lang w:val="en-US"/>
        </w:rPr>
        <w:t xml:space="preserve"> = 0.2 and 0.6 for the Earth and Mars. These differences in the angular momenta for individual bodies may lead to the previously observed variations in the angular momentum for the whole Solar System in the DE406 ephemeris. Thus, the comparisons of angular momenta for individual bodies (Figure 3) by different methods can serve as landmarks in searching for the reasons for errors in the less accurate program, i.e., the DE406 ephemeris.</w:t>
      </w:r>
    </w:p>
    <w:p w:rsidR="00DE3C3F" w:rsidRPr="00732391" w:rsidRDefault="00DE3C3F" w:rsidP="00DE3C3F"/>
    <w:p w:rsidR="00DE3C3F" w:rsidRDefault="00DE3C3F" w:rsidP="00DE3C3F"/>
    <w:p w:rsidR="00DE3C3F" w:rsidRPr="00732391" w:rsidRDefault="001F0852" w:rsidP="00DE3C3F">
      <w:pPr>
        <w:keepNext/>
        <w:spacing w:line="240" w:lineRule="auto"/>
        <w:ind w:firstLine="0"/>
        <w:jc w:val="center"/>
        <w:outlineLvl w:val="1"/>
        <w:rPr>
          <w:b/>
          <w:smallCaps/>
          <w:sz w:val="24"/>
          <w:szCs w:val="24"/>
          <w:lang w:val="fr-FR"/>
        </w:rPr>
      </w:pPr>
      <w:r w:rsidRPr="001F0852">
        <w:rPr>
          <w:b/>
          <w:smallCaps/>
          <w:sz w:val="28"/>
          <w:lang w:val="fr-FR"/>
        </w:rPr>
        <w:t>Differences in the positions of bodies</w:t>
      </w:r>
    </w:p>
    <w:p w:rsidR="00DE3C3F" w:rsidRPr="00732391" w:rsidRDefault="00DE3C3F" w:rsidP="00DE3C3F"/>
    <w:p w:rsidR="00052EFD" w:rsidRPr="002379AF" w:rsidRDefault="00052EFD" w:rsidP="00052EFD">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The calculated changes </w:t>
      </w:r>
      <w:r w:rsidR="009E5785">
        <w:rPr>
          <w:rFonts w:ascii="Times New Roman" w:hAnsi="Times New Roman"/>
          <w:sz w:val="21"/>
          <w:szCs w:val="21"/>
          <w:lang w:val="en-US"/>
        </w:rPr>
        <w:t>in</w:t>
      </w:r>
      <w:r w:rsidRPr="002379AF">
        <w:rPr>
          <w:rFonts w:ascii="Times New Roman" w:hAnsi="Times New Roman"/>
          <w:sz w:val="21"/>
          <w:szCs w:val="21"/>
          <w:lang w:val="en-US"/>
        </w:rPr>
        <w:t xml:space="preserve"> angular momentum may indicate errors in the coordinates and velocities of bodies. We now try to estimate them. Let all bodies have the same dimensionless deviation </w:t>
      </w:r>
      <w:r w:rsidRPr="002379AF">
        <w:rPr>
          <w:rFonts w:ascii="Times New Roman" w:hAnsi="Times New Roman"/>
          <w:i/>
          <w:sz w:val="21"/>
          <w:szCs w:val="21"/>
        </w:rPr>
        <w:sym w:font="Symbol" w:char="F064"/>
      </w:r>
      <w:r w:rsidRPr="002379AF">
        <w:rPr>
          <w:rFonts w:ascii="Times New Roman" w:hAnsi="Times New Roman"/>
          <w:sz w:val="21"/>
          <w:szCs w:val="21"/>
          <w:lang w:val="en-US"/>
        </w:rPr>
        <w:t xml:space="preserve"> for all coordinates and velocity components; then we can write the coordinate and velocity of the </w:t>
      </w:r>
      <w:r w:rsidRPr="002379AF">
        <w:rPr>
          <w:rFonts w:ascii="Times New Roman" w:hAnsi="Times New Roman"/>
          <w:i/>
          <w:sz w:val="21"/>
          <w:szCs w:val="21"/>
          <w:lang w:val="en-US"/>
        </w:rPr>
        <w:t>i-</w:t>
      </w:r>
      <w:r w:rsidRPr="002379AF">
        <w:rPr>
          <w:rFonts w:ascii="Times New Roman" w:hAnsi="Times New Roman"/>
          <w:sz w:val="21"/>
          <w:szCs w:val="21"/>
          <w:lang w:val="en-US"/>
        </w:rPr>
        <w:t xml:space="preserve">th body, i.e., for the projection onto the </w:t>
      </w:r>
      <w:r w:rsidRPr="00E353C7">
        <w:rPr>
          <w:rFonts w:ascii="Times New Roman" w:hAnsi="Times New Roman"/>
          <w:i/>
          <w:sz w:val="21"/>
          <w:szCs w:val="21"/>
          <w:lang w:val="en-US"/>
        </w:rPr>
        <w:t xml:space="preserve">x </w:t>
      </w:r>
      <w:r w:rsidRPr="002379AF">
        <w:rPr>
          <w:rFonts w:ascii="Times New Roman" w:hAnsi="Times New Roman"/>
          <w:sz w:val="21"/>
          <w:szCs w:val="21"/>
          <w:lang w:val="en-US"/>
        </w:rPr>
        <w:t>axis, at any point in time:</w:t>
      </w:r>
    </w:p>
    <w:p w:rsidR="00052EFD" w:rsidRPr="002379AF" w:rsidRDefault="00052EFD" w:rsidP="00052EFD">
      <w:pPr>
        <w:shd w:val="clear" w:color="auto" w:fill="FFFFFF"/>
        <w:ind w:firstLine="357"/>
        <w:jc w:val="right"/>
        <w:rPr>
          <w:szCs w:val="21"/>
        </w:rPr>
      </w:pPr>
      <w:r w:rsidRPr="002379AF">
        <w:rPr>
          <w:i/>
          <w:szCs w:val="21"/>
        </w:rPr>
        <w:t>x</w:t>
      </w:r>
      <w:r w:rsidRPr="002379AF">
        <w:rPr>
          <w:i/>
          <w:szCs w:val="21"/>
          <w:vertAlign w:val="subscript"/>
        </w:rPr>
        <w:t>i</w:t>
      </w:r>
      <w:r w:rsidRPr="002379AF">
        <w:rPr>
          <w:szCs w:val="21"/>
        </w:rPr>
        <w:t xml:space="preserve"> = </w:t>
      </w:r>
      <w:r w:rsidRPr="002379AF">
        <w:rPr>
          <w:i/>
          <w:szCs w:val="21"/>
        </w:rPr>
        <w:t>x</w:t>
      </w:r>
      <w:r w:rsidRPr="002379AF">
        <w:rPr>
          <w:i/>
          <w:szCs w:val="21"/>
          <w:vertAlign w:val="subscript"/>
        </w:rPr>
        <w:t>ti</w:t>
      </w:r>
      <w:r w:rsidRPr="002379AF">
        <w:rPr>
          <w:szCs w:val="21"/>
        </w:rPr>
        <w:t xml:space="preserve"> (1 + </w:t>
      </w:r>
      <w:r w:rsidRPr="002379AF">
        <w:rPr>
          <w:i/>
          <w:szCs w:val="21"/>
        </w:rPr>
        <w:sym w:font="Symbol" w:char="F064"/>
      </w:r>
      <w:r w:rsidRPr="002379AF">
        <w:rPr>
          <w:szCs w:val="21"/>
        </w:rPr>
        <w:t xml:space="preserve">);   </w:t>
      </w:r>
      <w:r w:rsidRPr="002379AF">
        <w:rPr>
          <w:i/>
          <w:szCs w:val="21"/>
        </w:rPr>
        <w:t>v</w:t>
      </w:r>
      <w:r w:rsidRPr="002379AF">
        <w:rPr>
          <w:i/>
          <w:szCs w:val="21"/>
          <w:vertAlign w:val="subscript"/>
        </w:rPr>
        <w:t>xi</w:t>
      </w:r>
      <w:r w:rsidRPr="002379AF">
        <w:rPr>
          <w:szCs w:val="21"/>
        </w:rPr>
        <w:t xml:space="preserve"> = </w:t>
      </w:r>
      <w:r w:rsidRPr="002379AF">
        <w:rPr>
          <w:i/>
          <w:szCs w:val="21"/>
        </w:rPr>
        <w:t>v</w:t>
      </w:r>
      <w:r w:rsidRPr="002379AF">
        <w:rPr>
          <w:i/>
          <w:szCs w:val="21"/>
          <w:vertAlign w:val="subscript"/>
        </w:rPr>
        <w:t>xti</w:t>
      </w:r>
      <w:r w:rsidRPr="002379AF">
        <w:rPr>
          <w:szCs w:val="21"/>
        </w:rPr>
        <w:t xml:space="preserve"> (1 + </w:t>
      </w:r>
      <w:r w:rsidRPr="002379AF">
        <w:rPr>
          <w:i/>
          <w:szCs w:val="21"/>
        </w:rPr>
        <w:sym w:font="Symbol" w:char="F064"/>
      </w:r>
      <w:r w:rsidRPr="002379AF">
        <w:rPr>
          <w:szCs w:val="21"/>
        </w:rPr>
        <w:t>),                                         (14)</w:t>
      </w:r>
    </w:p>
    <w:p w:rsidR="00052EFD" w:rsidRPr="002379AF" w:rsidRDefault="00052EFD" w:rsidP="00E353C7">
      <w:pPr>
        <w:pStyle w:val="af"/>
        <w:spacing w:line="264" w:lineRule="auto"/>
        <w:ind w:firstLine="0"/>
        <w:rPr>
          <w:rFonts w:ascii="Times New Roman" w:hAnsi="Times New Roman"/>
          <w:sz w:val="21"/>
          <w:szCs w:val="21"/>
          <w:lang w:val="en-US"/>
        </w:rPr>
      </w:pPr>
      <w:r w:rsidRPr="002379AF">
        <w:rPr>
          <w:rFonts w:ascii="Times New Roman" w:hAnsi="Times New Roman"/>
          <w:sz w:val="21"/>
          <w:szCs w:val="21"/>
          <w:lang w:val="en-US"/>
        </w:rPr>
        <w:t xml:space="preserve">where </w:t>
      </w:r>
      <w:r w:rsidRPr="002379AF">
        <w:rPr>
          <w:rFonts w:ascii="Times New Roman" w:hAnsi="Times New Roman"/>
          <w:i/>
          <w:sz w:val="21"/>
          <w:szCs w:val="21"/>
          <w:lang w:val="en-US"/>
        </w:rPr>
        <w:t>x</w:t>
      </w:r>
      <w:r w:rsidRPr="002379AF">
        <w:rPr>
          <w:rFonts w:ascii="Times New Roman" w:hAnsi="Times New Roman"/>
          <w:i/>
          <w:sz w:val="21"/>
          <w:szCs w:val="21"/>
          <w:vertAlign w:val="subscript"/>
          <w:lang w:val="en-US"/>
        </w:rPr>
        <w:t>i</w:t>
      </w:r>
      <w:r w:rsidRPr="002379AF">
        <w:rPr>
          <w:rFonts w:ascii="Times New Roman" w:hAnsi="Times New Roman"/>
          <w:sz w:val="21"/>
          <w:szCs w:val="21"/>
          <w:lang w:val="en-US"/>
        </w:rPr>
        <w:t xml:space="preserve"> and </w:t>
      </w:r>
      <w:r w:rsidRPr="002379AF">
        <w:rPr>
          <w:rFonts w:ascii="Times New Roman" w:hAnsi="Times New Roman"/>
          <w:i/>
          <w:sz w:val="21"/>
          <w:szCs w:val="21"/>
          <w:lang w:val="en-US"/>
        </w:rPr>
        <w:t>v</w:t>
      </w:r>
      <w:r w:rsidRPr="002379AF">
        <w:rPr>
          <w:rFonts w:ascii="Times New Roman" w:hAnsi="Times New Roman"/>
          <w:i/>
          <w:sz w:val="21"/>
          <w:szCs w:val="21"/>
          <w:vertAlign w:val="subscript"/>
          <w:lang w:val="en-US"/>
        </w:rPr>
        <w:t>xi</w:t>
      </w:r>
      <w:r w:rsidRPr="002379AF">
        <w:rPr>
          <w:rFonts w:ascii="Times New Roman" w:hAnsi="Times New Roman"/>
          <w:sz w:val="21"/>
          <w:szCs w:val="21"/>
          <w:lang w:val="en-US"/>
        </w:rPr>
        <w:t xml:space="preserve"> are the calculated values and </w:t>
      </w:r>
      <w:r w:rsidRPr="002379AF">
        <w:rPr>
          <w:rFonts w:ascii="Times New Roman" w:hAnsi="Times New Roman"/>
          <w:i/>
          <w:sz w:val="21"/>
          <w:szCs w:val="21"/>
          <w:lang w:val="en-US"/>
        </w:rPr>
        <w:t>x</w:t>
      </w:r>
      <w:r w:rsidRPr="002379AF">
        <w:rPr>
          <w:rFonts w:ascii="Times New Roman" w:hAnsi="Times New Roman"/>
          <w:i/>
          <w:sz w:val="21"/>
          <w:szCs w:val="21"/>
          <w:vertAlign w:val="subscript"/>
          <w:lang w:val="en-US"/>
        </w:rPr>
        <w:t>ti</w:t>
      </w:r>
      <w:r w:rsidRPr="002379AF">
        <w:rPr>
          <w:rFonts w:ascii="Times New Roman" w:hAnsi="Times New Roman"/>
          <w:sz w:val="21"/>
          <w:szCs w:val="21"/>
          <w:lang w:val="en-US"/>
        </w:rPr>
        <w:t xml:space="preserve"> and </w:t>
      </w:r>
      <w:r w:rsidRPr="002379AF">
        <w:rPr>
          <w:rFonts w:ascii="Times New Roman" w:hAnsi="Times New Roman"/>
          <w:i/>
          <w:sz w:val="21"/>
          <w:szCs w:val="21"/>
          <w:lang w:val="en-US"/>
        </w:rPr>
        <w:t>v</w:t>
      </w:r>
      <w:r w:rsidRPr="002379AF">
        <w:rPr>
          <w:rFonts w:ascii="Times New Roman" w:hAnsi="Times New Roman"/>
          <w:i/>
          <w:sz w:val="21"/>
          <w:szCs w:val="21"/>
          <w:vertAlign w:val="subscript"/>
          <w:lang w:val="en-US"/>
        </w:rPr>
        <w:t>xti</w:t>
      </w:r>
      <w:r w:rsidRPr="002379AF">
        <w:rPr>
          <w:rFonts w:ascii="Times New Roman" w:hAnsi="Times New Roman"/>
          <w:sz w:val="21"/>
          <w:szCs w:val="21"/>
          <w:lang w:val="en-US"/>
        </w:rPr>
        <w:t xml:space="preserve"> the true values of the coordinate and velocity of the </w:t>
      </w:r>
      <w:r w:rsidRPr="002379AF">
        <w:rPr>
          <w:rFonts w:ascii="Times New Roman" w:hAnsi="Times New Roman"/>
          <w:i/>
          <w:sz w:val="21"/>
          <w:szCs w:val="21"/>
          <w:lang w:val="en-US"/>
        </w:rPr>
        <w:t>i</w:t>
      </w:r>
      <w:r w:rsidRPr="002379AF">
        <w:rPr>
          <w:rFonts w:ascii="Times New Roman" w:hAnsi="Times New Roman"/>
          <w:sz w:val="21"/>
          <w:szCs w:val="21"/>
          <w:lang w:val="en-US"/>
        </w:rPr>
        <w:t xml:space="preserve">-th body at this time point. If we substitute, according to (14), the coordinates and velocities into </w:t>
      </w:r>
      <w:r w:rsidR="00E353C7">
        <w:rPr>
          <w:rFonts w:ascii="Times New Roman" w:hAnsi="Times New Roman"/>
          <w:sz w:val="21"/>
          <w:szCs w:val="21"/>
          <w:lang w:val="en-US"/>
        </w:rPr>
        <w:t>equation</w:t>
      </w:r>
      <w:r w:rsidRPr="002379AF">
        <w:rPr>
          <w:rFonts w:ascii="Times New Roman" w:hAnsi="Times New Roman"/>
          <w:sz w:val="21"/>
          <w:szCs w:val="21"/>
          <w:lang w:val="en-US"/>
        </w:rPr>
        <w:t xml:space="preserve"> (11) for angular momentum and then into (12), we obtain</w:t>
      </w:r>
    </w:p>
    <w:p w:rsidR="00052EFD" w:rsidRPr="002379AF" w:rsidRDefault="00052EFD" w:rsidP="00052EFD">
      <w:pPr>
        <w:shd w:val="clear" w:color="auto" w:fill="FFFFFF"/>
        <w:ind w:firstLine="357"/>
        <w:jc w:val="right"/>
        <w:rPr>
          <w:szCs w:val="21"/>
        </w:rPr>
      </w:pPr>
      <w:r w:rsidRPr="002379AF">
        <w:rPr>
          <w:i/>
          <w:szCs w:val="21"/>
        </w:rPr>
        <w:sym w:font="Symbol" w:char="F064"/>
      </w:r>
      <w:r w:rsidRPr="002379AF">
        <w:rPr>
          <w:i/>
          <w:szCs w:val="21"/>
        </w:rPr>
        <w:t>M</w:t>
      </w:r>
      <w:r w:rsidRPr="002379AF">
        <w:rPr>
          <w:i/>
          <w:szCs w:val="21"/>
          <w:vertAlign w:val="subscript"/>
        </w:rPr>
        <w:t>Cz</w:t>
      </w:r>
      <w:r w:rsidRPr="002379AF">
        <w:rPr>
          <w:szCs w:val="21"/>
        </w:rPr>
        <w:t xml:space="preserve"> </w:t>
      </w:r>
      <w:r w:rsidRPr="002379AF">
        <w:rPr>
          <w:szCs w:val="21"/>
        </w:rPr>
        <w:sym w:font="Symbol" w:char="F0BB"/>
      </w:r>
      <w:r w:rsidRPr="002379AF">
        <w:rPr>
          <w:szCs w:val="21"/>
        </w:rPr>
        <w:t xml:space="preserve"> 2 </w:t>
      </w:r>
      <w:r w:rsidRPr="002379AF">
        <w:rPr>
          <w:i/>
          <w:szCs w:val="21"/>
        </w:rPr>
        <w:sym w:font="Symbol" w:char="F064"/>
      </w:r>
      <w:r w:rsidRPr="002379AF">
        <w:rPr>
          <w:szCs w:val="21"/>
        </w:rPr>
        <w:t>.                                                 (15)</w:t>
      </w:r>
    </w:p>
    <w:p w:rsidR="00052EFD" w:rsidRPr="002379AF" w:rsidRDefault="00052EFD" w:rsidP="00052EFD">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lastRenderedPageBreak/>
        <w:t xml:space="preserve">It should be noted that in this case the calculation of the dimensionless change in momentum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is based on </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vertAlign w:val="subscript"/>
          <w:lang w:val="en-US"/>
        </w:rPr>
        <w:t>0</w:t>
      </w:r>
      <w:r w:rsidRPr="002379AF">
        <w:rPr>
          <w:rFonts w:ascii="Times New Roman" w:hAnsi="Times New Roman"/>
          <w:sz w:val="21"/>
          <w:szCs w:val="21"/>
          <w:lang w:val="en-US"/>
        </w:rPr>
        <w:t xml:space="preserve"> in (12), which is calculated from the true values of </w:t>
      </w:r>
      <w:r w:rsidRPr="002379AF">
        <w:rPr>
          <w:rFonts w:ascii="Times New Roman" w:hAnsi="Times New Roman"/>
          <w:i/>
          <w:sz w:val="21"/>
          <w:szCs w:val="21"/>
          <w:lang w:val="en-US"/>
        </w:rPr>
        <w:t>x</w:t>
      </w:r>
      <w:r w:rsidRPr="002379AF">
        <w:rPr>
          <w:rFonts w:ascii="Times New Roman" w:hAnsi="Times New Roman"/>
          <w:i/>
          <w:sz w:val="21"/>
          <w:szCs w:val="21"/>
          <w:vertAlign w:val="subscript"/>
          <w:lang w:val="en-US"/>
        </w:rPr>
        <w:t>ti</w:t>
      </w:r>
      <w:r w:rsidRPr="002379AF">
        <w:rPr>
          <w:rFonts w:ascii="Times New Roman" w:hAnsi="Times New Roman"/>
          <w:sz w:val="21"/>
          <w:szCs w:val="21"/>
          <w:lang w:val="en-US"/>
        </w:rPr>
        <w:t xml:space="preserve"> and </w:t>
      </w:r>
      <w:r w:rsidRPr="002379AF">
        <w:rPr>
          <w:rFonts w:ascii="Times New Roman" w:hAnsi="Times New Roman"/>
          <w:i/>
          <w:sz w:val="21"/>
          <w:szCs w:val="21"/>
          <w:lang w:val="en-US"/>
        </w:rPr>
        <w:t>v</w:t>
      </w:r>
      <w:r w:rsidRPr="002379AF">
        <w:rPr>
          <w:rFonts w:ascii="Times New Roman" w:hAnsi="Times New Roman"/>
          <w:i/>
          <w:sz w:val="21"/>
          <w:szCs w:val="21"/>
          <w:vertAlign w:val="subscript"/>
          <w:lang w:val="en-US"/>
        </w:rPr>
        <w:t>xti</w:t>
      </w:r>
      <w:r w:rsidRPr="002379AF">
        <w:rPr>
          <w:rFonts w:ascii="Times New Roman" w:hAnsi="Times New Roman"/>
          <w:sz w:val="21"/>
          <w:szCs w:val="21"/>
          <w:lang w:val="en-US"/>
        </w:rPr>
        <w:t>, etc.</w:t>
      </w:r>
    </w:p>
    <w:p w:rsidR="00052EFD" w:rsidRPr="002379AF" w:rsidRDefault="00052EFD" w:rsidP="00052EFD">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Thus, given that the dimensionless deviation of the coordinates and velocities is the same, it is half of the deviation of the momentum </w:t>
      </w:r>
      <w:r w:rsidRPr="002379AF">
        <w:rPr>
          <w:rFonts w:ascii="Times New Roman" w:hAnsi="Times New Roman"/>
          <w:i/>
          <w:sz w:val="21"/>
          <w:szCs w:val="21"/>
          <w:lang w:val="en-US"/>
        </w:rPr>
        <w:sym w:font="Symbol" w:char="F064"/>
      </w:r>
      <w:r w:rsidRPr="002379AF">
        <w:rPr>
          <w:rFonts w:ascii="Times New Roman" w:hAnsi="Times New Roman"/>
          <w:sz w:val="21"/>
          <w:szCs w:val="21"/>
          <w:lang w:val="en-US"/>
        </w:rPr>
        <w:t xml:space="preserve"> = 0.5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w:t>
      </w:r>
    </w:p>
    <w:p w:rsidR="00052EFD" w:rsidRPr="002379AF" w:rsidRDefault="00052EFD" w:rsidP="00052EFD">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To analyze the structure of the deviations, we studied the differences between the DE406 ephemeris and the DE405, DE403, and DE200 ephemeris and the Horizons system for two dates: December 30, 1949 with the Julian day JD = 2433280.5 and December 30, 1999 with JD = 2451542.5. We determined the deviations of coordinates </w:t>
      </w:r>
      <w:r w:rsidRPr="002379AF">
        <w:rPr>
          <w:rFonts w:ascii="Times New Roman" w:hAnsi="Times New Roman"/>
          <w:i/>
          <w:sz w:val="21"/>
          <w:szCs w:val="21"/>
          <w:lang w:val="en-US"/>
        </w:rPr>
        <w:sym w:font="Symbol" w:char="F044"/>
      </w:r>
      <w:r w:rsidRPr="002379AF">
        <w:rPr>
          <w:rFonts w:ascii="Times New Roman" w:hAnsi="Times New Roman"/>
          <w:i/>
          <w:sz w:val="21"/>
          <w:szCs w:val="21"/>
          <w:lang w:val="en-US"/>
        </w:rPr>
        <w:t>x</w:t>
      </w:r>
      <w:r w:rsidRPr="002379AF">
        <w:rPr>
          <w:rFonts w:ascii="Times New Roman" w:hAnsi="Times New Roman"/>
          <w:i/>
          <w:sz w:val="21"/>
          <w:szCs w:val="21"/>
          <w:vertAlign w:val="subscript"/>
          <w:lang w:val="en-US"/>
        </w:rPr>
        <w:t>i</w:t>
      </w:r>
      <w:r w:rsidRPr="002379AF">
        <w:rPr>
          <w:rFonts w:ascii="Times New Roman" w:hAnsi="Times New Roman"/>
          <w:sz w:val="21"/>
          <w:szCs w:val="21"/>
          <w:lang w:val="en-US"/>
        </w:rPr>
        <w:t xml:space="preserve">, </w:t>
      </w:r>
      <w:r w:rsidRPr="002379AF">
        <w:rPr>
          <w:rFonts w:ascii="Times New Roman" w:hAnsi="Times New Roman"/>
          <w:i/>
          <w:sz w:val="21"/>
          <w:szCs w:val="21"/>
          <w:lang w:val="en-US"/>
        </w:rPr>
        <w:sym w:font="Symbol" w:char="F044"/>
      </w:r>
      <w:r w:rsidRPr="002379AF">
        <w:rPr>
          <w:rFonts w:ascii="Times New Roman" w:hAnsi="Times New Roman"/>
          <w:i/>
          <w:sz w:val="21"/>
          <w:szCs w:val="21"/>
          <w:lang w:val="en-US"/>
        </w:rPr>
        <w:t>y</w:t>
      </w:r>
      <w:r w:rsidRPr="002379AF">
        <w:rPr>
          <w:rFonts w:ascii="Times New Roman" w:hAnsi="Times New Roman"/>
          <w:i/>
          <w:sz w:val="21"/>
          <w:szCs w:val="21"/>
          <w:vertAlign w:val="subscript"/>
          <w:lang w:val="en-US"/>
        </w:rPr>
        <w:t>i</w:t>
      </w:r>
      <w:r w:rsidRPr="002379AF">
        <w:rPr>
          <w:rFonts w:ascii="Times New Roman" w:hAnsi="Times New Roman"/>
          <w:sz w:val="21"/>
          <w:szCs w:val="21"/>
          <w:lang w:val="en-US"/>
        </w:rPr>
        <w:t xml:space="preserve"> and </w:t>
      </w:r>
      <w:r w:rsidRPr="002379AF">
        <w:rPr>
          <w:rFonts w:ascii="Times New Roman" w:hAnsi="Times New Roman"/>
          <w:i/>
          <w:sz w:val="21"/>
          <w:szCs w:val="21"/>
          <w:lang w:val="en-US"/>
        </w:rPr>
        <w:sym w:font="Symbol" w:char="F044"/>
      </w:r>
      <w:r w:rsidRPr="002379AF">
        <w:rPr>
          <w:rFonts w:ascii="Times New Roman" w:hAnsi="Times New Roman"/>
          <w:i/>
          <w:sz w:val="21"/>
          <w:szCs w:val="21"/>
          <w:lang w:val="en-US"/>
        </w:rPr>
        <w:t>z</w:t>
      </w:r>
      <w:r w:rsidRPr="002379AF">
        <w:rPr>
          <w:rFonts w:ascii="Times New Roman" w:hAnsi="Times New Roman"/>
          <w:i/>
          <w:sz w:val="21"/>
          <w:szCs w:val="21"/>
          <w:vertAlign w:val="subscript"/>
          <w:lang w:val="en-US"/>
        </w:rPr>
        <w:t>i</w:t>
      </w:r>
      <w:r w:rsidRPr="002379AF">
        <w:rPr>
          <w:rFonts w:ascii="Times New Roman" w:hAnsi="Times New Roman"/>
          <w:sz w:val="21"/>
          <w:szCs w:val="21"/>
          <w:lang w:val="en-US"/>
        </w:rPr>
        <w:t xml:space="preserve"> and the velocities </w:t>
      </w:r>
      <w:r w:rsidRPr="002379AF">
        <w:rPr>
          <w:rFonts w:ascii="Times New Roman" w:hAnsi="Times New Roman"/>
          <w:i/>
          <w:sz w:val="21"/>
          <w:szCs w:val="21"/>
          <w:lang w:val="en-US"/>
        </w:rPr>
        <w:sym w:font="Symbol" w:char="F044"/>
      </w:r>
      <w:r w:rsidRPr="002379AF">
        <w:rPr>
          <w:rFonts w:ascii="Times New Roman" w:hAnsi="Times New Roman"/>
          <w:i/>
          <w:sz w:val="21"/>
          <w:szCs w:val="21"/>
          <w:lang w:val="en-US"/>
        </w:rPr>
        <w:t>v</w:t>
      </w:r>
      <w:r w:rsidRPr="002379AF">
        <w:rPr>
          <w:rFonts w:ascii="Times New Roman" w:hAnsi="Times New Roman"/>
          <w:i/>
          <w:sz w:val="21"/>
          <w:szCs w:val="21"/>
          <w:vertAlign w:val="subscript"/>
          <w:lang w:val="en-US"/>
        </w:rPr>
        <w:t>xi</w:t>
      </w:r>
      <w:r w:rsidRPr="002379AF">
        <w:rPr>
          <w:rFonts w:ascii="Times New Roman" w:hAnsi="Times New Roman"/>
          <w:sz w:val="21"/>
          <w:szCs w:val="21"/>
          <w:lang w:val="en-US"/>
        </w:rPr>
        <w:t xml:space="preserve">, </w:t>
      </w:r>
      <w:r w:rsidRPr="002379AF">
        <w:rPr>
          <w:rFonts w:ascii="Times New Roman" w:hAnsi="Times New Roman"/>
          <w:i/>
          <w:sz w:val="21"/>
          <w:szCs w:val="21"/>
          <w:lang w:val="en-US"/>
        </w:rPr>
        <w:sym w:font="Symbol" w:char="F044"/>
      </w:r>
      <w:r w:rsidRPr="002379AF">
        <w:rPr>
          <w:rFonts w:ascii="Times New Roman" w:hAnsi="Times New Roman"/>
          <w:i/>
          <w:sz w:val="21"/>
          <w:szCs w:val="21"/>
          <w:lang w:val="en-US"/>
        </w:rPr>
        <w:t>v</w:t>
      </w:r>
      <w:r w:rsidRPr="002379AF">
        <w:rPr>
          <w:rFonts w:ascii="Times New Roman" w:hAnsi="Times New Roman"/>
          <w:i/>
          <w:sz w:val="21"/>
          <w:szCs w:val="21"/>
          <w:vertAlign w:val="subscript"/>
          <w:lang w:val="en-US"/>
        </w:rPr>
        <w:t>yi</w:t>
      </w:r>
      <w:r w:rsidRPr="002379AF">
        <w:rPr>
          <w:rFonts w:ascii="Times New Roman" w:hAnsi="Times New Roman"/>
          <w:sz w:val="21"/>
          <w:szCs w:val="21"/>
          <w:lang w:val="en-US"/>
        </w:rPr>
        <w:t xml:space="preserve"> and </w:t>
      </w:r>
      <w:r w:rsidRPr="002379AF">
        <w:rPr>
          <w:rFonts w:ascii="Times New Roman" w:hAnsi="Times New Roman"/>
          <w:i/>
          <w:sz w:val="21"/>
          <w:szCs w:val="21"/>
          <w:lang w:val="en-US"/>
        </w:rPr>
        <w:sym w:font="Symbol" w:char="F044"/>
      </w:r>
      <w:r w:rsidRPr="002379AF">
        <w:rPr>
          <w:rFonts w:ascii="Times New Roman" w:hAnsi="Times New Roman"/>
          <w:i/>
          <w:sz w:val="21"/>
          <w:szCs w:val="21"/>
          <w:lang w:val="en-US"/>
        </w:rPr>
        <w:t>v</w:t>
      </w:r>
      <w:r w:rsidRPr="002379AF">
        <w:rPr>
          <w:rFonts w:ascii="Times New Roman" w:hAnsi="Times New Roman"/>
          <w:i/>
          <w:sz w:val="21"/>
          <w:szCs w:val="21"/>
          <w:vertAlign w:val="subscript"/>
          <w:lang w:val="en-US"/>
        </w:rPr>
        <w:t>zi</w:t>
      </w:r>
      <w:r w:rsidRPr="002379AF">
        <w:rPr>
          <w:rFonts w:ascii="Times New Roman" w:hAnsi="Times New Roman"/>
          <w:sz w:val="21"/>
          <w:szCs w:val="21"/>
          <w:lang w:val="en-US"/>
        </w:rPr>
        <w:t xml:space="preserve"> the deviations of the moduli of distances </w:t>
      </w:r>
      <w:r w:rsidRPr="002379AF">
        <w:rPr>
          <w:rFonts w:ascii="Times New Roman" w:hAnsi="Times New Roman"/>
          <w:i/>
          <w:sz w:val="21"/>
          <w:szCs w:val="21"/>
          <w:lang w:val="en-US"/>
        </w:rPr>
        <w:sym w:font="Symbol" w:char="F044"/>
      </w:r>
      <w:r w:rsidRPr="002379AF">
        <w:rPr>
          <w:rFonts w:ascii="Times New Roman" w:hAnsi="Times New Roman"/>
          <w:i/>
          <w:sz w:val="21"/>
          <w:szCs w:val="21"/>
          <w:lang w:val="en-US"/>
        </w:rPr>
        <w:t>r</w:t>
      </w:r>
      <w:r w:rsidRPr="002379AF">
        <w:rPr>
          <w:rFonts w:ascii="Times New Roman" w:hAnsi="Times New Roman"/>
          <w:i/>
          <w:sz w:val="21"/>
          <w:szCs w:val="21"/>
          <w:vertAlign w:val="subscript"/>
          <w:lang w:val="en-US"/>
        </w:rPr>
        <w:t>i</w:t>
      </w:r>
      <w:r w:rsidRPr="002379AF">
        <w:rPr>
          <w:rFonts w:ascii="Times New Roman" w:hAnsi="Times New Roman"/>
          <w:sz w:val="21"/>
          <w:szCs w:val="21"/>
          <w:lang w:val="en-US"/>
        </w:rPr>
        <w:t xml:space="preserve"> and velocities </w:t>
      </w:r>
      <w:r w:rsidRPr="002379AF">
        <w:rPr>
          <w:rFonts w:ascii="Times New Roman" w:hAnsi="Times New Roman"/>
          <w:i/>
          <w:sz w:val="21"/>
          <w:szCs w:val="21"/>
          <w:lang w:val="en-US"/>
        </w:rPr>
        <w:sym w:font="Symbol" w:char="F044"/>
      </w:r>
      <w:r w:rsidRPr="002379AF">
        <w:rPr>
          <w:rFonts w:ascii="Times New Roman" w:hAnsi="Times New Roman"/>
          <w:i/>
          <w:sz w:val="21"/>
          <w:szCs w:val="21"/>
          <w:lang w:val="en-US"/>
        </w:rPr>
        <w:t>v</w:t>
      </w:r>
      <w:r w:rsidRPr="002379AF">
        <w:rPr>
          <w:rFonts w:ascii="Times New Roman" w:hAnsi="Times New Roman"/>
          <w:i/>
          <w:sz w:val="21"/>
          <w:szCs w:val="21"/>
          <w:vertAlign w:val="subscript"/>
          <w:lang w:val="en-US"/>
        </w:rPr>
        <w:t>i</w:t>
      </w:r>
      <w:r w:rsidRPr="002379AF">
        <w:rPr>
          <w:rFonts w:ascii="Times New Roman" w:hAnsi="Times New Roman"/>
          <w:sz w:val="21"/>
          <w:szCs w:val="21"/>
          <w:lang w:val="en-US"/>
        </w:rPr>
        <w:t xml:space="preserve">; and the angular displacement </w:t>
      </w:r>
      <w:r w:rsidRPr="002379AF">
        <w:rPr>
          <w:rFonts w:ascii="Times New Roman" w:hAnsi="Times New Roman"/>
          <w:i/>
          <w:sz w:val="21"/>
          <w:szCs w:val="21"/>
          <w:lang w:val="en-US"/>
        </w:rPr>
        <w:sym w:font="Symbol" w:char="F044"/>
      </w:r>
      <w:r w:rsidRPr="002379AF">
        <w:rPr>
          <w:rFonts w:ascii="Times New Roman" w:hAnsi="Times New Roman"/>
          <w:i/>
          <w:sz w:val="21"/>
          <w:szCs w:val="21"/>
          <w:lang w:val="en-US"/>
        </w:rPr>
        <w:sym w:font="Symbol" w:char="F06A"/>
      </w:r>
      <w:r w:rsidRPr="002379AF">
        <w:rPr>
          <w:rFonts w:ascii="Times New Roman" w:hAnsi="Times New Roman"/>
          <w:i/>
          <w:sz w:val="21"/>
          <w:szCs w:val="21"/>
          <w:vertAlign w:val="subscript"/>
          <w:lang w:val="en-US"/>
        </w:rPr>
        <w:t>i</w:t>
      </w:r>
      <w:r w:rsidRPr="002379AF">
        <w:rPr>
          <w:rFonts w:ascii="Times New Roman" w:hAnsi="Times New Roman"/>
          <w:sz w:val="21"/>
          <w:szCs w:val="21"/>
          <w:lang w:val="en-US"/>
        </w:rPr>
        <w:t xml:space="preserve"> in the plane </w:t>
      </w:r>
      <w:r w:rsidRPr="002379AF">
        <w:rPr>
          <w:rFonts w:ascii="Times New Roman" w:hAnsi="Times New Roman"/>
          <w:i/>
          <w:sz w:val="21"/>
          <w:szCs w:val="21"/>
          <w:lang w:val="en-US"/>
        </w:rPr>
        <w:t>xy</w:t>
      </w:r>
      <w:r w:rsidRPr="002379AF">
        <w:rPr>
          <w:rFonts w:ascii="Times New Roman" w:hAnsi="Times New Roman"/>
          <w:sz w:val="21"/>
          <w:szCs w:val="21"/>
          <w:lang w:val="en-US"/>
        </w:rPr>
        <w:t xml:space="preserve"> and the dimensionless change in the distances between the positions of the body </w:t>
      </w:r>
      <w:r w:rsidRPr="002379AF">
        <w:rPr>
          <w:rFonts w:ascii="Times New Roman" w:hAnsi="Times New Roman"/>
          <w:i/>
          <w:sz w:val="21"/>
          <w:szCs w:val="21"/>
        </w:rPr>
        <w:sym w:font="Symbol" w:char="F064"/>
      </w:r>
      <w:r w:rsidRPr="002379AF">
        <w:rPr>
          <w:rFonts w:ascii="Times New Roman" w:hAnsi="Times New Roman"/>
          <w:i/>
          <w:sz w:val="21"/>
          <w:szCs w:val="21"/>
          <w:lang w:val="en-US"/>
        </w:rPr>
        <w:t>r</w:t>
      </w:r>
      <w:r w:rsidRPr="002379AF">
        <w:rPr>
          <w:rFonts w:ascii="Times New Roman" w:hAnsi="Times New Roman"/>
          <w:i/>
          <w:sz w:val="21"/>
          <w:szCs w:val="21"/>
          <w:vertAlign w:val="subscript"/>
          <w:lang w:val="en-US"/>
        </w:rPr>
        <w:t>i</w:t>
      </w:r>
      <w:r w:rsidRPr="002379AF">
        <w:rPr>
          <w:rFonts w:ascii="Times New Roman" w:hAnsi="Times New Roman"/>
          <w:sz w:val="21"/>
          <w:szCs w:val="21"/>
          <w:lang w:val="en-US"/>
        </w:rPr>
        <w:t>.</w:t>
      </w:r>
    </w:p>
    <w:p w:rsidR="00052EFD" w:rsidRPr="002379AF" w:rsidRDefault="00052EFD" w:rsidP="00052EFD">
      <w:pPr>
        <w:shd w:val="clear" w:color="auto" w:fill="FFFFFF"/>
        <w:ind w:firstLine="357"/>
        <w:rPr>
          <w:szCs w:val="21"/>
        </w:rPr>
      </w:pPr>
    </w:p>
    <w:p w:rsidR="00052EFD" w:rsidRPr="002379AF" w:rsidRDefault="00052EFD" w:rsidP="007304E1">
      <w:pPr>
        <w:shd w:val="clear" w:color="auto" w:fill="FFFFFF"/>
        <w:ind w:firstLine="0"/>
        <w:rPr>
          <w:szCs w:val="21"/>
        </w:rPr>
      </w:pPr>
      <w:r w:rsidRPr="002379AF">
        <w:rPr>
          <w:szCs w:val="21"/>
        </w:rPr>
        <w:t>Table 3. Average dimensionless differences of the DE405, DE403, and DE200 ephemeris and the Horizons system from the DE406 ephemeris.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6"/>
        <w:gridCol w:w="992"/>
        <w:gridCol w:w="992"/>
        <w:gridCol w:w="1004"/>
        <w:gridCol w:w="1004"/>
      </w:tblGrid>
      <w:tr w:rsidR="00052EFD" w:rsidRPr="002379AF" w:rsidTr="006F6DCC">
        <w:trPr>
          <w:jc w:val="center"/>
        </w:trPr>
        <w:tc>
          <w:tcPr>
            <w:tcW w:w="0" w:type="auto"/>
            <w:vMerge w:val="restart"/>
            <w:vAlign w:val="center"/>
          </w:tcPr>
          <w:p w:rsidR="00052EFD" w:rsidRPr="002379AF" w:rsidRDefault="00052EFD" w:rsidP="007304E1">
            <w:pPr>
              <w:ind w:firstLine="0"/>
              <w:jc w:val="center"/>
              <w:rPr>
                <w:szCs w:val="21"/>
              </w:rPr>
            </w:pPr>
            <w:r w:rsidRPr="002379AF">
              <w:rPr>
                <w:szCs w:val="21"/>
              </w:rPr>
              <w:t>Source</w:t>
            </w:r>
          </w:p>
        </w:tc>
        <w:tc>
          <w:tcPr>
            <w:tcW w:w="0" w:type="auto"/>
            <w:gridSpan w:val="2"/>
          </w:tcPr>
          <w:p w:rsidR="00052EFD" w:rsidRPr="002379AF" w:rsidRDefault="00052EFD" w:rsidP="007304E1">
            <w:pPr>
              <w:ind w:firstLine="0"/>
              <w:jc w:val="center"/>
              <w:rPr>
                <w:szCs w:val="21"/>
              </w:rPr>
            </w:pPr>
            <w:r w:rsidRPr="002379AF">
              <w:rPr>
                <w:szCs w:val="21"/>
              </w:rPr>
              <w:t>Epoch Dec. 30, 1949</w:t>
            </w:r>
          </w:p>
        </w:tc>
        <w:tc>
          <w:tcPr>
            <w:tcW w:w="0" w:type="auto"/>
            <w:gridSpan w:val="2"/>
          </w:tcPr>
          <w:p w:rsidR="00052EFD" w:rsidRPr="002379AF" w:rsidRDefault="00052EFD" w:rsidP="007304E1">
            <w:pPr>
              <w:ind w:firstLine="0"/>
              <w:jc w:val="center"/>
              <w:rPr>
                <w:szCs w:val="21"/>
              </w:rPr>
            </w:pPr>
            <w:r w:rsidRPr="002379AF">
              <w:rPr>
                <w:szCs w:val="21"/>
              </w:rPr>
              <w:t>Epoch Nov. 30, 1999</w:t>
            </w:r>
          </w:p>
        </w:tc>
      </w:tr>
      <w:tr w:rsidR="00052EFD" w:rsidRPr="002379AF" w:rsidTr="006F6DCC">
        <w:trPr>
          <w:jc w:val="center"/>
        </w:trPr>
        <w:tc>
          <w:tcPr>
            <w:tcW w:w="0" w:type="auto"/>
            <w:vMerge/>
          </w:tcPr>
          <w:p w:rsidR="00052EFD" w:rsidRPr="002379AF" w:rsidRDefault="00052EFD" w:rsidP="007304E1">
            <w:pPr>
              <w:ind w:firstLine="0"/>
              <w:jc w:val="center"/>
              <w:rPr>
                <w:szCs w:val="21"/>
              </w:rPr>
            </w:pPr>
          </w:p>
        </w:tc>
        <w:tc>
          <w:tcPr>
            <w:tcW w:w="0" w:type="auto"/>
          </w:tcPr>
          <w:p w:rsidR="00052EFD" w:rsidRPr="002379AF" w:rsidRDefault="00052EFD" w:rsidP="007304E1">
            <w:pPr>
              <w:ind w:firstLine="0"/>
              <w:jc w:val="center"/>
              <w:rPr>
                <w:szCs w:val="21"/>
              </w:rPr>
            </w:pPr>
            <w:r w:rsidRPr="002379AF">
              <w:rPr>
                <w:i/>
                <w:szCs w:val="21"/>
              </w:rPr>
              <w:sym w:font="Symbol" w:char="F064"/>
            </w:r>
            <w:r w:rsidRPr="002379AF">
              <w:rPr>
                <w:i/>
                <w:szCs w:val="21"/>
              </w:rPr>
              <w:t>r</w:t>
            </w:r>
            <w:r w:rsidRPr="002379AF">
              <w:rPr>
                <w:i/>
                <w:szCs w:val="21"/>
                <w:vertAlign w:val="subscript"/>
              </w:rPr>
              <w:t>m</w:t>
            </w:r>
          </w:p>
        </w:tc>
        <w:tc>
          <w:tcPr>
            <w:tcW w:w="0" w:type="auto"/>
          </w:tcPr>
          <w:p w:rsidR="00052EFD" w:rsidRPr="002379AF" w:rsidRDefault="00052EFD" w:rsidP="007304E1">
            <w:pPr>
              <w:ind w:firstLine="0"/>
              <w:jc w:val="center"/>
              <w:rPr>
                <w:szCs w:val="21"/>
              </w:rPr>
            </w:pPr>
            <w:r w:rsidRPr="002379AF">
              <w:rPr>
                <w:i/>
                <w:szCs w:val="21"/>
              </w:rPr>
              <w:sym w:font="Symbol" w:char="F044"/>
            </w:r>
            <w:r w:rsidRPr="002379AF">
              <w:rPr>
                <w:i/>
                <w:szCs w:val="21"/>
              </w:rPr>
              <w:sym w:font="Symbol" w:char="F06A"/>
            </w:r>
            <w:r w:rsidRPr="002379AF">
              <w:rPr>
                <w:i/>
                <w:szCs w:val="21"/>
                <w:vertAlign w:val="subscript"/>
              </w:rPr>
              <w:t>m</w:t>
            </w:r>
          </w:p>
        </w:tc>
        <w:tc>
          <w:tcPr>
            <w:tcW w:w="0" w:type="auto"/>
          </w:tcPr>
          <w:p w:rsidR="00052EFD" w:rsidRPr="002379AF" w:rsidRDefault="00052EFD" w:rsidP="007304E1">
            <w:pPr>
              <w:ind w:firstLine="0"/>
              <w:jc w:val="center"/>
              <w:rPr>
                <w:szCs w:val="21"/>
              </w:rPr>
            </w:pPr>
            <w:r w:rsidRPr="002379AF">
              <w:rPr>
                <w:i/>
                <w:szCs w:val="21"/>
              </w:rPr>
              <w:sym w:font="Symbol" w:char="F064"/>
            </w:r>
            <w:r w:rsidRPr="002379AF">
              <w:rPr>
                <w:i/>
                <w:szCs w:val="21"/>
              </w:rPr>
              <w:t>r</w:t>
            </w:r>
            <w:r w:rsidRPr="002379AF">
              <w:rPr>
                <w:i/>
                <w:szCs w:val="21"/>
                <w:vertAlign w:val="subscript"/>
              </w:rPr>
              <w:t>m</w:t>
            </w:r>
          </w:p>
        </w:tc>
        <w:tc>
          <w:tcPr>
            <w:tcW w:w="0" w:type="auto"/>
          </w:tcPr>
          <w:p w:rsidR="00052EFD" w:rsidRPr="002379AF" w:rsidRDefault="00052EFD" w:rsidP="007304E1">
            <w:pPr>
              <w:ind w:firstLine="0"/>
              <w:jc w:val="center"/>
              <w:rPr>
                <w:szCs w:val="21"/>
              </w:rPr>
            </w:pPr>
            <w:r w:rsidRPr="002379AF">
              <w:rPr>
                <w:i/>
                <w:szCs w:val="21"/>
              </w:rPr>
              <w:sym w:font="Symbol" w:char="F044"/>
            </w:r>
            <w:r w:rsidRPr="002379AF">
              <w:rPr>
                <w:i/>
                <w:szCs w:val="21"/>
              </w:rPr>
              <w:sym w:font="Symbol" w:char="F06A"/>
            </w:r>
            <w:r w:rsidRPr="002379AF">
              <w:rPr>
                <w:i/>
                <w:szCs w:val="21"/>
                <w:vertAlign w:val="subscript"/>
              </w:rPr>
              <w:t>m</w:t>
            </w:r>
          </w:p>
        </w:tc>
      </w:tr>
      <w:tr w:rsidR="00052EFD" w:rsidRPr="002379AF" w:rsidTr="006F6DCC">
        <w:trPr>
          <w:jc w:val="center"/>
        </w:trPr>
        <w:tc>
          <w:tcPr>
            <w:tcW w:w="0" w:type="auto"/>
          </w:tcPr>
          <w:p w:rsidR="00052EFD" w:rsidRPr="002379AF" w:rsidRDefault="00052EFD" w:rsidP="007304E1">
            <w:pPr>
              <w:ind w:firstLine="0"/>
              <w:jc w:val="center"/>
              <w:rPr>
                <w:szCs w:val="21"/>
              </w:rPr>
            </w:pPr>
            <w:r w:rsidRPr="002379AF">
              <w:rPr>
                <w:szCs w:val="21"/>
              </w:rPr>
              <w:t>DE405</w:t>
            </w:r>
          </w:p>
        </w:tc>
        <w:tc>
          <w:tcPr>
            <w:tcW w:w="0" w:type="auto"/>
          </w:tcPr>
          <w:p w:rsidR="00052EFD" w:rsidRPr="002379AF" w:rsidRDefault="00052EFD" w:rsidP="007304E1">
            <w:pPr>
              <w:ind w:firstLine="0"/>
              <w:jc w:val="center"/>
              <w:rPr>
                <w:szCs w:val="21"/>
              </w:rPr>
            </w:pPr>
            <w:r w:rsidRPr="002379AF">
              <w:rPr>
                <w:szCs w:val="21"/>
              </w:rPr>
              <w:t>1.0</w:t>
            </w:r>
            <w:r w:rsidRPr="002379AF">
              <w:rPr>
                <w:szCs w:val="21"/>
              </w:rPr>
              <w:sym w:font="Symbol" w:char="F0D7"/>
            </w:r>
            <w:r w:rsidRPr="002379AF">
              <w:rPr>
                <w:szCs w:val="21"/>
              </w:rPr>
              <w:t>10</w:t>
            </w:r>
            <w:r w:rsidRPr="002379AF">
              <w:rPr>
                <w:szCs w:val="21"/>
                <w:vertAlign w:val="superscript"/>
              </w:rPr>
              <w:t>-11</w:t>
            </w:r>
          </w:p>
        </w:tc>
        <w:tc>
          <w:tcPr>
            <w:tcW w:w="0" w:type="auto"/>
          </w:tcPr>
          <w:p w:rsidR="00052EFD" w:rsidRPr="002379AF" w:rsidRDefault="00052EFD" w:rsidP="007304E1">
            <w:pPr>
              <w:ind w:firstLine="0"/>
              <w:jc w:val="center"/>
              <w:rPr>
                <w:szCs w:val="21"/>
              </w:rPr>
            </w:pPr>
            <w:r w:rsidRPr="002379AF">
              <w:rPr>
                <w:szCs w:val="21"/>
              </w:rPr>
              <w:t>6.8</w:t>
            </w:r>
            <w:r w:rsidRPr="002379AF">
              <w:rPr>
                <w:szCs w:val="21"/>
              </w:rPr>
              <w:sym w:font="Symbol" w:char="F0D7"/>
            </w:r>
            <w:r w:rsidRPr="002379AF">
              <w:rPr>
                <w:szCs w:val="21"/>
              </w:rPr>
              <w:t>10</w:t>
            </w:r>
            <w:r w:rsidRPr="002379AF">
              <w:rPr>
                <w:szCs w:val="21"/>
                <w:vertAlign w:val="superscript"/>
              </w:rPr>
              <w:t>-12</w:t>
            </w:r>
          </w:p>
        </w:tc>
        <w:tc>
          <w:tcPr>
            <w:tcW w:w="0" w:type="auto"/>
          </w:tcPr>
          <w:p w:rsidR="00052EFD" w:rsidRPr="002379AF" w:rsidRDefault="00052EFD" w:rsidP="007304E1">
            <w:pPr>
              <w:ind w:firstLine="0"/>
              <w:jc w:val="center"/>
              <w:rPr>
                <w:szCs w:val="21"/>
              </w:rPr>
            </w:pPr>
            <w:r w:rsidRPr="002379AF">
              <w:rPr>
                <w:szCs w:val="21"/>
              </w:rPr>
              <w:t>1.0</w:t>
            </w:r>
            <w:r w:rsidRPr="002379AF">
              <w:rPr>
                <w:szCs w:val="21"/>
              </w:rPr>
              <w:sym w:font="Symbol" w:char="F0D7"/>
            </w:r>
            <w:r w:rsidRPr="002379AF">
              <w:rPr>
                <w:szCs w:val="21"/>
              </w:rPr>
              <w:t>10</w:t>
            </w:r>
            <w:r w:rsidRPr="002379AF">
              <w:rPr>
                <w:szCs w:val="21"/>
                <w:vertAlign w:val="superscript"/>
              </w:rPr>
              <w:t>-11</w:t>
            </w:r>
          </w:p>
        </w:tc>
        <w:tc>
          <w:tcPr>
            <w:tcW w:w="0" w:type="auto"/>
          </w:tcPr>
          <w:p w:rsidR="00052EFD" w:rsidRPr="002379AF" w:rsidRDefault="00052EFD" w:rsidP="007304E1">
            <w:pPr>
              <w:ind w:firstLine="0"/>
              <w:jc w:val="center"/>
              <w:rPr>
                <w:szCs w:val="21"/>
              </w:rPr>
            </w:pPr>
            <w:r w:rsidRPr="002379AF">
              <w:rPr>
                <w:szCs w:val="21"/>
              </w:rPr>
              <w:t>8.2</w:t>
            </w:r>
            <w:r w:rsidRPr="002379AF">
              <w:rPr>
                <w:szCs w:val="21"/>
              </w:rPr>
              <w:sym w:font="Symbol" w:char="F0D7"/>
            </w:r>
            <w:r w:rsidRPr="002379AF">
              <w:rPr>
                <w:szCs w:val="21"/>
              </w:rPr>
              <w:t>10</w:t>
            </w:r>
            <w:r w:rsidRPr="002379AF">
              <w:rPr>
                <w:szCs w:val="21"/>
                <w:vertAlign w:val="superscript"/>
              </w:rPr>
              <w:t>-12</w:t>
            </w:r>
          </w:p>
        </w:tc>
      </w:tr>
      <w:tr w:rsidR="00052EFD" w:rsidRPr="002379AF" w:rsidTr="006F6DCC">
        <w:trPr>
          <w:jc w:val="center"/>
        </w:trPr>
        <w:tc>
          <w:tcPr>
            <w:tcW w:w="0" w:type="auto"/>
          </w:tcPr>
          <w:p w:rsidR="00052EFD" w:rsidRPr="002379AF" w:rsidRDefault="00052EFD" w:rsidP="007304E1">
            <w:pPr>
              <w:ind w:firstLine="0"/>
              <w:jc w:val="center"/>
              <w:rPr>
                <w:szCs w:val="21"/>
              </w:rPr>
            </w:pPr>
            <w:r w:rsidRPr="002379AF">
              <w:rPr>
                <w:szCs w:val="21"/>
              </w:rPr>
              <w:t>DE403</w:t>
            </w:r>
          </w:p>
        </w:tc>
        <w:tc>
          <w:tcPr>
            <w:tcW w:w="0" w:type="auto"/>
          </w:tcPr>
          <w:p w:rsidR="00052EFD" w:rsidRPr="002379AF" w:rsidRDefault="00052EFD" w:rsidP="007304E1">
            <w:pPr>
              <w:ind w:firstLine="0"/>
              <w:jc w:val="center"/>
              <w:rPr>
                <w:szCs w:val="21"/>
              </w:rPr>
            </w:pPr>
            <w:r w:rsidRPr="002379AF">
              <w:rPr>
                <w:szCs w:val="21"/>
              </w:rPr>
              <w:t>2.1</w:t>
            </w:r>
            <w:r w:rsidRPr="002379AF">
              <w:rPr>
                <w:szCs w:val="21"/>
              </w:rPr>
              <w:sym w:font="Symbol" w:char="F0D7"/>
            </w:r>
            <w:r w:rsidRPr="002379AF">
              <w:rPr>
                <w:szCs w:val="21"/>
              </w:rPr>
              <w:t>10</w:t>
            </w:r>
            <w:r w:rsidRPr="002379AF">
              <w:rPr>
                <w:szCs w:val="21"/>
                <w:vertAlign w:val="superscript"/>
              </w:rPr>
              <w:t>-7</w:t>
            </w:r>
          </w:p>
        </w:tc>
        <w:tc>
          <w:tcPr>
            <w:tcW w:w="0" w:type="auto"/>
          </w:tcPr>
          <w:p w:rsidR="00052EFD" w:rsidRPr="002379AF" w:rsidRDefault="00052EFD" w:rsidP="007304E1">
            <w:pPr>
              <w:ind w:firstLine="0"/>
              <w:jc w:val="center"/>
              <w:rPr>
                <w:szCs w:val="21"/>
              </w:rPr>
            </w:pPr>
            <w:r w:rsidRPr="002379AF">
              <w:rPr>
                <w:szCs w:val="21"/>
              </w:rPr>
              <w:t>7.6</w:t>
            </w:r>
            <w:r w:rsidRPr="002379AF">
              <w:rPr>
                <w:szCs w:val="21"/>
              </w:rPr>
              <w:sym w:font="Symbol" w:char="F0D7"/>
            </w:r>
            <w:r w:rsidRPr="002379AF">
              <w:rPr>
                <w:szCs w:val="21"/>
              </w:rPr>
              <w:t>10</w:t>
            </w:r>
            <w:r w:rsidRPr="002379AF">
              <w:rPr>
                <w:szCs w:val="21"/>
                <w:vertAlign w:val="superscript"/>
              </w:rPr>
              <w:t>-8</w:t>
            </w:r>
          </w:p>
        </w:tc>
        <w:tc>
          <w:tcPr>
            <w:tcW w:w="0" w:type="auto"/>
          </w:tcPr>
          <w:p w:rsidR="00052EFD" w:rsidRPr="002379AF" w:rsidRDefault="00052EFD" w:rsidP="007304E1">
            <w:pPr>
              <w:ind w:firstLine="0"/>
              <w:jc w:val="center"/>
              <w:rPr>
                <w:szCs w:val="21"/>
              </w:rPr>
            </w:pPr>
            <w:r w:rsidRPr="002379AF">
              <w:rPr>
                <w:szCs w:val="21"/>
              </w:rPr>
              <w:t>3.0</w:t>
            </w:r>
            <w:r w:rsidRPr="002379AF">
              <w:rPr>
                <w:szCs w:val="21"/>
              </w:rPr>
              <w:sym w:font="Symbol" w:char="F0D7"/>
            </w:r>
            <w:r w:rsidRPr="002379AF">
              <w:rPr>
                <w:szCs w:val="21"/>
              </w:rPr>
              <w:t>10</w:t>
            </w:r>
            <w:r w:rsidRPr="002379AF">
              <w:rPr>
                <w:szCs w:val="21"/>
                <w:vertAlign w:val="superscript"/>
              </w:rPr>
              <w:t>-7</w:t>
            </w:r>
          </w:p>
        </w:tc>
        <w:tc>
          <w:tcPr>
            <w:tcW w:w="0" w:type="auto"/>
          </w:tcPr>
          <w:p w:rsidR="00052EFD" w:rsidRPr="002379AF" w:rsidRDefault="00052EFD" w:rsidP="007304E1">
            <w:pPr>
              <w:ind w:firstLine="0"/>
              <w:jc w:val="center"/>
              <w:rPr>
                <w:szCs w:val="21"/>
              </w:rPr>
            </w:pPr>
            <w:r w:rsidRPr="002379AF">
              <w:rPr>
                <w:szCs w:val="21"/>
              </w:rPr>
              <w:t>1.2</w:t>
            </w:r>
            <w:r w:rsidRPr="002379AF">
              <w:rPr>
                <w:szCs w:val="21"/>
              </w:rPr>
              <w:sym w:font="Symbol" w:char="F0D7"/>
            </w:r>
            <w:r w:rsidRPr="002379AF">
              <w:rPr>
                <w:szCs w:val="21"/>
              </w:rPr>
              <w:t>10</w:t>
            </w:r>
            <w:r w:rsidRPr="002379AF">
              <w:rPr>
                <w:szCs w:val="21"/>
                <w:vertAlign w:val="superscript"/>
              </w:rPr>
              <w:t>-7</w:t>
            </w:r>
          </w:p>
        </w:tc>
      </w:tr>
      <w:tr w:rsidR="00052EFD" w:rsidRPr="002379AF" w:rsidTr="006F6DCC">
        <w:trPr>
          <w:jc w:val="center"/>
        </w:trPr>
        <w:tc>
          <w:tcPr>
            <w:tcW w:w="0" w:type="auto"/>
          </w:tcPr>
          <w:p w:rsidR="00052EFD" w:rsidRPr="002379AF" w:rsidRDefault="00052EFD" w:rsidP="007304E1">
            <w:pPr>
              <w:ind w:firstLine="0"/>
              <w:jc w:val="center"/>
              <w:rPr>
                <w:szCs w:val="21"/>
              </w:rPr>
            </w:pPr>
            <w:r w:rsidRPr="002379AF">
              <w:rPr>
                <w:szCs w:val="21"/>
              </w:rPr>
              <w:t>DE200</w:t>
            </w:r>
          </w:p>
        </w:tc>
        <w:tc>
          <w:tcPr>
            <w:tcW w:w="0" w:type="auto"/>
          </w:tcPr>
          <w:p w:rsidR="00052EFD" w:rsidRPr="002379AF" w:rsidRDefault="00052EFD" w:rsidP="007304E1">
            <w:pPr>
              <w:ind w:firstLine="0"/>
              <w:jc w:val="center"/>
              <w:rPr>
                <w:szCs w:val="21"/>
              </w:rPr>
            </w:pPr>
            <w:r w:rsidRPr="002379AF">
              <w:rPr>
                <w:szCs w:val="21"/>
              </w:rPr>
              <w:t>8.6</w:t>
            </w:r>
            <w:r w:rsidRPr="002379AF">
              <w:rPr>
                <w:szCs w:val="21"/>
              </w:rPr>
              <w:sym w:font="Symbol" w:char="F0D7"/>
            </w:r>
            <w:r w:rsidRPr="002379AF">
              <w:rPr>
                <w:szCs w:val="21"/>
              </w:rPr>
              <w:t>10</w:t>
            </w:r>
            <w:r w:rsidRPr="002379AF">
              <w:rPr>
                <w:szCs w:val="21"/>
                <w:vertAlign w:val="superscript"/>
              </w:rPr>
              <w:t>-7</w:t>
            </w:r>
          </w:p>
        </w:tc>
        <w:tc>
          <w:tcPr>
            <w:tcW w:w="0" w:type="auto"/>
          </w:tcPr>
          <w:p w:rsidR="00052EFD" w:rsidRPr="002379AF" w:rsidRDefault="00052EFD" w:rsidP="007304E1">
            <w:pPr>
              <w:ind w:firstLine="0"/>
              <w:jc w:val="center"/>
              <w:rPr>
                <w:szCs w:val="21"/>
              </w:rPr>
            </w:pPr>
            <w:r w:rsidRPr="002379AF">
              <w:rPr>
                <w:szCs w:val="21"/>
              </w:rPr>
              <w:t>3.3</w:t>
            </w:r>
            <w:r w:rsidRPr="002379AF">
              <w:rPr>
                <w:szCs w:val="21"/>
              </w:rPr>
              <w:sym w:font="Symbol" w:char="F0D7"/>
            </w:r>
            <w:r w:rsidRPr="002379AF">
              <w:rPr>
                <w:szCs w:val="21"/>
              </w:rPr>
              <w:t>10</w:t>
            </w:r>
            <w:r w:rsidRPr="002379AF">
              <w:rPr>
                <w:szCs w:val="21"/>
                <w:vertAlign w:val="superscript"/>
              </w:rPr>
              <w:t>-7</w:t>
            </w:r>
          </w:p>
        </w:tc>
        <w:tc>
          <w:tcPr>
            <w:tcW w:w="0" w:type="auto"/>
          </w:tcPr>
          <w:p w:rsidR="00052EFD" w:rsidRPr="002379AF" w:rsidRDefault="00052EFD" w:rsidP="007304E1">
            <w:pPr>
              <w:ind w:firstLine="0"/>
              <w:jc w:val="center"/>
              <w:rPr>
                <w:szCs w:val="21"/>
              </w:rPr>
            </w:pPr>
            <w:r w:rsidRPr="002379AF">
              <w:rPr>
                <w:szCs w:val="21"/>
              </w:rPr>
              <w:t>3.2</w:t>
            </w:r>
            <w:r w:rsidRPr="002379AF">
              <w:rPr>
                <w:szCs w:val="21"/>
              </w:rPr>
              <w:sym w:font="Symbol" w:char="F0D7"/>
            </w:r>
            <w:r w:rsidRPr="002379AF">
              <w:rPr>
                <w:szCs w:val="21"/>
              </w:rPr>
              <w:t>10</w:t>
            </w:r>
            <w:r w:rsidRPr="002379AF">
              <w:rPr>
                <w:szCs w:val="21"/>
                <w:vertAlign w:val="superscript"/>
              </w:rPr>
              <w:t>-6</w:t>
            </w:r>
          </w:p>
        </w:tc>
        <w:tc>
          <w:tcPr>
            <w:tcW w:w="0" w:type="auto"/>
          </w:tcPr>
          <w:p w:rsidR="00052EFD" w:rsidRPr="002379AF" w:rsidRDefault="00052EFD" w:rsidP="007304E1">
            <w:pPr>
              <w:ind w:firstLine="0"/>
              <w:jc w:val="center"/>
              <w:rPr>
                <w:szCs w:val="21"/>
              </w:rPr>
            </w:pPr>
            <w:r w:rsidRPr="002379AF">
              <w:rPr>
                <w:szCs w:val="21"/>
              </w:rPr>
              <w:t>1.6</w:t>
            </w:r>
            <w:r w:rsidRPr="002379AF">
              <w:rPr>
                <w:szCs w:val="21"/>
              </w:rPr>
              <w:sym w:font="Symbol" w:char="F0D7"/>
            </w:r>
            <w:r w:rsidRPr="002379AF">
              <w:rPr>
                <w:szCs w:val="21"/>
              </w:rPr>
              <w:t>10</w:t>
            </w:r>
            <w:r w:rsidRPr="002379AF">
              <w:rPr>
                <w:szCs w:val="21"/>
                <w:vertAlign w:val="superscript"/>
              </w:rPr>
              <w:t>-7</w:t>
            </w:r>
          </w:p>
        </w:tc>
      </w:tr>
      <w:tr w:rsidR="00052EFD" w:rsidRPr="002379AF" w:rsidTr="006F6DCC">
        <w:trPr>
          <w:jc w:val="center"/>
        </w:trPr>
        <w:tc>
          <w:tcPr>
            <w:tcW w:w="0" w:type="auto"/>
          </w:tcPr>
          <w:p w:rsidR="00052EFD" w:rsidRPr="002379AF" w:rsidRDefault="00052EFD" w:rsidP="007304E1">
            <w:pPr>
              <w:ind w:firstLine="0"/>
              <w:jc w:val="center"/>
              <w:rPr>
                <w:szCs w:val="21"/>
              </w:rPr>
            </w:pPr>
            <w:r w:rsidRPr="002379AF">
              <w:rPr>
                <w:szCs w:val="21"/>
              </w:rPr>
              <w:t>Horizons</w:t>
            </w:r>
          </w:p>
        </w:tc>
        <w:tc>
          <w:tcPr>
            <w:tcW w:w="0" w:type="auto"/>
          </w:tcPr>
          <w:p w:rsidR="00052EFD" w:rsidRPr="002379AF" w:rsidRDefault="00052EFD" w:rsidP="007304E1">
            <w:pPr>
              <w:ind w:firstLine="0"/>
              <w:jc w:val="center"/>
              <w:rPr>
                <w:szCs w:val="21"/>
              </w:rPr>
            </w:pPr>
            <w:r w:rsidRPr="002379AF">
              <w:rPr>
                <w:szCs w:val="21"/>
              </w:rPr>
              <w:t>1.9</w:t>
            </w:r>
            <w:r w:rsidRPr="002379AF">
              <w:rPr>
                <w:szCs w:val="21"/>
              </w:rPr>
              <w:sym w:font="Symbol" w:char="F0D7"/>
            </w:r>
            <w:r w:rsidRPr="002379AF">
              <w:rPr>
                <w:szCs w:val="21"/>
              </w:rPr>
              <w:t>10</w:t>
            </w:r>
            <w:r w:rsidRPr="002379AF">
              <w:rPr>
                <w:szCs w:val="21"/>
                <w:vertAlign w:val="superscript"/>
              </w:rPr>
              <w:t>-7</w:t>
            </w:r>
          </w:p>
        </w:tc>
        <w:tc>
          <w:tcPr>
            <w:tcW w:w="0" w:type="auto"/>
          </w:tcPr>
          <w:p w:rsidR="00052EFD" w:rsidRPr="002379AF" w:rsidRDefault="00052EFD" w:rsidP="007304E1">
            <w:pPr>
              <w:ind w:firstLine="0"/>
              <w:jc w:val="center"/>
              <w:rPr>
                <w:szCs w:val="21"/>
              </w:rPr>
            </w:pPr>
            <w:r w:rsidRPr="002379AF">
              <w:rPr>
                <w:szCs w:val="21"/>
              </w:rPr>
              <w:t>1.5</w:t>
            </w:r>
            <w:r w:rsidRPr="002379AF">
              <w:rPr>
                <w:szCs w:val="21"/>
              </w:rPr>
              <w:sym w:font="Symbol" w:char="F0D7"/>
            </w:r>
            <w:r w:rsidRPr="002379AF">
              <w:rPr>
                <w:szCs w:val="21"/>
              </w:rPr>
              <w:t>10</w:t>
            </w:r>
            <w:r w:rsidRPr="002379AF">
              <w:rPr>
                <w:szCs w:val="21"/>
                <w:vertAlign w:val="superscript"/>
              </w:rPr>
              <w:t>-7</w:t>
            </w:r>
          </w:p>
        </w:tc>
        <w:tc>
          <w:tcPr>
            <w:tcW w:w="0" w:type="auto"/>
          </w:tcPr>
          <w:p w:rsidR="00052EFD" w:rsidRPr="002379AF" w:rsidRDefault="00052EFD" w:rsidP="007304E1">
            <w:pPr>
              <w:ind w:firstLine="0"/>
              <w:jc w:val="center"/>
              <w:rPr>
                <w:szCs w:val="21"/>
              </w:rPr>
            </w:pPr>
            <w:r w:rsidRPr="002379AF">
              <w:rPr>
                <w:szCs w:val="21"/>
              </w:rPr>
              <w:t>1.1</w:t>
            </w:r>
            <w:r w:rsidRPr="002379AF">
              <w:rPr>
                <w:szCs w:val="21"/>
              </w:rPr>
              <w:sym w:font="Symbol" w:char="F0D7"/>
            </w:r>
            <w:r w:rsidRPr="002379AF">
              <w:rPr>
                <w:szCs w:val="21"/>
              </w:rPr>
              <w:t>10</w:t>
            </w:r>
            <w:r w:rsidRPr="002379AF">
              <w:rPr>
                <w:szCs w:val="21"/>
                <w:vertAlign w:val="superscript"/>
              </w:rPr>
              <w:t>-7</w:t>
            </w:r>
          </w:p>
        </w:tc>
        <w:tc>
          <w:tcPr>
            <w:tcW w:w="0" w:type="auto"/>
          </w:tcPr>
          <w:p w:rsidR="00052EFD" w:rsidRPr="002379AF" w:rsidRDefault="00052EFD" w:rsidP="007304E1">
            <w:pPr>
              <w:ind w:firstLine="0"/>
              <w:jc w:val="center"/>
              <w:rPr>
                <w:szCs w:val="21"/>
              </w:rPr>
            </w:pPr>
            <w:r w:rsidRPr="002379AF">
              <w:rPr>
                <w:szCs w:val="21"/>
              </w:rPr>
              <w:t>5.2</w:t>
            </w:r>
            <w:r w:rsidRPr="002379AF">
              <w:rPr>
                <w:szCs w:val="21"/>
              </w:rPr>
              <w:sym w:font="Symbol" w:char="F0D7"/>
            </w:r>
            <w:r w:rsidRPr="002379AF">
              <w:rPr>
                <w:szCs w:val="21"/>
              </w:rPr>
              <w:t>10</w:t>
            </w:r>
            <w:r w:rsidRPr="002379AF">
              <w:rPr>
                <w:szCs w:val="21"/>
                <w:vertAlign w:val="superscript"/>
              </w:rPr>
              <w:t>-8</w:t>
            </w:r>
          </w:p>
        </w:tc>
      </w:tr>
    </w:tbl>
    <w:p w:rsidR="00052EFD" w:rsidRPr="002379AF" w:rsidRDefault="00052EFD" w:rsidP="00052EFD">
      <w:pPr>
        <w:autoSpaceDE w:val="0"/>
        <w:autoSpaceDN w:val="0"/>
        <w:adjustRightInd w:val="0"/>
        <w:ind w:firstLine="357"/>
        <w:rPr>
          <w:szCs w:val="21"/>
        </w:rPr>
      </w:pPr>
    </w:p>
    <w:p w:rsidR="00052EFD" w:rsidRPr="002379AF" w:rsidRDefault="00052EFD" w:rsidP="00052EFD">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Table 3 gives two parameters of these studies, which were obtained by averaging over all bodies: </w:t>
      </w:r>
      <w:r w:rsidRPr="002379AF">
        <w:rPr>
          <w:rFonts w:ascii="Times New Roman" w:hAnsi="Times New Roman"/>
          <w:i/>
          <w:sz w:val="21"/>
          <w:szCs w:val="21"/>
        </w:rPr>
        <w:sym w:font="Symbol" w:char="F064"/>
      </w:r>
      <w:r w:rsidRPr="002379AF">
        <w:rPr>
          <w:rFonts w:ascii="Times New Roman" w:hAnsi="Times New Roman"/>
          <w:i/>
          <w:sz w:val="21"/>
          <w:szCs w:val="21"/>
          <w:lang w:val="en-US"/>
        </w:rPr>
        <w:t>r</w:t>
      </w:r>
      <w:r w:rsidRPr="002379AF">
        <w:rPr>
          <w:rFonts w:ascii="Times New Roman" w:hAnsi="Times New Roman"/>
          <w:i/>
          <w:sz w:val="21"/>
          <w:szCs w:val="21"/>
          <w:vertAlign w:val="subscript"/>
          <w:lang w:val="en-US"/>
        </w:rPr>
        <w:t>m</w:t>
      </w:r>
      <w:r w:rsidRPr="002379AF">
        <w:rPr>
          <w:rFonts w:ascii="Times New Roman" w:hAnsi="Times New Roman"/>
          <w:sz w:val="21"/>
          <w:szCs w:val="21"/>
          <w:lang w:val="en-US"/>
        </w:rPr>
        <w:t xml:space="preserve"> is the average dimensionless deviation of the distance between the bodies in different calculation programs and </w:t>
      </w:r>
      <w:r w:rsidRPr="002379AF">
        <w:rPr>
          <w:rFonts w:ascii="Times New Roman" w:hAnsi="Times New Roman"/>
          <w:i/>
          <w:sz w:val="21"/>
          <w:szCs w:val="21"/>
          <w:lang w:val="en-US"/>
        </w:rPr>
        <w:sym w:font="Symbol" w:char="F044"/>
      </w:r>
      <w:r w:rsidRPr="002379AF">
        <w:rPr>
          <w:rFonts w:ascii="Times New Roman" w:hAnsi="Times New Roman"/>
          <w:i/>
          <w:sz w:val="21"/>
          <w:szCs w:val="21"/>
          <w:lang w:val="en-US"/>
        </w:rPr>
        <w:sym w:font="Symbol" w:char="F06A"/>
      </w:r>
      <w:r w:rsidRPr="002379AF">
        <w:rPr>
          <w:rFonts w:ascii="Times New Roman" w:hAnsi="Times New Roman"/>
          <w:i/>
          <w:sz w:val="21"/>
          <w:szCs w:val="21"/>
          <w:vertAlign w:val="subscript"/>
          <w:lang w:val="en-US"/>
        </w:rPr>
        <w:t>m</w:t>
      </w:r>
      <w:r w:rsidRPr="002379AF">
        <w:rPr>
          <w:rFonts w:ascii="Times New Roman" w:hAnsi="Times New Roman"/>
          <w:sz w:val="21"/>
          <w:szCs w:val="21"/>
          <w:lang w:val="en-US"/>
        </w:rPr>
        <w:t xml:space="preserve"> is the average moduli of the difference of the angular distances between the bodies in the heliocentric equatorial frame. As is evident from Table 3, these values are well</w:t>
      </w:r>
      <w:r w:rsidR="004801FE">
        <w:rPr>
          <w:rFonts w:ascii="Times New Roman" w:hAnsi="Times New Roman"/>
          <w:sz w:val="21"/>
          <w:szCs w:val="21"/>
          <w:lang w:val="en-US"/>
        </w:rPr>
        <w:t xml:space="preserve"> </w:t>
      </w:r>
      <w:r w:rsidRPr="002379AF">
        <w:rPr>
          <w:rFonts w:ascii="Times New Roman" w:hAnsi="Times New Roman"/>
          <w:sz w:val="21"/>
          <w:szCs w:val="21"/>
          <w:lang w:val="en-US"/>
        </w:rPr>
        <w:t xml:space="preserve">correlated between each other, with </w:t>
      </w:r>
      <w:r w:rsidRPr="002379AF">
        <w:rPr>
          <w:rFonts w:ascii="Times New Roman" w:hAnsi="Times New Roman"/>
          <w:i/>
          <w:sz w:val="21"/>
          <w:szCs w:val="21"/>
          <w:lang w:val="en-US"/>
        </w:rPr>
        <w:sym w:font="Symbol" w:char="F044"/>
      </w:r>
      <w:r w:rsidRPr="002379AF">
        <w:rPr>
          <w:rFonts w:ascii="Times New Roman" w:hAnsi="Times New Roman"/>
          <w:i/>
          <w:sz w:val="21"/>
          <w:szCs w:val="21"/>
          <w:lang w:val="en-US"/>
        </w:rPr>
        <w:sym w:font="Symbol" w:char="F06A"/>
      </w:r>
      <w:r w:rsidRPr="002379AF">
        <w:rPr>
          <w:rFonts w:ascii="Times New Roman" w:hAnsi="Times New Roman"/>
          <w:i/>
          <w:sz w:val="21"/>
          <w:szCs w:val="21"/>
          <w:vertAlign w:val="subscript"/>
          <w:lang w:val="en-US"/>
        </w:rPr>
        <w:t>m</w:t>
      </w:r>
      <w:r w:rsidRPr="002379AF">
        <w:rPr>
          <w:rFonts w:ascii="Times New Roman" w:hAnsi="Times New Roman"/>
          <w:sz w:val="21"/>
          <w:szCs w:val="21"/>
          <w:lang w:val="en-US"/>
        </w:rPr>
        <w:t xml:space="preserve"> being </w:t>
      </w:r>
      <w:r w:rsidRPr="004801FE">
        <w:rPr>
          <w:rFonts w:ascii="Times New Roman" w:hAnsi="Times New Roman"/>
          <w:sz w:val="21"/>
          <w:szCs w:val="21"/>
          <w:lang w:val="en-US"/>
        </w:rPr>
        <w:t xml:space="preserve">approximately </w:t>
      </w:r>
      <w:r w:rsidR="004801FE" w:rsidRPr="004801FE">
        <w:rPr>
          <w:rFonts w:ascii="Times New Roman" w:hAnsi="Times New Roman"/>
          <w:sz w:val="21"/>
          <w:szCs w:val="21"/>
          <w:lang w:val="en-US"/>
        </w:rPr>
        <w:t>half as large</w:t>
      </w:r>
      <w:r w:rsidRPr="002379AF">
        <w:rPr>
          <w:rFonts w:ascii="Times New Roman" w:hAnsi="Times New Roman"/>
          <w:sz w:val="21"/>
          <w:szCs w:val="21"/>
          <w:lang w:val="en-US"/>
        </w:rPr>
        <w:t xml:space="preserve"> as </w:t>
      </w:r>
      <w:r w:rsidRPr="002379AF">
        <w:rPr>
          <w:rFonts w:ascii="Times New Roman" w:hAnsi="Times New Roman"/>
          <w:i/>
          <w:sz w:val="21"/>
          <w:szCs w:val="21"/>
        </w:rPr>
        <w:sym w:font="Symbol" w:char="F064"/>
      </w:r>
      <w:r w:rsidRPr="002379AF">
        <w:rPr>
          <w:rFonts w:ascii="Times New Roman" w:hAnsi="Times New Roman"/>
          <w:i/>
          <w:sz w:val="21"/>
          <w:szCs w:val="21"/>
          <w:lang w:val="en-US"/>
        </w:rPr>
        <w:t>r</w:t>
      </w:r>
      <w:r w:rsidRPr="002379AF">
        <w:rPr>
          <w:rFonts w:ascii="Times New Roman" w:hAnsi="Times New Roman"/>
          <w:i/>
          <w:sz w:val="21"/>
          <w:szCs w:val="21"/>
          <w:vertAlign w:val="subscript"/>
          <w:lang w:val="en-US"/>
        </w:rPr>
        <w:t>m</w:t>
      </w:r>
      <w:r w:rsidRPr="002379AF">
        <w:rPr>
          <w:rFonts w:ascii="Times New Roman" w:hAnsi="Times New Roman"/>
          <w:sz w:val="21"/>
          <w:szCs w:val="21"/>
          <w:lang w:val="en-US"/>
        </w:rPr>
        <w:t>. A comparison of two different epochs 1949 and 1999 shows that the pattern of deviations is almost unchanged.</w:t>
      </w:r>
    </w:p>
    <w:p w:rsidR="00052EFD" w:rsidRPr="002379AF" w:rsidRDefault="00052EFD" w:rsidP="00052EFD">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It is seen from Table 3 that the lower the number of an ephemeris, the worse is its accuracy. The data of Table 3 also confirm that the accuracy of the Horizons system is worse than that of DE406 or DE405 ephemeris. Moreover, it follows from the analysis of the differences in distances </w:t>
      </w:r>
      <w:r w:rsidRPr="002379AF">
        <w:rPr>
          <w:rFonts w:ascii="Times New Roman" w:hAnsi="Times New Roman"/>
          <w:i/>
          <w:sz w:val="21"/>
          <w:szCs w:val="21"/>
          <w:lang w:val="en-US"/>
        </w:rPr>
        <w:sym w:font="Symbol" w:char="F044"/>
      </w:r>
      <w:r w:rsidRPr="002379AF">
        <w:rPr>
          <w:rFonts w:ascii="Times New Roman" w:hAnsi="Times New Roman"/>
          <w:i/>
          <w:sz w:val="21"/>
          <w:szCs w:val="21"/>
          <w:lang w:val="en-US"/>
        </w:rPr>
        <w:t>r</w:t>
      </w:r>
      <w:r w:rsidRPr="002379AF">
        <w:rPr>
          <w:rFonts w:ascii="Times New Roman" w:hAnsi="Times New Roman"/>
          <w:sz w:val="21"/>
          <w:szCs w:val="21"/>
          <w:lang w:val="en-US"/>
        </w:rPr>
        <w:t xml:space="preserve"> and velocities </w:t>
      </w:r>
      <w:r w:rsidRPr="002379AF">
        <w:rPr>
          <w:rFonts w:ascii="Times New Roman" w:hAnsi="Times New Roman"/>
          <w:i/>
          <w:sz w:val="21"/>
          <w:szCs w:val="21"/>
          <w:lang w:val="en-US"/>
        </w:rPr>
        <w:sym w:font="Symbol" w:char="F044"/>
      </w:r>
      <w:r w:rsidRPr="002379AF">
        <w:rPr>
          <w:rFonts w:ascii="Times New Roman" w:hAnsi="Times New Roman"/>
          <w:i/>
          <w:sz w:val="21"/>
          <w:szCs w:val="21"/>
          <w:lang w:val="en-US"/>
        </w:rPr>
        <w:t>v</w:t>
      </w:r>
      <w:r w:rsidRPr="002379AF">
        <w:rPr>
          <w:rFonts w:ascii="Times New Roman" w:hAnsi="Times New Roman"/>
          <w:sz w:val="21"/>
          <w:szCs w:val="21"/>
          <w:lang w:val="en-US"/>
        </w:rPr>
        <w:t xml:space="preserve"> that although their values vary in a broad range for different bodies, their dimensionless values </w:t>
      </w:r>
      <w:r w:rsidRPr="002379AF">
        <w:rPr>
          <w:rFonts w:ascii="Times New Roman" w:hAnsi="Times New Roman"/>
          <w:i/>
          <w:sz w:val="21"/>
          <w:szCs w:val="21"/>
        </w:rPr>
        <w:sym w:font="Symbol" w:char="F064"/>
      </w:r>
      <w:r w:rsidRPr="002379AF">
        <w:rPr>
          <w:rFonts w:ascii="Times New Roman" w:hAnsi="Times New Roman"/>
          <w:i/>
          <w:sz w:val="21"/>
          <w:szCs w:val="21"/>
          <w:lang w:val="en-US"/>
        </w:rPr>
        <w:t>r</w:t>
      </w:r>
      <w:r w:rsidRPr="002379AF">
        <w:rPr>
          <w:rFonts w:ascii="Times New Roman" w:hAnsi="Times New Roman"/>
          <w:sz w:val="21"/>
          <w:szCs w:val="21"/>
          <w:lang w:val="en-US"/>
        </w:rPr>
        <w:t xml:space="preserve"> and </w:t>
      </w:r>
      <w:r w:rsidRPr="002379AF">
        <w:rPr>
          <w:rFonts w:ascii="Times New Roman" w:hAnsi="Times New Roman"/>
          <w:i/>
          <w:sz w:val="21"/>
          <w:szCs w:val="21"/>
        </w:rPr>
        <w:sym w:font="Symbol" w:char="F064"/>
      </w:r>
      <w:r w:rsidRPr="002379AF">
        <w:rPr>
          <w:rFonts w:ascii="Times New Roman" w:hAnsi="Times New Roman"/>
          <w:i/>
          <w:sz w:val="21"/>
          <w:szCs w:val="21"/>
          <w:lang w:val="en-US"/>
        </w:rPr>
        <w:t>v</w:t>
      </w:r>
      <w:r w:rsidRPr="002379AF">
        <w:rPr>
          <w:rFonts w:ascii="Times New Roman" w:hAnsi="Times New Roman"/>
          <w:sz w:val="21"/>
          <w:szCs w:val="21"/>
          <w:lang w:val="en-US"/>
        </w:rPr>
        <w:t xml:space="preserve"> vary within narrower limits. The average value of the limits is </w:t>
      </w:r>
      <w:r w:rsidRPr="002379AF">
        <w:rPr>
          <w:rFonts w:ascii="Times New Roman" w:hAnsi="Times New Roman"/>
          <w:sz w:val="21"/>
          <w:szCs w:val="21"/>
          <w:lang w:val="en-US"/>
        </w:rPr>
        <w:lastRenderedPageBreak/>
        <w:t xml:space="preserve">accurately reflected by the values </w:t>
      </w:r>
      <w:r w:rsidRPr="002379AF">
        <w:rPr>
          <w:rFonts w:ascii="Times New Roman" w:hAnsi="Times New Roman"/>
          <w:i/>
          <w:sz w:val="21"/>
          <w:szCs w:val="21"/>
        </w:rPr>
        <w:sym w:font="Symbol" w:char="F064"/>
      </w:r>
      <w:r w:rsidRPr="002379AF">
        <w:rPr>
          <w:rFonts w:ascii="Times New Roman" w:hAnsi="Times New Roman"/>
          <w:i/>
          <w:sz w:val="21"/>
          <w:szCs w:val="21"/>
          <w:lang w:val="en-US"/>
        </w:rPr>
        <w:t>r</w:t>
      </w:r>
      <w:r w:rsidRPr="002379AF">
        <w:rPr>
          <w:rFonts w:ascii="Times New Roman" w:hAnsi="Times New Roman"/>
          <w:i/>
          <w:sz w:val="21"/>
          <w:szCs w:val="21"/>
          <w:vertAlign w:val="subscript"/>
          <w:lang w:val="en-US"/>
        </w:rPr>
        <w:t>m</w:t>
      </w:r>
      <w:r w:rsidRPr="002379AF">
        <w:rPr>
          <w:rFonts w:ascii="Times New Roman" w:hAnsi="Times New Roman"/>
          <w:sz w:val="21"/>
          <w:szCs w:val="21"/>
          <w:lang w:val="en-US"/>
        </w:rPr>
        <w:t xml:space="preserve"> </w:t>
      </w:r>
      <w:r w:rsidRPr="002379AF">
        <w:rPr>
          <w:rFonts w:ascii="Times New Roman" w:hAnsi="Times New Roman"/>
          <w:sz w:val="21"/>
          <w:szCs w:val="21"/>
        </w:rPr>
        <w:t>и</w:t>
      </w:r>
      <w:r w:rsidRPr="002379AF">
        <w:rPr>
          <w:rFonts w:ascii="Times New Roman" w:hAnsi="Times New Roman"/>
          <w:sz w:val="21"/>
          <w:szCs w:val="21"/>
          <w:lang w:val="en-US"/>
        </w:rPr>
        <w:t xml:space="preserve"> and </w:t>
      </w:r>
      <w:r w:rsidRPr="002379AF">
        <w:rPr>
          <w:rFonts w:ascii="Times New Roman" w:hAnsi="Times New Roman"/>
          <w:i/>
          <w:sz w:val="21"/>
          <w:szCs w:val="21"/>
          <w:lang w:val="en-US"/>
        </w:rPr>
        <w:sym w:font="Symbol" w:char="F044"/>
      </w:r>
      <w:r w:rsidRPr="002379AF">
        <w:rPr>
          <w:rFonts w:ascii="Times New Roman" w:hAnsi="Times New Roman"/>
          <w:i/>
          <w:sz w:val="21"/>
          <w:szCs w:val="21"/>
          <w:lang w:val="en-US"/>
        </w:rPr>
        <w:sym w:font="Symbol" w:char="F06A"/>
      </w:r>
      <w:r w:rsidRPr="002379AF">
        <w:rPr>
          <w:rFonts w:ascii="Times New Roman" w:hAnsi="Times New Roman"/>
          <w:i/>
          <w:sz w:val="21"/>
          <w:szCs w:val="21"/>
          <w:vertAlign w:val="subscript"/>
          <w:lang w:val="en-US"/>
        </w:rPr>
        <w:t>m</w:t>
      </w:r>
      <w:r w:rsidRPr="002379AF">
        <w:rPr>
          <w:rFonts w:ascii="Times New Roman" w:hAnsi="Times New Roman"/>
          <w:sz w:val="21"/>
          <w:szCs w:val="21"/>
          <w:lang w:val="en-US"/>
        </w:rPr>
        <w:t xml:space="preserve">. Therefore, the use of the same value for the deviation . of the bodies’ coordinates and velocities when deriving its dependence on the deviation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of the angular momentum is justified.</w:t>
      </w:r>
    </w:p>
    <w:p w:rsidR="00052EFD" w:rsidRPr="00052EFD" w:rsidRDefault="00052EFD" w:rsidP="00052EFD">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When studying the changes in angular momentum over 160 years, we found that the range of its variations is </w:t>
      </w:r>
      <w:r w:rsidRPr="002379AF">
        <w:rPr>
          <w:rFonts w:ascii="Times New Roman" w:hAnsi="Times New Roman"/>
          <w:i/>
          <w:sz w:val="21"/>
          <w:szCs w:val="21"/>
        </w:rPr>
        <w:sym w:font="Symbol" w:char="F044"/>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 8</w:t>
      </w:r>
      <w:r w:rsidRPr="002379AF">
        <w:rPr>
          <w:rFonts w:ascii="Times New Roman" w:hAnsi="Times New Roman"/>
          <w:sz w:val="21"/>
          <w:szCs w:val="21"/>
        </w:rPr>
        <w:sym w:font="Symbol" w:char="F0D7"/>
      </w:r>
      <w:r w:rsidRPr="002379AF">
        <w:rPr>
          <w:rFonts w:ascii="Times New Roman" w:hAnsi="Times New Roman"/>
          <w:sz w:val="21"/>
          <w:szCs w:val="21"/>
          <w:lang w:val="en-US"/>
        </w:rPr>
        <w:t>10</w:t>
      </w:r>
      <w:r w:rsidRPr="002379AF">
        <w:rPr>
          <w:rFonts w:ascii="Times New Roman" w:hAnsi="Times New Roman"/>
          <w:sz w:val="21"/>
          <w:szCs w:val="21"/>
          <w:vertAlign w:val="superscript"/>
          <w:lang w:val="en-US"/>
        </w:rPr>
        <w:t>-10</w:t>
      </w:r>
      <w:r w:rsidRPr="002379AF">
        <w:rPr>
          <w:rFonts w:ascii="Times New Roman" w:hAnsi="Times New Roman"/>
          <w:sz w:val="21"/>
          <w:szCs w:val="21"/>
          <w:lang w:val="en-US"/>
        </w:rPr>
        <w:t xml:space="preserve"> for the ephemeris and </w:t>
      </w:r>
      <w:r w:rsidRPr="002379AF">
        <w:rPr>
          <w:rFonts w:ascii="Times New Roman" w:hAnsi="Times New Roman"/>
          <w:i/>
          <w:sz w:val="21"/>
          <w:szCs w:val="21"/>
        </w:rPr>
        <w:sym w:font="Symbol" w:char="F044"/>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 8</w:t>
      </w:r>
      <w:r w:rsidRPr="002379AF">
        <w:rPr>
          <w:rFonts w:ascii="Times New Roman" w:hAnsi="Times New Roman"/>
          <w:sz w:val="21"/>
          <w:szCs w:val="21"/>
        </w:rPr>
        <w:sym w:font="Symbol" w:char="F0D7"/>
      </w:r>
      <w:r w:rsidRPr="002379AF">
        <w:rPr>
          <w:rFonts w:ascii="Times New Roman" w:hAnsi="Times New Roman"/>
          <w:sz w:val="21"/>
          <w:szCs w:val="21"/>
          <w:lang w:val="en-US"/>
        </w:rPr>
        <w:t>10</w:t>
      </w:r>
      <w:r w:rsidRPr="002379AF">
        <w:rPr>
          <w:rFonts w:ascii="Times New Roman" w:hAnsi="Times New Roman"/>
          <w:sz w:val="21"/>
          <w:szCs w:val="21"/>
          <w:vertAlign w:val="superscript"/>
          <w:lang w:val="en-US"/>
        </w:rPr>
        <w:t>-10</w:t>
      </w:r>
      <w:r w:rsidRPr="002379AF">
        <w:rPr>
          <w:rFonts w:ascii="Times New Roman" w:hAnsi="Times New Roman"/>
          <w:sz w:val="21"/>
          <w:szCs w:val="21"/>
          <w:lang w:val="en-US"/>
        </w:rPr>
        <w:t xml:space="preserve"> for Horizons. Therefore, the dimensionless errors of the coordinates and velocities calculated using these systems should be expected to be of the order of 4</w:t>
      </w:r>
      <w:r w:rsidRPr="002379AF">
        <w:rPr>
          <w:rFonts w:ascii="Times New Roman" w:hAnsi="Times New Roman"/>
          <w:sz w:val="21"/>
          <w:szCs w:val="21"/>
        </w:rPr>
        <w:sym w:font="Symbol" w:char="F0D7"/>
      </w:r>
      <w:r w:rsidRPr="002379AF">
        <w:rPr>
          <w:rFonts w:ascii="Times New Roman" w:hAnsi="Times New Roman"/>
          <w:sz w:val="21"/>
          <w:szCs w:val="21"/>
          <w:lang w:val="en-US"/>
        </w:rPr>
        <w:t>10</w:t>
      </w:r>
      <w:r w:rsidRPr="002379AF">
        <w:rPr>
          <w:rFonts w:ascii="Times New Roman" w:hAnsi="Times New Roman"/>
          <w:sz w:val="21"/>
          <w:szCs w:val="21"/>
          <w:vertAlign w:val="superscript"/>
          <w:lang w:val="en-US"/>
        </w:rPr>
        <w:t>-10</w:t>
      </w:r>
      <w:r w:rsidRPr="002379AF">
        <w:rPr>
          <w:rFonts w:ascii="Times New Roman" w:hAnsi="Times New Roman"/>
          <w:sz w:val="21"/>
          <w:szCs w:val="21"/>
          <w:lang w:val="en-US"/>
        </w:rPr>
        <w:t xml:space="preserve"> and 4.5</w:t>
      </w:r>
      <w:r w:rsidRPr="002379AF">
        <w:rPr>
          <w:rFonts w:ascii="Times New Roman" w:hAnsi="Times New Roman"/>
          <w:sz w:val="21"/>
          <w:szCs w:val="21"/>
        </w:rPr>
        <w:sym w:font="Symbol" w:char="F0D7"/>
      </w:r>
      <w:r w:rsidRPr="002379AF">
        <w:rPr>
          <w:rFonts w:ascii="Times New Roman" w:hAnsi="Times New Roman"/>
          <w:sz w:val="21"/>
          <w:szCs w:val="21"/>
          <w:lang w:val="en-US"/>
        </w:rPr>
        <w:t>10</w:t>
      </w:r>
      <w:r w:rsidRPr="002379AF">
        <w:rPr>
          <w:rFonts w:ascii="Times New Roman" w:hAnsi="Times New Roman"/>
          <w:sz w:val="21"/>
          <w:szCs w:val="21"/>
          <w:vertAlign w:val="superscript"/>
          <w:lang w:val="en-US"/>
        </w:rPr>
        <w:t>-5</w:t>
      </w:r>
      <w:r w:rsidRPr="002379AF">
        <w:rPr>
          <w:rFonts w:ascii="Times New Roman" w:hAnsi="Times New Roman"/>
          <w:sz w:val="21"/>
          <w:szCs w:val="21"/>
          <w:lang w:val="en-US"/>
        </w:rPr>
        <w:t xml:space="preserve">, respectively. This accuracy estimate was obtained for the “true” parameters of the motion of the bodies, which give a constant angular momentum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Naturally, this estimate differs from the deviations </w:t>
      </w:r>
      <w:r w:rsidRPr="002379AF">
        <w:rPr>
          <w:rFonts w:ascii="Times New Roman" w:hAnsi="Times New Roman"/>
          <w:i/>
          <w:sz w:val="21"/>
          <w:szCs w:val="21"/>
        </w:rPr>
        <w:sym w:font="Symbol" w:char="F064"/>
      </w:r>
      <w:r w:rsidRPr="002379AF">
        <w:rPr>
          <w:rFonts w:ascii="Times New Roman" w:hAnsi="Times New Roman"/>
          <w:i/>
          <w:sz w:val="21"/>
          <w:szCs w:val="21"/>
          <w:lang w:val="en-US"/>
        </w:rPr>
        <w:t>r</w:t>
      </w:r>
      <w:r w:rsidRPr="002379AF">
        <w:rPr>
          <w:rFonts w:ascii="Times New Roman" w:hAnsi="Times New Roman"/>
          <w:i/>
          <w:sz w:val="21"/>
          <w:szCs w:val="21"/>
          <w:vertAlign w:val="subscript"/>
          <w:lang w:val="en-US"/>
        </w:rPr>
        <w:t>m</w:t>
      </w:r>
      <w:r w:rsidRPr="002379AF">
        <w:rPr>
          <w:rFonts w:ascii="Times New Roman" w:hAnsi="Times New Roman"/>
          <w:sz w:val="21"/>
          <w:szCs w:val="21"/>
          <w:lang w:val="en-US"/>
        </w:rPr>
        <w:t xml:space="preserve"> in Table 3, which were obtained by comparing different versions of the ephemeris.</w:t>
      </w:r>
    </w:p>
    <w:p w:rsidR="00DE3C3F" w:rsidRPr="00732391" w:rsidRDefault="00DE3C3F" w:rsidP="00DE3C3F"/>
    <w:p w:rsidR="00DE3C3F" w:rsidRDefault="00DE3C3F" w:rsidP="00DE3C3F"/>
    <w:p w:rsidR="00DE3C3F" w:rsidRPr="00732391" w:rsidRDefault="006F2AE3" w:rsidP="00DE3C3F">
      <w:pPr>
        <w:keepNext/>
        <w:spacing w:line="240" w:lineRule="auto"/>
        <w:ind w:firstLine="0"/>
        <w:jc w:val="center"/>
        <w:outlineLvl w:val="1"/>
        <w:rPr>
          <w:b/>
          <w:smallCaps/>
          <w:sz w:val="24"/>
          <w:szCs w:val="24"/>
          <w:lang w:val="fr-FR"/>
        </w:rPr>
      </w:pPr>
      <w:r w:rsidRPr="006F2AE3">
        <w:rPr>
          <w:b/>
          <w:smallCaps/>
          <w:sz w:val="28"/>
          <w:lang w:val="fr-FR"/>
        </w:rPr>
        <w:t>Variation of angular momentum in recent updates of DE Ephemerides</w:t>
      </w:r>
    </w:p>
    <w:p w:rsidR="00DE3C3F" w:rsidRPr="00732391" w:rsidRDefault="00DE3C3F" w:rsidP="00DE3C3F"/>
    <w:p w:rsidR="00A453C7" w:rsidRPr="002379AF" w:rsidRDefault="00A453C7" w:rsidP="00A453C7">
      <w:pPr>
        <w:tabs>
          <w:tab w:val="left" w:pos="1080"/>
          <w:tab w:val="left" w:pos="3420"/>
          <w:tab w:val="left" w:pos="6120"/>
        </w:tabs>
        <w:ind w:firstLine="357"/>
        <w:rPr>
          <w:szCs w:val="21"/>
        </w:rPr>
      </w:pPr>
      <w:r w:rsidRPr="002379AF">
        <w:rPr>
          <w:szCs w:val="21"/>
        </w:rPr>
        <w:t xml:space="preserve">The results shown in </w:t>
      </w:r>
      <w:r w:rsidR="007356CB">
        <w:rPr>
          <w:szCs w:val="21"/>
        </w:rPr>
        <w:t xml:space="preserve">Figure </w:t>
      </w:r>
      <w:r w:rsidR="00033C49">
        <w:rPr>
          <w:szCs w:val="21"/>
        </w:rPr>
        <w:t>2</w:t>
      </w:r>
      <w:r w:rsidRPr="002379AF">
        <w:rPr>
          <w:szCs w:val="21"/>
        </w:rPr>
        <w:t xml:space="preserve"> </w:t>
      </w:r>
      <w:r w:rsidRPr="002379AF">
        <w:rPr>
          <w:i/>
          <w:szCs w:val="21"/>
        </w:rPr>
        <w:t>b</w:t>
      </w:r>
      <w:r w:rsidRPr="002379AF">
        <w:rPr>
          <w:szCs w:val="21"/>
        </w:rPr>
        <w:t xml:space="preserve"> and </w:t>
      </w:r>
      <w:r w:rsidRPr="002379AF">
        <w:rPr>
          <w:i/>
          <w:szCs w:val="21"/>
        </w:rPr>
        <w:t>c</w:t>
      </w:r>
      <w:r w:rsidRPr="002379AF">
        <w:rPr>
          <w:szCs w:val="21"/>
        </w:rPr>
        <w:t xml:space="preserve"> were obtained in 2011. After the publication of our </w:t>
      </w:r>
      <w:r w:rsidR="00033C49">
        <w:rPr>
          <w:szCs w:val="21"/>
        </w:rPr>
        <w:t>paper</w:t>
      </w:r>
      <w:r w:rsidRPr="002379AF">
        <w:rPr>
          <w:szCs w:val="21"/>
        </w:rPr>
        <w:t xml:space="preserve"> [1</w:t>
      </w:r>
      <w:r w:rsidR="004417EB">
        <w:rPr>
          <w:szCs w:val="21"/>
        </w:rPr>
        <w:t>6</w:t>
      </w:r>
      <w:r w:rsidRPr="002379AF">
        <w:rPr>
          <w:szCs w:val="21"/>
        </w:rPr>
        <w:t xml:space="preserve">], the accuracy of the Horizons system was substantially improved and made comparable with that of the DE406 Ephemeris. The DE Ephemerides are being permanently improved and get updated almost every year. For example, the DE405 Ephemeris was released in 1998, and DE422, in 2009. That is why we have performed a study of the variation of angular momentum in the DE422 Ephemeris. In </w:t>
      </w:r>
      <w:r w:rsidR="007356CB">
        <w:rPr>
          <w:szCs w:val="21"/>
        </w:rPr>
        <w:t xml:space="preserve">Figure </w:t>
      </w:r>
      <w:r w:rsidR="00F26D49">
        <w:rPr>
          <w:szCs w:val="21"/>
        </w:rPr>
        <w:t>4</w:t>
      </w:r>
      <w:r w:rsidRPr="002379AF">
        <w:rPr>
          <w:szCs w:val="21"/>
        </w:rPr>
        <w:t xml:space="preserve">, the variation of angular momentum according to the DE406 Ephemeris (curve </w:t>
      </w:r>
      <w:r w:rsidRPr="002379AF">
        <w:rPr>
          <w:i/>
          <w:szCs w:val="21"/>
        </w:rPr>
        <w:t>1</w:t>
      </w:r>
      <w:r w:rsidRPr="002379AF">
        <w:rPr>
          <w:szCs w:val="21"/>
        </w:rPr>
        <w:t xml:space="preserve">) is compared with the results of DE422 (curve </w:t>
      </w:r>
      <w:r w:rsidRPr="002379AF">
        <w:rPr>
          <w:i/>
          <w:szCs w:val="21"/>
        </w:rPr>
        <w:t>2</w:t>
      </w:r>
      <w:r w:rsidRPr="002379AF">
        <w:rPr>
          <w:szCs w:val="21"/>
        </w:rPr>
        <w:t>).</w:t>
      </w:r>
    </w:p>
    <w:p w:rsidR="00A453C7" w:rsidRPr="002379AF" w:rsidRDefault="00A453C7" w:rsidP="00A453C7">
      <w:pPr>
        <w:tabs>
          <w:tab w:val="left" w:pos="1080"/>
          <w:tab w:val="left" w:pos="3420"/>
          <w:tab w:val="left" w:pos="4320"/>
          <w:tab w:val="left" w:pos="6120"/>
        </w:tabs>
        <w:ind w:firstLine="357"/>
        <w:rPr>
          <w:szCs w:val="21"/>
          <w:lang w:eastAsia="ru-RU"/>
        </w:rPr>
      </w:pPr>
      <w:r w:rsidRPr="002379AF">
        <w:rPr>
          <w:szCs w:val="21"/>
        </w:rPr>
        <w:t xml:space="preserve">The graphs in </w:t>
      </w:r>
      <w:r w:rsidR="007356CB">
        <w:rPr>
          <w:szCs w:val="21"/>
        </w:rPr>
        <w:t xml:space="preserve">Figure </w:t>
      </w:r>
      <w:r w:rsidRPr="002379AF">
        <w:rPr>
          <w:szCs w:val="21"/>
        </w:rPr>
        <w:t xml:space="preserve">4 show the variation of the projections of angular momentum, </w:t>
      </w:r>
      <w:r w:rsidRPr="002379AF">
        <w:rPr>
          <w:i/>
          <w:szCs w:val="21"/>
        </w:rPr>
        <w:sym w:font="Symbol" w:char="F064"/>
      </w:r>
      <w:r w:rsidRPr="002379AF">
        <w:rPr>
          <w:i/>
          <w:szCs w:val="21"/>
        </w:rPr>
        <w:t>M</w:t>
      </w:r>
      <w:r w:rsidRPr="002379AF">
        <w:rPr>
          <w:i/>
          <w:szCs w:val="21"/>
          <w:vertAlign w:val="subscript"/>
        </w:rPr>
        <w:t>Cx</w:t>
      </w:r>
      <w:r w:rsidRPr="002379AF">
        <w:rPr>
          <w:szCs w:val="21"/>
        </w:rPr>
        <w:t xml:space="preserve">, </w:t>
      </w:r>
      <w:r w:rsidRPr="002379AF">
        <w:rPr>
          <w:i/>
          <w:szCs w:val="21"/>
        </w:rPr>
        <w:sym w:font="Symbol" w:char="F064"/>
      </w:r>
      <w:r w:rsidRPr="002379AF">
        <w:rPr>
          <w:i/>
          <w:szCs w:val="21"/>
        </w:rPr>
        <w:t>M</w:t>
      </w:r>
      <w:r w:rsidRPr="002379AF">
        <w:rPr>
          <w:i/>
          <w:szCs w:val="21"/>
          <w:vertAlign w:val="subscript"/>
        </w:rPr>
        <w:t>Cy</w:t>
      </w:r>
      <w:r w:rsidRPr="002379AF">
        <w:rPr>
          <w:szCs w:val="21"/>
        </w:rPr>
        <w:t xml:space="preserve">, and </w:t>
      </w:r>
      <w:r w:rsidRPr="002379AF">
        <w:rPr>
          <w:i/>
          <w:szCs w:val="21"/>
        </w:rPr>
        <w:sym w:font="Symbol" w:char="F064"/>
      </w:r>
      <w:r w:rsidRPr="002379AF">
        <w:rPr>
          <w:i/>
          <w:szCs w:val="21"/>
        </w:rPr>
        <w:t>M</w:t>
      </w:r>
      <w:r w:rsidRPr="002379AF">
        <w:rPr>
          <w:i/>
          <w:szCs w:val="21"/>
          <w:vertAlign w:val="subscript"/>
        </w:rPr>
        <w:t>Cz</w:t>
      </w:r>
      <w:r w:rsidRPr="002379AF">
        <w:rPr>
          <w:szCs w:val="21"/>
        </w:rPr>
        <w:t xml:space="preserve">, and also that of total angular momentum, </w:t>
      </w:r>
      <w:r w:rsidRPr="002379AF">
        <w:rPr>
          <w:i/>
          <w:szCs w:val="21"/>
        </w:rPr>
        <w:sym w:font="Symbol" w:char="F064"/>
      </w:r>
      <w:r w:rsidRPr="002379AF">
        <w:rPr>
          <w:i/>
          <w:szCs w:val="21"/>
        </w:rPr>
        <w:t>M</w:t>
      </w:r>
      <w:r w:rsidRPr="002379AF">
        <w:rPr>
          <w:i/>
          <w:szCs w:val="21"/>
          <w:vertAlign w:val="subscript"/>
        </w:rPr>
        <w:t>C</w:t>
      </w:r>
      <w:r w:rsidRPr="002379AF">
        <w:rPr>
          <w:szCs w:val="21"/>
        </w:rPr>
        <w:t xml:space="preserve">, for the same Solar-system bodies as those shown in </w:t>
      </w:r>
      <w:r w:rsidR="007356CB">
        <w:rPr>
          <w:szCs w:val="21"/>
        </w:rPr>
        <w:t xml:space="preserve">Figure </w:t>
      </w:r>
      <w:r w:rsidR="000C0F07">
        <w:rPr>
          <w:szCs w:val="21"/>
        </w:rPr>
        <w:t>2</w:t>
      </w:r>
      <w:r w:rsidRPr="002379AF">
        <w:rPr>
          <w:szCs w:val="21"/>
        </w:rPr>
        <w:t xml:space="preserve">. That is why for the projection </w:t>
      </w:r>
      <w:r w:rsidRPr="002379AF">
        <w:rPr>
          <w:i/>
          <w:szCs w:val="21"/>
        </w:rPr>
        <w:sym w:font="Symbol" w:char="F064"/>
      </w:r>
      <w:r w:rsidRPr="002379AF">
        <w:rPr>
          <w:i/>
          <w:szCs w:val="21"/>
        </w:rPr>
        <w:t>M</w:t>
      </w:r>
      <w:r w:rsidRPr="002379AF">
        <w:rPr>
          <w:i/>
          <w:szCs w:val="21"/>
          <w:vertAlign w:val="subscript"/>
        </w:rPr>
        <w:t>Cz</w:t>
      </w:r>
      <w:r w:rsidRPr="002379AF">
        <w:rPr>
          <w:szCs w:val="21"/>
        </w:rPr>
        <w:t xml:space="preserve"> of the DE406 Ephemeris (curve </w:t>
      </w:r>
      <w:r w:rsidRPr="002379AF">
        <w:rPr>
          <w:i/>
          <w:szCs w:val="21"/>
        </w:rPr>
        <w:t>1</w:t>
      </w:r>
      <w:r w:rsidRPr="002379AF">
        <w:rPr>
          <w:szCs w:val="21"/>
        </w:rPr>
        <w:t>) the graphs in Fig</w:t>
      </w:r>
      <w:r w:rsidR="000C0F07">
        <w:rPr>
          <w:szCs w:val="21"/>
        </w:rPr>
        <w:t>ure</w:t>
      </w:r>
      <w:r w:rsidRPr="002379AF">
        <w:rPr>
          <w:szCs w:val="21"/>
        </w:rPr>
        <w:t xml:space="preserve">s </w:t>
      </w:r>
      <w:r w:rsidR="00692684">
        <w:rPr>
          <w:szCs w:val="21"/>
        </w:rPr>
        <w:t>2</w:t>
      </w:r>
      <w:r w:rsidRPr="002379AF">
        <w:rPr>
          <w:szCs w:val="21"/>
        </w:rPr>
        <w:t xml:space="preserve"> and 4 are the same. Evidently, the magnitude of the oscillations of projection </w:t>
      </w:r>
      <w:r w:rsidRPr="002379AF">
        <w:rPr>
          <w:i/>
          <w:szCs w:val="21"/>
        </w:rPr>
        <w:sym w:font="Symbol" w:char="F064"/>
      </w:r>
      <w:r w:rsidRPr="002379AF">
        <w:rPr>
          <w:i/>
          <w:szCs w:val="21"/>
        </w:rPr>
        <w:t>M</w:t>
      </w:r>
      <w:r w:rsidRPr="002379AF">
        <w:rPr>
          <w:i/>
          <w:szCs w:val="21"/>
          <w:vertAlign w:val="subscript"/>
        </w:rPr>
        <w:t>Cy</w:t>
      </w:r>
      <w:r w:rsidRPr="002379AF">
        <w:rPr>
          <w:szCs w:val="21"/>
        </w:rPr>
        <w:t xml:space="preserve"> are the same as that for projection </w:t>
      </w:r>
      <w:r w:rsidRPr="002379AF">
        <w:rPr>
          <w:i/>
          <w:szCs w:val="21"/>
        </w:rPr>
        <w:sym w:font="Symbol" w:char="F064"/>
      </w:r>
      <w:r w:rsidRPr="002379AF">
        <w:rPr>
          <w:i/>
          <w:szCs w:val="21"/>
        </w:rPr>
        <w:t>M</w:t>
      </w:r>
      <w:r w:rsidRPr="002379AF">
        <w:rPr>
          <w:i/>
          <w:szCs w:val="21"/>
          <w:vertAlign w:val="subscript"/>
        </w:rPr>
        <w:t>Cz</w:t>
      </w:r>
      <w:r w:rsidRPr="002379AF">
        <w:rPr>
          <w:szCs w:val="21"/>
        </w:rPr>
        <w:t xml:space="preserve">. The amplitude of the oscillations of projection </w:t>
      </w:r>
      <w:r w:rsidRPr="002379AF">
        <w:rPr>
          <w:i/>
          <w:szCs w:val="21"/>
        </w:rPr>
        <w:sym w:font="Symbol" w:char="F064"/>
      </w:r>
      <w:r w:rsidRPr="002379AF">
        <w:rPr>
          <w:i/>
          <w:szCs w:val="21"/>
        </w:rPr>
        <w:t>M</w:t>
      </w:r>
      <w:r w:rsidRPr="002379AF">
        <w:rPr>
          <w:i/>
          <w:szCs w:val="21"/>
          <w:vertAlign w:val="subscript"/>
        </w:rPr>
        <w:t>Cx</w:t>
      </w:r>
      <w:r w:rsidRPr="002379AF">
        <w:rPr>
          <w:szCs w:val="21"/>
        </w:rPr>
        <w:t xml:space="preserve"> is several times greater than that for </w:t>
      </w:r>
      <w:r w:rsidRPr="002379AF">
        <w:rPr>
          <w:i/>
          <w:szCs w:val="21"/>
        </w:rPr>
        <w:sym w:font="Symbol" w:char="F064"/>
      </w:r>
      <w:r w:rsidRPr="002379AF">
        <w:rPr>
          <w:i/>
          <w:szCs w:val="21"/>
        </w:rPr>
        <w:t>M</w:t>
      </w:r>
      <w:r w:rsidRPr="002379AF">
        <w:rPr>
          <w:i/>
          <w:szCs w:val="21"/>
          <w:vertAlign w:val="subscript"/>
        </w:rPr>
        <w:t>Cz</w:t>
      </w:r>
      <w:r w:rsidRPr="002379AF">
        <w:rPr>
          <w:szCs w:val="21"/>
        </w:rPr>
        <w:t xml:space="preserve">. Yet, since the projection of angular momentum </w:t>
      </w:r>
      <w:r w:rsidRPr="002379AF">
        <w:rPr>
          <w:i/>
          <w:szCs w:val="21"/>
        </w:rPr>
        <w:t>M</w:t>
      </w:r>
      <w:r w:rsidRPr="002379AF">
        <w:rPr>
          <w:i/>
          <w:szCs w:val="21"/>
          <w:vertAlign w:val="subscript"/>
        </w:rPr>
        <w:t>Cx</w:t>
      </w:r>
      <w:r w:rsidRPr="002379AF">
        <w:rPr>
          <w:szCs w:val="21"/>
        </w:rPr>
        <w:t xml:space="preserve"> is much smaller than </w:t>
      </w:r>
      <w:r w:rsidRPr="002379AF">
        <w:rPr>
          <w:i/>
          <w:szCs w:val="21"/>
        </w:rPr>
        <w:t>M</w:t>
      </w:r>
      <w:r w:rsidRPr="002379AF">
        <w:rPr>
          <w:i/>
          <w:szCs w:val="21"/>
          <w:vertAlign w:val="subscript"/>
        </w:rPr>
        <w:t>Cz</w:t>
      </w:r>
      <w:r w:rsidRPr="002379AF">
        <w:rPr>
          <w:szCs w:val="21"/>
        </w:rPr>
        <w:t xml:space="preserve">, the intense oscillations </w:t>
      </w:r>
      <w:r w:rsidRPr="002379AF">
        <w:rPr>
          <w:i/>
          <w:szCs w:val="21"/>
        </w:rPr>
        <w:sym w:font="Symbol" w:char="F064"/>
      </w:r>
      <w:r w:rsidRPr="002379AF">
        <w:rPr>
          <w:i/>
          <w:szCs w:val="21"/>
        </w:rPr>
        <w:t>M</w:t>
      </w:r>
      <w:r w:rsidRPr="002379AF">
        <w:rPr>
          <w:i/>
          <w:szCs w:val="21"/>
          <w:vertAlign w:val="subscript"/>
        </w:rPr>
        <w:t>Cx</w:t>
      </w:r>
      <w:r w:rsidRPr="002379AF">
        <w:rPr>
          <w:szCs w:val="21"/>
        </w:rPr>
        <w:t xml:space="preserve"> do not affect the oscillations </w:t>
      </w:r>
      <w:r w:rsidRPr="002379AF">
        <w:rPr>
          <w:i/>
          <w:szCs w:val="21"/>
        </w:rPr>
        <w:sym w:font="Symbol" w:char="F064"/>
      </w:r>
      <w:r w:rsidRPr="002379AF">
        <w:rPr>
          <w:i/>
          <w:szCs w:val="21"/>
        </w:rPr>
        <w:t>M</w:t>
      </w:r>
      <w:r w:rsidRPr="002379AF">
        <w:rPr>
          <w:i/>
          <w:szCs w:val="21"/>
          <w:vertAlign w:val="subscript"/>
        </w:rPr>
        <w:t>C</w:t>
      </w:r>
      <w:r w:rsidRPr="002379AF">
        <w:rPr>
          <w:szCs w:val="21"/>
        </w:rPr>
        <w:t xml:space="preserve"> of total angular momentum. That is why oscillations </w:t>
      </w:r>
      <w:r w:rsidRPr="002379AF">
        <w:rPr>
          <w:i/>
          <w:szCs w:val="21"/>
        </w:rPr>
        <w:sym w:font="Symbol" w:char="F064"/>
      </w:r>
      <w:r w:rsidRPr="002379AF">
        <w:rPr>
          <w:i/>
          <w:szCs w:val="21"/>
        </w:rPr>
        <w:t>M</w:t>
      </w:r>
      <w:r w:rsidRPr="002379AF">
        <w:rPr>
          <w:i/>
          <w:szCs w:val="21"/>
          <w:vertAlign w:val="subscript"/>
        </w:rPr>
        <w:t>Cz</w:t>
      </w:r>
      <w:r w:rsidRPr="002379AF">
        <w:rPr>
          <w:szCs w:val="21"/>
        </w:rPr>
        <w:t xml:space="preserve"> are almost perfectly coincident with oscillations </w:t>
      </w:r>
      <w:r w:rsidRPr="002379AF">
        <w:rPr>
          <w:i/>
          <w:szCs w:val="21"/>
        </w:rPr>
        <w:sym w:font="Symbol" w:char="F064"/>
      </w:r>
      <w:r w:rsidRPr="002379AF">
        <w:rPr>
          <w:i/>
          <w:szCs w:val="21"/>
        </w:rPr>
        <w:t>M</w:t>
      </w:r>
      <w:r w:rsidRPr="002379AF">
        <w:rPr>
          <w:i/>
          <w:szCs w:val="21"/>
          <w:vertAlign w:val="subscript"/>
        </w:rPr>
        <w:t>C</w:t>
      </w:r>
      <w:r w:rsidRPr="002379AF">
        <w:rPr>
          <w:szCs w:val="21"/>
        </w:rPr>
        <w:t xml:space="preserve">. This result confirms the fact that the choice of quantity </w:t>
      </w:r>
      <w:r w:rsidRPr="002379AF">
        <w:rPr>
          <w:i/>
          <w:szCs w:val="21"/>
        </w:rPr>
        <w:sym w:font="Symbol" w:char="F064"/>
      </w:r>
      <w:r w:rsidRPr="002379AF">
        <w:rPr>
          <w:i/>
          <w:szCs w:val="21"/>
        </w:rPr>
        <w:t>M</w:t>
      </w:r>
      <w:r w:rsidRPr="002379AF">
        <w:rPr>
          <w:i/>
          <w:szCs w:val="21"/>
          <w:vertAlign w:val="subscript"/>
        </w:rPr>
        <w:t>Cz</w:t>
      </w:r>
      <w:r w:rsidRPr="002379AF">
        <w:rPr>
          <w:szCs w:val="21"/>
        </w:rPr>
        <w:t xml:space="preserve"> as an indicator of the accuracy of calculation programs for motions was made quite adequately.</w:t>
      </w:r>
    </w:p>
    <w:p w:rsidR="00A453C7" w:rsidRPr="002379AF" w:rsidRDefault="00A453C7" w:rsidP="00A453C7">
      <w:pPr>
        <w:tabs>
          <w:tab w:val="left" w:pos="1080"/>
          <w:tab w:val="left" w:pos="2700"/>
          <w:tab w:val="left" w:pos="3420"/>
          <w:tab w:val="left" w:pos="4320"/>
          <w:tab w:val="left" w:pos="6120"/>
        </w:tabs>
        <w:ind w:firstLine="357"/>
        <w:rPr>
          <w:szCs w:val="21"/>
        </w:rPr>
      </w:pPr>
      <w:r w:rsidRPr="002379AF">
        <w:rPr>
          <w:szCs w:val="21"/>
        </w:rPr>
        <w:lastRenderedPageBreak/>
        <w:t xml:space="preserve">When comparing the deviation of angular momentum of the later DE422 Ephemeris (curve </w:t>
      </w:r>
      <w:r w:rsidRPr="002379AF">
        <w:rPr>
          <w:i/>
          <w:szCs w:val="21"/>
        </w:rPr>
        <w:t>2</w:t>
      </w:r>
      <w:r w:rsidRPr="002379AF">
        <w:rPr>
          <w:szCs w:val="21"/>
        </w:rPr>
        <w:t>) with DE406, we see that in some cases</w:t>
      </w:r>
      <w:r w:rsidR="00B558F0">
        <w:rPr>
          <w:szCs w:val="21"/>
        </w:rPr>
        <w:t>,</w:t>
      </w:r>
      <w:r w:rsidRPr="002379AF">
        <w:rPr>
          <w:szCs w:val="21"/>
        </w:rPr>
        <w:t xml:space="preserve"> the deviations of </w:t>
      </w:r>
      <w:r w:rsidRPr="002379AF">
        <w:rPr>
          <w:i/>
          <w:szCs w:val="21"/>
        </w:rPr>
        <w:sym w:font="Symbol" w:char="F064"/>
      </w:r>
      <w:r w:rsidRPr="002379AF">
        <w:rPr>
          <w:i/>
          <w:szCs w:val="21"/>
        </w:rPr>
        <w:t>M</w:t>
      </w:r>
      <w:r w:rsidRPr="002379AF">
        <w:rPr>
          <w:i/>
          <w:szCs w:val="21"/>
          <w:vertAlign w:val="subscript"/>
        </w:rPr>
        <w:t>Cy</w:t>
      </w:r>
      <w:r w:rsidRPr="002379AF">
        <w:rPr>
          <w:szCs w:val="21"/>
        </w:rPr>
        <w:t xml:space="preserve">, </w:t>
      </w:r>
      <w:r w:rsidRPr="002379AF">
        <w:rPr>
          <w:i/>
          <w:szCs w:val="21"/>
        </w:rPr>
        <w:sym w:font="Symbol" w:char="F064"/>
      </w:r>
      <w:r w:rsidRPr="002379AF">
        <w:rPr>
          <w:i/>
          <w:szCs w:val="21"/>
        </w:rPr>
        <w:t>M</w:t>
      </w:r>
      <w:r w:rsidRPr="002379AF">
        <w:rPr>
          <w:i/>
          <w:szCs w:val="21"/>
          <w:vertAlign w:val="subscript"/>
        </w:rPr>
        <w:t>Cz</w:t>
      </w:r>
      <w:r w:rsidRPr="002379AF">
        <w:rPr>
          <w:szCs w:val="21"/>
        </w:rPr>
        <w:t xml:space="preserve"> and </w:t>
      </w:r>
      <w:r w:rsidRPr="002379AF">
        <w:rPr>
          <w:i/>
          <w:szCs w:val="21"/>
        </w:rPr>
        <w:sym w:font="Symbol" w:char="F064"/>
      </w:r>
      <w:r w:rsidRPr="002379AF">
        <w:rPr>
          <w:i/>
          <w:szCs w:val="21"/>
        </w:rPr>
        <w:t>M</w:t>
      </w:r>
      <w:r w:rsidRPr="002379AF">
        <w:rPr>
          <w:i/>
          <w:szCs w:val="21"/>
          <w:vertAlign w:val="subscript"/>
        </w:rPr>
        <w:t>C</w:t>
      </w:r>
      <w:r w:rsidRPr="002379AF">
        <w:rPr>
          <w:szCs w:val="21"/>
        </w:rPr>
        <w:t xml:space="preserve"> are smaller in comparison with those in DE406. However, </w:t>
      </w:r>
      <w:r w:rsidRPr="002379AF">
        <w:rPr>
          <w:rStyle w:val="tlid-translationtranslation"/>
          <w:szCs w:val="21"/>
        </w:rPr>
        <w:t>in general, over the entire interval of 160 years the magnitude of the deviation has even increased. This indicates that the DE Ephemerides have reached their utmost accuracy, and no future improvements will allow a reduction of errors at least by an order of magnitude.</w:t>
      </w:r>
    </w:p>
    <w:p w:rsidR="00A453C7" w:rsidRPr="002379AF" w:rsidRDefault="0019621A" w:rsidP="00A453C7">
      <w:pPr>
        <w:ind w:firstLine="0"/>
        <w:jc w:val="center"/>
        <w:rPr>
          <w:szCs w:val="21"/>
        </w:rPr>
      </w:pPr>
      <w:r>
        <w:rPr>
          <w:noProof/>
          <w:szCs w:val="21"/>
        </w:rPr>
        <w:drawing>
          <wp:inline distT="0" distB="0" distL="0" distR="0">
            <wp:extent cx="3923132" cy="3759200"/>
            <wp:effectExtent l="19050" t="0" r="1168" b="0"/>
            <wp:docPr id="5" name="Рисунок 4" descr="CGAngMFg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ngMFg04.bmp"/>
                    <pic:cNvPicPr/>
                  </pic:nvPicPr>
                  <pic:blipFill>
                    <a:blip r:embed="rId71" cstate="print"/>
                    <a:stretch>
                      <a:fillRect/>
                    </a:stretch>
                  </pic:blipFill>
                  <pic:spPr>
                    <a:xfrm>
                      <a:off x="0" y="0"/>
                      <a:ext cx="3926219" cy="3762158"/>
                    </a:xfrm>
                    <a:prstGeom prst="rect">
                      <a:avLst/>
                    </a:prstGeom>
                  </pic:spPr>
                </pic:pic>
              </a:graphicData>
            </a:graphic>
          </wp:inline>
        </w:drawing>
      </w:r>
    </w:p>
    <w:p w:rsidR="00A453C7" w:rsidRDefault="00A453C7" w:rsidP="00A453C7">
      <w:pPr>
        <w:pStyle w:val="af"/>
        <w:spacing w:line="264" w:lineRule="auto"/>
        <w:ind w:firstLine="0"/>
        <w:rPr>
          <w:rFonts w:ascii="Times New Roman" w:hAnsi="Times New Roman" w:cs="Times New Roman"/>
          <w:sz w:val="21"/>
          <w:szCs w:val="21"/>
          <w:lang w:val="en-US"/>
        </w:rPr>
      </w:pPr>
      <w:r w:rsidRPr="002379AF">
        <w:rPr>
          <w:rFonts w:ascii="Times New Roman" w:hAnsi="Times New Roman" w:cs="Times New Roman"/>
          <w:sz w:val="21"/>
          <w:szCs w:val="21"/>
          <w:lang w:val="en-US"/>
        </w:rPr>
        <w:t xml:space="preserve">Figure 4. Dimensionless change of angular momentum of the Solar System: planets, Sun, Moon, and the three asteroids (Ceres, Pallas, and Vesta). </w:t>
      </w:r>
      <w:r w:rsidRPr="002379AF">
        <w:rPr>
          <w:rFonts w:ascii="Times New Roman" w:hAnsi="Times New Roman" w:cs="Times New Roman"/>
          <w:i/>
          <w:sz w:val="21"/>
          <w:szCs w:val="21"/>
          <w:lang w:val="en-US"/>
        </w:rPr>
        <w:t>1</w:t>
      </w:r>
      <w:r w:rsidRPr="002379AF">
        <w:rPr>
          <w:rFonts w:ascii="Times New Roman" w:hAnsi="Times New Roman" w:cs="Times New Roman"/>
          <w:sz w:val="21"/>
          <w:szCs w:val="21"/>
          <w:lang w:val="en-US"/>
        </w:rPr>
        <w:t xml:space="preserve"> – DE406; </w:t>
      </w:r>
      <w:r w:rsidRPr="002379AF">
        <w:rPr>
          <w:rFonts w:ascii="Times New Roman" w:hAnsi="Times New Roman" w:cs="Times New Roman"/>
          <w:i/>
          <w:sz w:val="21"/>
          <w:szCs w:val="21"/>
          <w:lang w:val="en-US"/>
        </w:rPr>
        <w:t>2</w:t>
      </w:r>
      <w:r w:rsidRPr="002379AF">
        <w:rPr>
          <w:rFonts w:ascii="Times New Roman" w:hAnsi="Times New Roman" w:cs="Times New Roman"/>
          <w:sz w:val="21"/>
          <w:szCs w:val="21"/>
          <w:lang w:val="en-US"/>
        </w:rPr>
        <w:t xml:space="preserve"> – DE422.</w:t>
      </w:r>
    </w:p>
    <w:p w:rsidR="00234A0B" w:rsidRPr="002379AF" w:rsidRDefault="00234A0B" w:rsidP="00A453C7">
      <w:pPr>
        <w:pStyle w:val="af"/>
        <w:spacing w:line="264" w:lineRule="auto"/>
        <w:ind w:firstLine="0"/>
        <w:rPr>
          <w:rFonts w:ascii="Times New Roman" w:hAnsi="Times New Roman" w:cs="Times New Roman"/>
          <w:sz w:val="21"/>
          <w:szCs w:val="21"/>
          <w:lang w:val="en-US"/>
        </w:rPr>
      </w:pPr>
    </w:p>
    <w:p w:rsidR="00234A0B" w:rsidRPr="002379AF" w:rsidRDefault="00234A0B" w:rsidP="00234A0B">
      <w:pPr>
        <w:tabs>
          <w:tab w:val="left" w:pos="1080"/>
          <w:tab w:val="left" w:pos="2700"/>
          <w:tab w:val="left" w:pos="3420"/>
          <w:tab w:val="left" w:pos="4320"/>
          <w:tab w:val="left" w:pos="6120"/>
        </w:tabs>
        <w:ind w:firstLine="357"/>
        <w:rPr>
          <w:szCs w:val="21"/>
        </w:rPr>
      </w:pPr>
      <w:r w:rsidRPr="002379AF">
        <w:rPr>
          <w:szCs w:val="21"/>
        </w:rPr>
        <w:t xml:space="preserve">That is why we suggest that motions in the Solar system should be calculated using the Galactica program. The algorithm of this program </w:t>
      </w:r>
      <w:r w:rsidRPr="002379AF">
        <w:rPr>
          <w:rStyle w:val="tlid-translationtranslation"/>
          <w:szCs w:val="21"/>
        </w:rPr>
        <w:t xml:space="preserve">has a considerable potential for improving the </w:t>
      </w:r>
      <w:r w:rsidR="0040480D" w:rsidRPr="002379AF">
        <w:rPr>
          <w:rStyle w:val="tlid-translationtranslation"/>
          <w:szCs w:val="21"/>
        </w:rPr>
        <w:t>accuracy</w:t>
      </w:r>
      <w:r w:rsidR="0040480D">
        <w:rPr>
          <w:rStyle w:val="tlid-translationtranslation"/>
          <w:szCs w:val="21"/>
        </w:rPr>
        <w:t xml:space="preserve"> of</w:t>
      </w:r>
      <w:r w:rsidR="0040480D" w:rsidRPr="002379AF">
        <w:rPr>
          <w:rStyle w:val="tlid-translationtranslation"/>
          <w:szCs w:val="21"/>
        </w:rPr>
        <w:t xml:space="preserve"> </w:t>
      </w:r>
      <w:r w:rsidRPr="002379AF">
        <w:rPr>
          <w:rStyle w:val="tlid-translationtranslation"/>
          <w:szCs w:val="21"/>
        </w:rPr>
        <w:t>calculation</w:t>
      </w:r>
      <w:r w:rsidRPr="002379AF">
        <w:rPr>
          <w:szCs w:val="21"/>
        </w:rPr>
        <w:t xml:space="preserve">. Note that the actual error in calculating the position of bodies (or the difference of calculated position from actual position) is defined both by the starting data and by initial conditions. </w:t>
      </w:r>
      <w:r w:rsidRPr="002379AF">
        <w:rPr>
          <w:szCs w:val="21"/>
        </w:rPr>
        <w:lastRenderedPageBreak/>
        <w:t>Those data and conditions include the masses of bodies</w:t>
      </w:r>
      <w:r w:rsidRPr="002379AF">
        <w:rPr>
          <w:i/>
          <w:szCs w:val="21"/>
        </w:rPr>
        <w:t xml:space="preserve"> m</w:t>
      </w:r>
      <w:r w:rsidRPr="002379AF">
        <w:rPr>
          <w:i/>
          <w:szCs w:val="21"/>
          <w:vertAlign w:val="subscript"/>
        </w:rPr>
        <w:t>i</w:t>
      </w:r>
      <w:r w:rsidRPr="002379AF">
        <w:rPr>
          <w:szCs w:val="21"/>
        </w:rPr>
        <w:t xml:space="preserve">, their coordinates </w:t>
      </w:r>
      <w:r w:rsidRPr="002379AF">
        <w:rPr>
          <w:position w:val="-10"/>
          <w:szCs w:val="21"/>
        </w:rPr>
        <w:object w:dxaOrig="260" w:dyaOrig="320">
          <v:shape id="_x0000_i1054" type="#_x0000_t75" style="width:12.85pt;height:15.85pt" o:ole="">
            <v:imagedata r:id="rId72" o:title=""/>
          </v:shape>
          <o:OLEObject Type="Embed" ProgID="Equation.3" ShapeID="_x0000_i1054" DrawAspect="Content" ObjectID="_1634735141" r:id="rId73"/>
        </w:object>
      </w:r>
      <w:r w:rsidRPr="002379AF">
        <w:rPr>
          <w:szCs w:val="21"/>
        </w:rPr>
        <w:t xml:space="preserve"> and velocities </w:t>
      </w:r>
      <w:r w:rsidRPr="002379AF">
        <w:rPr>
          <w:position w:val="-10"/>
          <w:szCs w:val="21"/>
        </w:rPr>
        <w:object w:dxaOrig="300" w:dyaOrig="320">
          <v:shape id="_x0000_i1055" type="#_x0000_t75" style="width:15pt;height:15.85pt" o:ole="">
            <v:imagedata r:id="rId74" o:title=""/>
          </v:shape>
          <o:OLEObject Type="Embed" ProgID="Equation.3" ShapeID="_x0000_i1055" DrawAspect="Content" ObjectID="_1634735142" r:id="rId75"/>
        </w:object>
      </w:r>
      <w:r w:rsidRPr="002379AF">
        <w:rPr>
          <w:szCs w:val="21"/>
        </w:rPr>
        <w:t xml:space="preserve"> at the initial time </w:t>
      </w:r>
      <w:r w:rsidRPr="002379AF">
        <w:rPr>
          <w:i/>
          <w:szCs w:val="21"/>
        </w:rPr>
        <w:t>t</w:t>
      </w:r>
      <w:r w:rsidRPr="002379AF">
        <w:rPr>
          <w:i/>
          <w:szCs w:val="21"/>
          <w:vertAlign w:val="subscript"/>
        </w:rPr>
        <w:t>0</w:t>
      </w:r>
      <w:r w:rsidRPr="002379AF">
        <w:rPr>
          <w:szCs w:val="21"/>
        </w:rPr>
        <w:t xml:space="preserve">. Subsequently, </w:t>
      </w:r>
      <w:r w:rsidRPr="002379AF">
        <w:rPr>
          <w:rStyle w:val="tlid-translationtranslation"/>
          <w:szCs w:val="21"/>
        </w:rPr>
        <w:t>these values can be refined using the Galactica system throughout the entire observational base. Since there is no limit for such a refinement, there exists a good prospect for the long-term use and further development for the Galactica system.</w:t>
      </w:r>
    </w:p>
    <w:p w:rsidR="00DE3C3F" w:rsidRPr="00732391" w:rsidRDefault="00DE3C3F" w:rsidP="00DE3C3F"/>
    <w:p w:rsidR="00DE3C3F" w:rsidRDefault="00DE3C3F" w:rsidP="00DE3C3F"/>
    <w:p w:rsidR="00DE3C3F" w:rsidRPr="00732391" w:rsidRDefault="00902DAB" w:rsidP="00DE3C3F">
      <w:pPr>
        <w:keepNext/>
        <w:spacing w:line="240" w:lineRule="auto"/>
        <w:ind w:firstLine="0"/>
        <w:jc w:val="center"/>
        <w:outlineLvl w:val="1"/>
        <w:rPr>
          <w:b/>
          <w:smallCaps/>
          <w:sz w:val="24"/>
          <w:szCs w:val="24"/>
          <w:lang w:val="fr-FR"/>
        </w:rPr>
      </w:pPr>
      <w:r w:rsidRPr="00902DAB">
        <w:rPr>
          <w:b/>
          <w:smallCaps/>
          <w:sz w:val="28"/>
          <w:lang w:val="fr-FR"/>
        </w:rPr>
        <w:t>Variation of angular momentum of planets relative to the Sun</w:t>
      </w:r>
    </w:p>
    <w:p w:rsidR="00DE3C3F" w:rsidRPr="00732391" w:rsidRDefault="00DE3C3F" w:rsidP="00DE3C3F"/>
    <w:p w:rsidR="0036341D" w:rsidRPr="002379AF" w:rsidRDefault="0036341D" w:rsidP="0036341D">
      <w:pPr>
        <w:ind w:firstLine="357"/>
        <w:rPr>
          <w:szCs w:val="21"/>
          <w:lang w:eastAsia="ru-RU"/>
        </w:rPr>
      </w:pPr>
      <w:r w:rsidRPr="002379AF">
        <w:rPr>
          <w:szCs w:val="21"/>
          <w:lang w:eastAsia="ru-RU"/>
        </w:rPr>
        <w:t>Above, we analyzed the variation of the angular momentum relative to the center of mass of the Solar system. When analyzing the motion of planets, their orbits are considered not relative to the center of mass, but relative to the Sun. In the problem of two bodies, the Sun and a planet, the angular momentum of the planet relative to the Sun experiences no changes [1</w:t>
      </w:r>
      <w:r w:rsidR="004417EB">
        <w:rPr>
          <w:szCs w:val="21"/>
          <w:lang w:eastAsia="ru-RU"/>
        </w:rPr>
        <w:t>7</w:t>
      </w:r>
      <w:r w:rsidRPr="002379AF">
        <w:rPr>
          <w:szCs w:val="21"/>
          <w:lang w:eastAsia="ru-RU"/>
        </w:rPr>
        <w:t xml:space="preserve">]. The latter is also evidenced by the second Kepler law: the radius-vector of the planet describes </w:t>
      </w:r>
      <w:r w:rsidR="004E6EDB" w:rsidRPr="002379AF">
        <w:rPr>
          <w:szCs w:val="21"/>
          <w:lang w:eastAsia="ru-RU"/>
        </w:rPr>
        <w:t xml:space="preserve">equal areas </w:t>
      </w:r>
      <w:r w:rsidRPr="002379AF">
        <w:rPr>
          <w:szCs w:val="21"/>
          <w:lang w:eastAsia="ru-RU"/>
        </w:rPr>
        <w:t xml:space="preserve">over equal periods. In theoretical mechanics, this law is extended to all cases with </w:t>
      </w:r>
      <w:r w:rsidR="004E6EDB">
        <w:rPr>
          <w:szCs w:val="21"/>
          <w:lang w:eastAsia="ru-RU"/>
        </w:rPr>
        <w:t>a</w:t>
      </w:r>
      <w:r w:rsidRPr="002379AF">
        <w:rPr>
          <w:szCs w:val="21"/>
          <w:lang w:eastAsia="ru-RU"/>
        </w:rPr>
        <w:t xml:space="preserve"> central force, i.e. the force that passes through the center of action.</w:t>
      </w:r>
    </w:p>
    <w:p w:rsidR="0036341D" w:rsidRPr="002379AF" w:rsidRDefault="0036341D" w:rsidP="0036341D">
      <w:pPr>
        <w:tabs>
          <w:tab w:val="left" w:pos="1080"/>
          <w:tab w:val="left" w:pos="2700"/>
          <w:tab w:val="left" w:pos="3420"/>
          <w:tab w:val="left" w:pos="4320"/>
          <w:tab w:val="left" w:pos="6120"/>
        </w:tabs>
        <w:ind w:firstLine="357"/>
        <w:rPr>
          <w:szCs w:val="21"/>
        </w:rPr>
      </w:pPr>
      <w:r w:rsidRPr="002379AF">
        <w:rPr>
          <w:rStyle w:val="tlid-translationtranslation"/>
          <w:szCs w:val="21"/>
        </w:rPr>
        <w:t>The second Kepler law was established by Kepler</w:t>
      </w:r>
      <w:r w:rsidR="007612A1">
        <w:rPr>
          <w:rStyle w:val="tlid-translationtranslation"/>
          <w:szCs w:val="21"/>
        </w:rPr>
        <w:t>,</w:t>
      </w:r>
      <w:r w:rsidRPr="002379AF">
        <w:rPr>
          <w:rStyle w:val="tlid-translationtranslation"/>
          <w:szCs w:val="21"/>
        </w:rPr>
        <w:t xml:space="preserve"> based on an analysis of the astronomical observations</w:t>
      </w:r>
      <w:r w:rsidR="007612A1">
        <w:rPr>
          <w:rStyle w:val="tlid-translationtranslation"/>
          <w:szCs w:val="21"/>
        </w:rPr>
        <w:t xml:space="preserve"> made</w:t>
      </w:r>
      <w:r w:rsidRPr="002379AF">
        <w:rPr>
          <w:rStyle w:val="tlid-translationtranslation"/>
          <w:szCs w:val="21"/>
        </w:rPr>
        <w:t xml:space="preserve"> by Tycho Brahe. This law reflects an approximate motion of the planets. It can be approximated with an ellipse, a flat and closed line. As a result of the joint action due to the Sun and other planets, the orbit of each planet presents an </w:t>
      </w:r>
      <w:r w:rsidR="007C28B5">
        <w:rPr>
          <w:rStyle w:val="tlid-translationtranslation"/>
          <w:szCs w:val="21"/>
        </w:rPr>
        <w:t>open</w:t>
      </w:r>
      <w:r w:rsidRPr="002379AF">
        <w:rPr>
          <w:rStyle w:val="tlid-translationtranslation"/>
          <w:szCs w:val="21"/>
        </w:rPr>
        <w:t xml:space="preserve"> spatial curve. Therefore, the angular momentum of a planet relative to the Sun undergoes variations.</w:t>
      </w:r>
    </w:p>
    <w:p w:rsidR="0036341D" w:rsidRPr="002379AF" w:rsidRDefault="0036341D" w:rsidP="0036341D">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We used Galactica to study </w:t>
      </w:r>
      <w:r w:rsidR="00E178D1" w:rsidRPr="002379AF">
        <w:rPr>
          <w:rFonts w:ascii="Times New Roman" w:hAnsi="Times New Roman"/>
          <w:sz w:val="21"/>
          <w:szCs w:val="21"/>
          <w:lang w:val="en-US"/>
        </w:rPr>
        <w:t>with more detail</w:t>
      </w:r>
      <w:r w:rsidR="00E178D1">
        <w:rPr>
          <w:rFonts w:ascii="Times New Roman" w:hAnsi="Times New Roman"/>
          <w:sz w:val="21"/>
          <w:szCs w:val="21"/>
          <w:lang w:val="en-US"/>
        </w:rPr>
        <w:t>,</w:t>
      </w:r>
      <w:r w:rsidR="00E178D1" w:rsidRPr="002379AF">
        <w:rPr>
          <w:rFonts w:ascii="Times New Roman" w:hAnsi="Times New Roman"/>
          <w:sz w:val="21"/>
          <w:szCs w:val="21"/>
          <w:lang w:val="en-US"/>
        </w:rPr>
        <w:t xml:space="preserve"> </w:t>
      </w:r>
      <w:r w:rsidRPr="002379AF">
        <w:rPr>
          <w:rFonts w:ascii="Times New Roman" w:hAnsi="Times New Roman"/>
          <w:sz w:val="21"/>
          <w:szCs w:val="21"/>
          <w:lang w:val="en-US"/>
        </w:rPr>
        <w:t xml:space="preserve">the change of angular momentum </w:t>
      </w:r>
      <w:r w:rsidR="00E178D1" w:rsidRPr="002379AF">
        <w:rPr>
          <w:rFonts w:ascii="Times New Roman" w:hAnsi="Times New Roman"/>
          <w:sz w:val="21"/>
          <w:szCs w:val="21"/>
          <w:lang w:val="en-US"/>
        </w:rPr>
        <w:t xml:space="preserve">for the planets </w:t>
      </w:r>
      <w:r w:rsidRPr="002379AF">
        <w:rPr>
          <w:rFonts w:ascii="Times New Roman" w:hAnsi="Times New Roman"/>
          <w:sz w:val="21"/>
          <w:szCs w:val="21"/>
          <w:lang w:val="en-US"/>
        </w:rPr>
        <w:t xml:space="preserve">relative to the Sun. The angular momentum in projection on the axis </w:t>
      </w:r>
      <w:r w:rsidRPr="002379AF">
        <w:rPr>
          <w:rFonts w:ascii="Times New Roman" w:hAnsi="Times New Roman"/>
          <w:i/>
          <w:sz w:val="21"/>
          <w:szCs w:val="21"/>
          <w:lang w:val="en-US"/>
        </w:rPr>
        <w:t>z</w:t>
      </w:r>
      <w:r w:rsidRPr="002379AF">
        <w:rPr>
          <w:rFonts w:ascii="Times New Roman" w:hAnsi="Times New Roman"/>
          <w:sz w:val="21"/>
          <w:szCs w:val="21"/>
          <w:lang w:val="en-US"/>
        </w:rPr>
        <w:t xml:space="preserve"> is defined by equation</w:t>
      </w:r>
    </w:p>
    <w:p w:rsidR="0036341D" w:rsidRPr="002379AF" w:rsidRDefault="00D965BE" w:rsidP="0036341D">
      <w:pPr>
        <w:pStyle w:val="af"/>
        <w:spacing w:line="264" w:lineRule="auto"/>
        <w:ind w:firstLine="357"/>
        <w:jc w:val="center"/>
        <w:rPr>
          <w:rFonts w:ascii="Times New Roman" w:hAnsi="Times New Roman" w:cs="Times New Roman"/>
          <w:sz w:val="21"/>
          <w:szCs w:val="21"/>
          <w:lang w:val="en-US"/>
        </w:rPr>
      </w:pPr>
      <w:r w:rsidRPr="00F13F0B">
        <w:rPr>
          <w:rFonts w:ascii="Times New Roman" w:hAnsi="Times New Roman" w:cs="Times New Roman"/>
          <w:position w:val="-12"/>
          <w:sz w:val="21"/>
          <w:szCs w:val="21"/>
        </w:rPr>
        <w:object w:dxaOrig="2380" w:dyaOrig="320">
          <v:shape id="_x0000_i1056" type="#_x0000_t75" style="width:119.55pt;height:15.85pt" o:ole="">
            <v:imagedata r:id="rId76" o:title=""/>
          </v:shape>
          <o:OLEObject Type="Embed" ProgID="Equation.3" ShapeID="_x0000_i1056" DrawAspect="Content" ObjectID="_1634735143" r:id="rId77"/>
        </w:object>
      </w:r>
      <w:r w:rsidR="0036341D" w:rsidRPr="002379AF">
        <w:rPr>
          <w:rFonts w:ascii="Times New Roman" w:hAnsi="Times New Roman" w:cs="Times New Roman"/>
          <w:sz w:val="21"/>
          <w:szCs w:val="21"/>
          <w:lang w:val="en-US"/>
        </w:rPr>
        <w:t>,</w:t>
      </w:r>
    </w:p>
    <w:p w:rsidR="0036341D" w:rsidRPr="0036341D" w:rsidRDefault="0036341D" w:rsidP="00731E1A">
      <w:pPr>
        <w:pStyle w:val="af"/>
        <w:spacing w:line="264" w:lineRule="auto"/>
        <w:ind w:firstLine="0"/>
        <w:rPr>
          <w:rFonts w:ascii="Times New Roman" w:hAnsi="Times New Roman"/>
          <w:sz w:val="21"/>
          <w:szCs w:val="21"/>
          <w:lang w:val="en-US"/>
        </w:rPr>
      </w:pPr>
      <w:r w:rsidRPr="002379AF">
        <w:rPr>
          <w:rFonts w:ascii="Times New Roman" w:hAnsi="Times New Roman"/>
          <w:sz w:val="21"/>
          <w:szCs w:val="21"/>
          <w:lang w:val="en-US"/>
        </w:rPr>
        <w:t xml:space="preserve">where </w:t>
      </w:r>
      <w:r w:rsidRPr="002379AF">
        <w:rPr>
          <w:rFonts w:ascii="Times New Roman" w:hAnsi="Times New Roman"/>
          <w:i/>
          <w:iCs/>
          <w:snapToGrid w:val="0"/>
          <w:color w:val="000000"/>
          <w:sz w:val="21"/>
          <w:szCs w:val="21"/>
          <w:lang w:val="en-US"/>
        </w:rPr>
        <w:t>x</w:t>
      </w:r>
      <w:r w:rsidRPr="002379AF">
        <w:rPr>
          <w:rFonts w:ascii="Times New Roman" w:hAnsi="Times New Roman"/>
          <w:i/>
          <w:iCs/>
          <w:snapToGrid w:val="0"/>
          <w:color w:val="000000"/>
          <w:sz w:val="21"/>
          <w:szCs w:val="21"/>
          <w:vertAlign w:val="subscript"/>
          <w:lang w:val="en-US"/>
        </w:rPr>
        <w:t>Si</w:t>
      </w:r>
      <w:r w:rsidRPr="002379AF">
        <w:rPr>
          <w:rFonts w:ascii="Times New Roman" w:hAnsi="Times New Roman"/>
          <w:snapToGrid w:val="0"/>
          <w:color w:val="000000"/>
          <w:sz w:val="21"/>
          <w:szCs w:val="21"/>
          <w:lang w:val="en-US"/>
        </w:rPr>
        <w:t xml:space="preserve">, </w:t>
      </w:r>
      <w:r w:rsidRPr="002379AF">
        <w:rPr>
          <w:rFonts w:ascii="Times New Roman" w:hAnsi="Times New Roman"/>
          <w:i/>
          <w:iCs/>
          <w:snapToGrid w:val="0"/>
          <w:color w:val="000000"/>
          <w:sz w:val="21"/>
          <w:szCs w:val="21"/>
          <w:lang w:val="en-US"/>
        </w:rPr>
        <w:t>y</w:t>
      </w:r>
      <w:r w:rsidRPr="002379AF">
        <w:rPr>
          <w:rFonts w:ascii="Times New Roman" w:hAnsi="Times New Roman"/>
          <w:i/>
          <w:iCs/>
          <w:snapToGrid w:val="0"/>
          <w:color w:val="000000"/>
          <w:sz w:val="21"/>
          <w:szCs w:val="21"/>
          <w:vertAlign w:val="subscript"/>
          <w:lang w:val="en-US"/>
        </w:rPr>
        <w:t>Si</w:t>
      </w:r>
      <w:r w:rsidRPr="002379AF">
        <w:rPr>
          <w:rFonts w:ascii="Times New Roman" w:hAnsi="Times New Roman"/>
          <w:snapToGrid w:val="0"/>
          <w:color w:val="000000"/>
          <w:sz w:val="21"/>
          <w:szCs w:val="21"/>
          <w:lang w:val="en-US"/>
        </w:rPr>
        <w:t xml:space="preserve"> </w:t>
      </w:r>
      <w:r w:rsidRPr="002379AF">
        <w:rPr>
          <w:rFonts w:ascii="Times New Roman" w:hAnsi="Times New Roman"/>
          <w:snapToGrid w:val="0"/>
          <w:color w:val="000000"/>
          <w:sz w:val="21"/>
          <w:szCs w:val="21"/>
        </w:rPr>
        <w:t>и</w:t>
      </w:r>
      <w:r w:rsidRPr="002379AF">
        <w:rPr>
          <w:rFonts w:ascii="Times New Roman" w:hAnsi="Times New Roman"/>
          <w:snapToGrid w:val="0"/>
          <w:color w:val="000000"/>
          <w:sz w:val="21"/>
          <w:szCs w:val="21"/>
          <w:lang w:val="en-US"/>
        </w:rPr>
        <w:t xml:space="preserve"> </w:t>
      </w:r>
      <w:r w:rsidRPr="002379AF">
        <w:rPr>
          <w:rFonts w:ascii="Times New Roman" w:hAnsi="Times New Roman"/>
          <w:i/>
          <w:iCs/>
          <w:snapToGrid w:val="0"/>
          <w:color w:val="000000"/>
          <w:sz w:val="21"/>
          <w:szCs w:val="21"/>
          <w:lang w:val="en-US"/>
        </w:rPr>
        <w:t>v</w:t>
      </w:r>
      <w:r w:rsidRPr="002379AF">
        <w:rPr>
          <w:rFonts w:ascii="Times New Roman" w:hAnsi="Times New Roman"/>
          <w:i/>
          <w:iCs/>
          <w:snapToGrid w:val="0"/>
          <w:color w:val="000000"/>
          <w:sz w:val="21"/>
          <w:szCs w:val="21"/>
          <w:vertAlign w:val="subscript"/>
          <w:lang w:val="en-US"/>
        </w:rPr>
        <w:t>Sxi</w:t>
      </w:r>
      <w:r w:rsidRPr="002379AF">
        <w:rPr>
          <w:rFonts w:ascii="Times New Roman" w:hAnsi="Times New Roman"/>
          <w:snapToGrid w:val="0"/>
          <w:color w:val="000000"/>
          <w:sz w:val="21"/>
          <w:szCs w:val="21"/>
          <w:lang w:val="en-US"/>
        </w:rPr>
        <w:t xml:space="preserve">, </w:t>
      </w:r>
      <w:r w:rsidRPr="002379AF">
        <w:rPr>
          <w:rFonts w:ascii="Times New Roman" w:hAnsi="Times New Roman"/>
          <w:i/>
          <w:iCs/>
          <w:snapToGrid w:val="0"/>
          <w:color w:val="000000"/>
          <w:sz w:val="21"/>
          <w:szCs w:val="21"/>
          <w:lang w:val="en-US"/>
        </w:rPr>
        <w:t>v</w:t>
      </w:r>
      <w:r w:rsidRPr="002379AF">
        <w:rPr>
          <w:rFonts w:ascii="Times New Roman" w:hAnsi="Times New Roman"/>
          <w:i/>
          <w:iCs/>
          <w:snapToGrid w:val="0"/>
          <w:color w:val="000000"/>
          <w:sz w:val="21"/>
          <w:szCs w:val="21"/>
          <w:vertAlign w:val="subscript"/>
          <w:lang w:val="en-US"/>
        </w:rPr>
        <w:t>Syi</w:t>
      </w:r>
      <w:r w:rsidRPr="002379AF">
        <w:rPr>
          <w:rFonts w:ascii="Times New Roman" w:hAnsi="Times New Roman"/>
          <w:snapToGrid w:val="0"/>
          <w:color w:val="000000"/>
          <w:sz w:val="21"/>
          <w:szCs w:val="21"/>
          <w:lang w:val="en-US"/>
        </w:rPr>
        <w:t xml:space="preserve"> </w:t>
      </w:r>
      <w:r w:rsidRPr="002379AF">
        <w:rPr>
          <w:rFonts w:ascii="Times New Roman" w:hAnsi="Times New Roman" w:cs="Times New Roman"/>
          <w:sz w:val="21"/>
          <w:szCs w:val="21"/>
          <w:lang w:val="en-US"/>
        </w:rPr>
        <w:t xml:space="preserve">are the coordinates, and velocities of the </w:t>
      </w:r>
      <w:r w:rsidRPr="002379AF">
        <w:rPr>
          <w:rFonts w:ascii="Times New Roman" w:hAnsi="Times New Roman" w:cs="Times New Roman"/>
          <w:i/>
          <w:sz w:val="21"/>
          <w:szCs w:val="21"/>
          <w:lang w:val="en-US"/>
        </w:rPr>
        <w:t>i-</w:t>
      </w:r>
      <w:r w:rsidRPr="002379AF">
        <w:rPr>
          <w:rFonts w:ascii="Times New Roman" w:hAnsi="Times New Roman" w:cs="Times New Roman"/>
          <w:sz w:val="21"/>
          <w:szCs w:val="21"/>
          <w:lang w:val="en-US"/>
        </w:rPr>
        <w:t xml:space="preserve">th planet </w:t>
      </w:r>
      <w:r w:rsidRPr="002379AF">
        <w:rPr>
          <w:rFonts w:ascii="Times New Roman" w:hAnsi="Times New Roman"/>
          <w:sz w:val="21"/>
          <w:szCs w:val="21"/>
          <w:lang w:val="en-US"/>
        </w:rPr>
        <w:t>relative to the Sun.</w:t>
      </w:r>
      <w:r w:rsidRPr="002379AF">
        <w:rPr>
          <w:rFonts w:ascii="Times New Roman" w:hAnsi="Times New Roman" w:cs="Times New Roman"/>
          <w:sz w:val="21"/>
          <w:szCs w:val="21"/>
          <w:lang w:val="en-US"/>
        </w:rPr>
        <w:t xml:space="preserve"> </w:t>
      </w:r>
      <w:r w:rsidRPr="002379AF">
        <w:rPr>
          <w:rFonts w:ascii="Times New Roman" w:hAnsi="Times New Roman"/>
          <w:sz w:val="21"/>
          <w:szCs w:val="21"/>
          <w:lang w:val="en-US"/>
        </w:rPr>
        <w:t xml:space="preserve">The periodicity in the change of coordinates and velocities is due to periodicity in the movement of the planets. Since the period </w:t>
      </w:r>
      <w:r w:rsidRPr="002379AF">
        <w:rPr>
          <w:rFonts w:ascii="Times New Roman" w:hAnsi="Times New Roman"/>
          <w:i/>
          <w:sz w:val="21"/>
          <w:szCs w:val="21"/>
          <w:lang w:val="en-US"/>
        </w:rPr>
        <w:t>P</w:t>
      </w:r>
      <w:r w:rsidRPr="002379AF">
        <w:rPr>
          <w:rFonts w:ascii="Times New Roman" w:hAnsi="Times New Roman"/>
          <w:sz w:val="21"/>
          <w:szCs w:val="21"/>
          <w:lang w:val="en-US"/>
        </w:rPr>
        <w:t xml:space="preserve"> of revolution of the planets changes a thousand fold from Mercury to Pluto, the studies were conducted at time intervals divisible by the period </w:t>
      </w:r>
      <w:r w:rsidRPr="002379AF">
        <w:rPr>
          <w:rFonts w:ascii="Times New Roman" w:hAnsi="Times New Roman"/>
          <w:i/>
          <w:sz w:val="21"/>
          <w:szCs w:val="21"/>
          <w:lang w:val="en-US"/>
        </w:rPr>
        <w:t>P</w:t>
      </w:r>
      <w:r w:rsidRPr="002379AF">
        <w:rPr>
          <w:rFonts w:ascii="Times New Roman" w:hAnsi="Times New Roman"/>
          <w:sz w:val="21"/>
          <w:szCs w:val="21"/>
          <w:lang w:val="en-US"/>
        </w:rPr>
        <w:t xml:space="preserve">. Figure 5 shows its change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z</w:t>
      </w:r>
      <w:r w:rsidRPr="002379AF">
        <w:rPr>
          <w:rFonts w:ascii="Times New Roman" w:hAnsi="Times New Roman"/>
          <w:sz w:val="21"/>
          <w:szCs w:val="21"/>
          <w:lang w:val="en-US"/>
        </w:rPr>
        <w:t xml:space="preserve"> during one revolution of the planet. As is evident from the plots, the value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z</w:t>
      </w:r>
      <w:r w:rsidRPr="002379AF">
        <w:rPr>
          <w:rFonts w:ascii="Times New Roman" w:hAnsi="Times New Roman"/>
          <w:sz w:val="21"/>
          <w:szCs w:val="21"/>
          <w:lang w:val="en-US"/>
        </w:rPr>
        <w:t xml:space="preserve"> for all planets in this interval undergoes oscillatory changes with periods less that </w:t>
      </w:r>
      <w:r w:rsidRPr="002379AF">
        <w:rPr>
          <w:rFonts w:ascii="Times New Roman" w:hAnsi="Times New Roman"/>
          <w:i/>
          <w:sz w:val="21"/>
          <w:szCs w:val="21"/>
          <w:lang w:val="en-US"/>
        </w:rPr>
        <w:t>P</w:t>
      </w:r>
      <w:r w:rsidRPr="002379AF">
        <w:rPr>
          <w:rFonts w:ascii="Times New Roman" w:hAnsi="Times New Roman"/>
          <w:sz w:val="21"/>
          <w:szCs w:val="21"/>
          <w:lang w:val="en-US"/>
        </w:rPr>
        <w:t xml:space="preserve"> (planet’s revolution). For the Earth (Ea), there are about 12 variations of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z</w:t>
      </w:r>
      <w:r w:rsidRPr="002379AF">
        <w:rPr>
          <w:rFonts w:ascii="Times New Roman" w:hAnsi="Times New Roman"/>
          <w:sz w:val="21"/>
          <w:szCs w:val="21"/>
          <w:lang w:val="en-US"/>
        </w:rPr>
        <w:t xml:space="preserve">, which are due to the lunar influence. The least variation range </w:t>
      </w:r>
      <w:r w:rsidRPr="002379AF">
        <w:rPr>
          <w:rFonts w:ascii="Times New Roman" w:hAnsi="Times New Roman"/>
          <w:i/>
          <w:sz w:val="21"/>
          <w:szCs w:val="21"/>
        </w:rPr>
        <w:sym w:font="Symbol" w:char="F044"/>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z</w:t>
      </w:r>
      <w:r w:rsidRPr="002379AF">
        <w:rPr>
          <w:rFonts w:ascii="Times New Roman" w:hAnsi="Times New Roman"/>
          <w:sz w:val="21"/>
          <w:szCs w:val="21"/>
          <w:lang w:val="en-US"/>
        </w:rPr>
        <w:t xml:space="preserve"> </w:t>
      </w:r>
      <w:r w:rsidRPr="002379AF">
        <w:rPr>
          <w:rFonts w:ascii="Times New Roman" w:hAnsi="Times New Roman"/>
          <w:sz w:val="21"/>
          <w:szCs w:val="21"/>
        </w:rPr>
        <w:sym w:font="Symbol" w:char="F0BB"/>
      </w:r>
      <w:r w:rsidRPr="002379AF">
        <w:rPr>
          <w:rFonts w:ascii="Times New Roman" w:hAnsi="Times New Roman"/>
          <w:sz w:val="21"/>
          <w:szCs w:val="21"/>
          <w:lang w:val="en-US"/>
        </w:rPr>
        <w:t xml:space="preserve"> 3</w:t>
      </w:r>
      <w:r w:rsidRPr="002379AF">
        <w:rPr>
          <w:rFonts w:ascii="Times New Roman" w:hAnsi="Times New Roman"/>
          <w:sz w:val="21"/>
          <w:szCs w:val="21"/>
        </w:rPr>
        <w:sym w:font="Symbol" w:char="F0D7"/>
      </w:r>
      <w:r w:rsidRPr="002379AF">
        <w:rPr>
          <w:rFonts w:ascii="Times New Roman" w:hAnsi="Times New Roman"/>
          <w:sz w:val="21"/>
          <w:szCs w:val="21"/>
          <w:lang w:val="en-US"/>
        </w:rPr>
        <w:t>10</w:t>
      </w:r>
      <w:r w:rsidRPr="002379AF">
        <w:rPr>
          <w:rFonts w:ascii="Times New Roman" w:hAnsi="Times New Roman"/>
          <w:sz w:val="21"/>
          <w:szCs w:val="21"/>
          <w:vertAlign w:val="superscript"/>
          <w:lang w:val="en-US"/>
        </w:rPr>
        <w:t>-6</w:t>
      </w:r>
      <w:r w:rsidRPr="002379AF">
        <w:rPr>
          <w:rFonts w:ascii="Times New Roman" w:hAnsi="Times New Roman"/>
          <w:sz w:val="21"/>
          <w:szCs w:val="21"/>
          <w:lang w:val="en-US"/>
        </w:rPr>
        <w:t xml:space="preserve"> </w:t>
      </w:r>
      <w:r w:rsidRPr="002379AF">
        <w:rPr>
          <w:rFonts w:ascii="Times New Roman" w:hAnsi="Times New Roman"/>
          <w:sz w:val="21"/>
          <w:szCs w:val="21"/>
          <w:lang w:val="en-US"/>
        </w:rPr>
        <w:lastRenderedPageBreak/>
        <w:t xml:space="preserve">over the interval of one revolution is observed for Mercury, and the largest (if we ignore the Earth), for Jupiter: </w:t>
      </w:r>
      <w:r w:rsidRPr="002379AF">
        <w:rPr>
          <w:rFonts w:ascii="Times New Roman" w:hAnsi="Times New Roman"/>
          <w:i/>
          <w:sz w:val="21"/>
          <w:szCs w:val="21"/>
        </w:rPr>
        <w:sym w:font="Symbol" w:char="F044"/>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z</w:t>
      </w:r>
      <w:r w:rsidRPr="002379AF">
        <w:rPr>
          <w:rFonts w:ascii="Times New Roman" w:hAnsi="Times New Roman"/>
          <w:sz w:val="21"/>
          <w:szCs w:val="21"/>
          <w:lang w:val="en-US"/>
        </w:rPr>
        <w:t xml:space="preserve"> </w:t>
      </w:r>
      <w:r w:rsidRPr="002379AF">
        <w:rPr>
          <w:rFonts w:ascii="Times New Roman" w:hAnsi="Times New Roman"/>
          <w:sz w:val="21"/>
          <w:szCs w:val="21"/>
        </w:rPr>
        <w:sym w:font="Symbol" w:char="F0BB"/>
      </w:r>
      <w:r w:rsidRPr="002379AF">
        <w:rPr>
          <w:rFonts w:ascii="Times New Roman" w:hAnsi="Times New Roman"/>
          <w:sz w:val="21"/>
          <w:szCs w:val="21"/>
          <w:lang w:val="en-US"/>
        </w:rPr>
        <w:t xml:space="preserve"> 2</w:t>
      </w:r>
      <w:r w:rsidRPr="002379AF">
        <w:rPr>
          <w:rFonts w:ascii="Times New Roman" w:hAnsi="Times New Roman"/>
          <w:sz w:val="21"/>
          <w:szCs w:val="21"/>
        </w:rPr>
        <w:sym w:font="Symbol" w:char="F0D7"/>
      </w:r>
      <w:r w:rsidRPr="002379AF">
        <w:rPr>
          <w:rFonts w:ascii="Times New Roman" w:hAnsi="Times New Roman"/>
          <w:sz w:val="21"/>
          <w:szCs w:val="21"/>
          <w:lang w:val="en-US"/>
        </w:rPr>
        <w:t>10</w:t>
      </w:r>
      <w:r w:rsidRPr="002379AF">
        <w:rPr>
          <w:rFonts w:ascii="Times New Roman" w:hAnsi="Times New Roman"/>
          <w:sz w:val="21"/>
          <w:szCs w:val="21"/>
          <w:vertAlign w:val="superscript"/>
          <w:lang w:val="en-US"/>
        </w:rPr>
        <w:t>-4</w:t>
      </w:r>
      <w:r w:rsidRPr="002379AF">
        <w:rPr>
          <w:rFonts w:ascii="Times New Roman" w:hAnsi="Times New Roman"/>
          <w:sz w:val="21"/>
          <w:szCs w:val="21"/>
          <w:lang w:val="en-US"/>
        </w:rPr>
        <w:t xml:space="preserve">. Due to lunar influence, the value </w:t>
      </w:r>
      <w:r w:rsidRPr="002379AF">
        <w:rPr>
          <w:rFonts w:ascii="Times New Roman" w:hAnsi="Times New Roman"/>
          <w:i/>
          <w:sz w:val="21"/>
          <w:szCs w:val="21"/>
        </w:rPr>
        <w:sym w:font="Symbol" w:char="F044"/>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z</w:t>
      </w:r>
      <w:r w:rsidRPr="002379AF">
        <w:rPr>
          <w:rFonts w:ascii="Times New Roman" w:hAnsi="Times New Roman"/>
          <w:sz w:val="21"/>
          <w:szCs w:val="21"/>
          <w:lang w:val="en-US"/>
        </w:rPr>
        <w:t xml:space="preserve"> = 10</w:t>
      </w:r>
      <w:r w:rsidRPr="002379AF">
        <w:rPr>
          <w:rFonts w:ascii="Times New Roman" w:hAnsi="Times New Roman"/>
          <w:sz w:val="21"/>
          <w:szCs w:val="21"/>
          <w:vertAlign w:val="superscript"/>
          <w:lang w:val="en-US"/>
        </w:rPr>
        <w:t>-3</w:t>
      </w:r>
      <w:r w:rsidRPr="002379AF">
        <w:rPr>
          <w:rFonts w:ascii="Times New Roman" w:hAnsi="Times New Roman"/>
          <w:sz w:val="21"/>
          <w:szCs w:val="21"/>
          <w:lang w:val="en-US"/>
        </w:rPr>
        <w:t xml:space="preserve"> for the Earth is greater than for Jupiter.</w:t>
      </w:r>
    </w:p>
    <w:p w:rsidR="0036341D" w:rsidRPr="002379AF" w:rsidRDefault="00580992" w:rsidP="00460DC3">
      <w:pPr>
        <w:shd w:val="clear" w:color="auto" w:fill="FFFFFF"/>
        <w:ind w:firstLine="0"/>
        <w:jc w:val="center"/>
        <w:rPr>
          <w:szCs w:val="21"/>
        </w:rPr>
      </w:pPr>
      <w:r>
        <w:rPr>
          <w:noProof/>
          <w:szCs w:val="21"/>
        </w:rPr>
        <w:drawing>
          <wp:inline distT="0" distB="0" distL="0" distR="0">
            <wp:extent cx="4360284" cy="3738283"/>
            <wp:effectExtent l="19050" t="0" r="2166" b="0"/>
            <wp:docPr id="6" name="Рисунок 5" descr="CGAngMFg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ngMFg05.bmp"/>
                    <pic:cNvPicPr/>
                  </pic:nvPicPr>
                  <pic:blipFill>
                    <a:blip r:embed="rId78" cstate="print"/>
                    <a:stretch>
                      <a:fillRect/>
                    </a:stretch>
                  </pic:blipFill>
                  <pic:spPr>
                    <a:xfrm>
                      <a:off x="0" y="0"/>
                      <a:ext cx="4362994" cy="3740606"/>
                    </a:xfrm>
                    <a:prstGeom prst="rect">
                      <a:avLst/>
                    </a:prstGeom>
                  </pic:spPr>
                </pic:pic>
              </a:graphicData>
            </a:graphic>
          </wp:inline>
        </w:drawing>
      </w:r>
    </w:p>
    <w:p w:rsidR="0036341D" w:rsidRPr="002379AF" w:rsidRDefault="0036341D" w:rsidP="00C25816">
      <w:pPr>
        <w:shd w:val="clear" w:color="auto" w:fill="FFFFFF"/>
        <w:ind w:firstLine="0"/>
        <w:rPr>
          <w:szCs w:val="21"/>
        </w:rPr>
      </w:pPr>
      <w:r w:rsidRPr="002379AF">
        <w:rPr>
          <w:szCs w:val="21"/>
        </w:rPr>
        <w:t xml:space="preserve">Figure 5. </w:t>
      </w:r>
      <w:r w:rsidR="00880A9E">
        <w:rPr>
          <w:szCs w:val="21"/>
        </w:rPr>
        <w:t>Dimensionless change of projection of angular momentum relative to the Sun for planets</w:t>
      </w:r>
      <w:r w:rsidR="00880A9E" w:rsidRPr="00880A9E">
        <w:rPr>
          <w:szCs w:val="21"/>
        </w:rPr>
        <w:t xml:space="preserve"> ranging </w:t>
      </w:r>
      <w:r w:rsidR="00880A9E">
        <w:rPr>
          <w:szCs w:val="21"/>
        </w:rPr>
        <w:t xml:space="preserve">from Mercury to Pluto over one orbital revolution. </w:t>
      </w:r>
      <w:r w:rsidRPr="002379AF">
        <w:rPr>
          <w:szCs w:val="21"/>
        </w:rPr>
        <w:t xml:space="preserve">The values of </w:t>
      </w:r>
      <w:r w:rsidRPr="002379AF">
        <w:rPr>
          <w:i/>
          <w:szCs w:val="21"/>
        </w:rPr>
        <w:sym w:font="Symbol" w:char="F064"/>
      </w:r>
      <w:r w:rsidRPr="002379AF">
        <w:rPr>
          <w:i/>
          <w:szCs w:val="21"/>
        </w:rPr>
        <w:t>M</w:t>
      </w:r>
      <w:r w:rsidRPr="002379AF">
        <w:rPr>
          <w:i/>
          <w:szCs w:val="21"/>
          <w:vertAlign w:val="subscript"/>
        </w:rPr>
        <w:t>z</w:t>
      </w:r>
      <w:r w:rsidRPr="002379AF">
        <w:rPr>
          <w:szCs w:val="21"/>
        </w:rPr>
        <w:t xml:space="preserve"> were calculated at </w:t>
      </w:r>
      <w:r w:rsidRPr="002379AF">
        <w:rPr>
          <w:i/>
          <w:szCs w:val="21"/>
        </w:rPr>
        <w:t>M</w:t>
      </w:r>
      <w:r w:rsidRPr="002379AF">
        <w:rPr>
          <w:i/>
          <w:szCs w:val="21"/>
          <w:vertAlign w:val="subscript"/>
        </w:rPr>
        <w:t>z</w:t>
      </w:r>
      <w:r w:rsidRPr="002379AF">
        <w:rPr>
          <w:szCs w:val="21"/>
          <w:vertAlign w:val="subscript"/>
        </w:rPr>
        <w:t>0</w:t>
      </w:r>
      <w:r w:rsidRPr="002379AF">
        <w:rPr>
          <w:szCs w:val="21"/>
        </w:rPr>
        <w:t xml:space="preserve"> as of December 30, 1949. </w:t>
      </w:r>
      <w:r w:rsidRPr="002379AF">
        <w:rPr>
          <w:i/>
          <w:szCs w:val="21"/>
        </w:rPr>
        <w:t>T</w:t>
      </w:r>
      <w:r w:rsidRPr="002379AF">
        <w:rPr>
          <w:i/>
          <w:szCs w:val="21"/>
          <w:vertAlign w:val="subscript"/>
        </w:rPr>
        <w:t>n</w:t>
      </w:r>
      <w:r w:rsidRPr="002379AF">
        <w:rPr>
          <w:szCs w:val="21"/>
        </w:rPr>
        <w:t xml:space="preserve"> = </w:t>
      </w:r>
      <w:r w:rsidRPr="002379AF">
        <w:rPr>
          <w:i/>
          <w:szCs w:val="21"/>
        </w:rPr>
        <w:t>T</w:t>
      </w:r>
      <w:r w:rsidRPr="002379AF">
        <w:rPr>
          <w:szCs w:val="21"/>
        </w:rPr>
        <w:t>/</w:t>
      </w:r>
      <w:r w:rsidRPr="002379AF">
        <w:rPr>
          <w:i/>
          <w:szCs w:val="21"/>
        </w:rPr>
        <w:t>P</w:t>
      </w:r>
      <w:r w:rsidRPr="002379AF">
        <w:rPr>
          <w:szCs w:val="21"/>
        </w:rPr>
        <w:t xml:space="preserve"> is the normalized time in orbital periods</w:t>
      </w:r>
      <w:r w:rsidR="00D965BE">
        <w:rPr>
          <w:szCs w:val="21"/>
        </w:rPr>
        <w:t>:</w:t>
      </w:r>
      <w:r w:rsidRPr="002379AF">
        <w:rPr>
          <w:szCs w:val="21"/>
        </w:rPr>
        <w:t xml:space="preserve"> </w:t>
      </w:r>
      <w:r w:rsidRPr="002379AF">
        <w:rPr>
          <w:i/>
          <w:szCs w:val="21"/>
        </w:rPr>
        <w:t>P</w:t>
      </w:r>
      <w:r w:rsidRPr="002379AF">
        <w:rPr>
          <w:i/>
          <w:szCs w:val="21"/>
          <w:vertAlign w:val="subscript"/>
        </w:rPr>
        <w:t>or</w:t>
      </w:r>
      <w:r w:rsidRPr="002379AF">
        <w:rPr>
          <w:szCs w:val="21"/>
        </w:rPr>
        <w:t xml:space="preserve"> = 0.241, 0.615, 1.000, 1.88, 11.86, 29.42, 83.75, 163.72, and 248.02 are orbital periods in sidereal years for planets</w:t>
      </w:r>
      <w:r w:rsidR="00242A25" w:rsidRPr="00242A25">
        <w:rPr>
          <w:szCs w:val="21"/>
        </w:rPr>
        <w:t xml:space="preserve"> </w:t>
      </w:r>
      <w:r w:rsidR="00242A25" w:rsidRPr="00880A9E">
        <w:rPr>
          <w:szCs w:val="21"/>
        </w:rPr>
        <w:t>ranging</w:t>
      </w:r>
      <w:r w:rsidRPr="002379AF">
        <w:rPr>
          <w:szCs w:val="21"/>
        </w:rPr>
        <w:t xml:space="preserve"> from Mercury to Pluto.</w:t>
      </w:r>
    </w:p>
    <w:p w:rsidR="0036341D" w:rsidRPr="002379AF" w:rsidRDefault="0036341D" w:rsidP="0036341D">
      <w:pPr>
        <w:shd w:val="clear" w:color="auto" w:fill="FFFFFF"/>
        <w:ind w:firstLine="357"/>
        <w:rPr>
          <w:szCs w:val="21"/>
        </w:rPr>
      </w:pPr>
    </w:p>
    <w:p w:rsidR="00731E1A" w:rsidRPr="002379AF" w:rsidRDefault="00731E1A" w:rsidP="00731E1A">
      <w:pPr>
        <w:pStyle w:val="af"/>
        <w:spacing w:line="264" w:lineRule="auto"/>
        <w:ind w:firstLine="357"/>
        <w:rPr>
          <w:rFonts w:ascii="Times New Roman" w:hAnsi="Times New Roman" w:cs="Times New Roman"/>
          <w:sz w:val="21"/>
          <w:szCs w:val="21"/>
          <w:lang w:val="en-US"/>
        </w:rPr>
      </w:pPr>
      <w:r w:rsidRPr="002379AF">
        <w:rPr>
          <w:rFonts w:ascii="Times New Roman" w:hAnsi="Times New Roman" w:cs="Times New Roman"/>
          <w:sz w:val="21"/>
          <w:szCs w:val="21"/>
          <w:lang w:val="en-US"/>
        </w:rPr>
        <w:t xml:space="preserve">From </w:t>
      </w:r>
      <w:r w:rsidR="007356CB">
        <w:rPr>
          <w:rFonts w:ascii="Times New Roman" w:hAnsi="Times New Roman" w:cs="Times New Roman"/>
          <w:sz w:val="21"/>
          <w:szCs w:val="21"/>
          <w:lang w:val="en-US"/>
        </w:rPr>
        <w:t xml:space="preserve">Figure </w:t>
      </w:r>
      <w:r w:rsidRPr="002379AF">
        <w:rPr>
          <w:rFonts w:ascii="Times New Roman" w:hAnsi="Times New Roman" w:cs="Times New Roman"/>
          <w:sz w:val="21"/>
          <w:szCs w:val="21"/>
          <w:lang w:val="en-US"/>
        </w:rPr>
        <w:t xml:space="preserve">5, it is evident that more regular oscillations </w:t>
      </w:r>
      <w:r w:rsidRPr="002379AF">
        <w:rPr>
          <w:rFonts w:ascii="Times New Roman" w:hAnsi="Times New Roman" w:cs="Times New Roman"/>
          <w:i/>
          <w:sz w:val="21"/>
          <w:szCs w:val="21"/>
        </w:rPr>
        <w:sym w:font="Symbol" w:char="F064"/>
      </w:r>
      <w:r w:rsidRPr="002379AF">
        <w:rPr>
          <w:rFonts w:ascii="Times New Roman" w:hAnsi="Times New Roman" w:cs="Times New Roman"/>
          <w:i/>
          <w:sz w:val="21"/>
          <w:szCs w:val="21"/>
          <w:lang w:val="en-US"/>
        </w:rPr>
        <w:t>M</w:t>
      </w:r>
      <w:r w:rsidRPr="002379AF">
        <w:rPr>
          <w:rFonts w:ascii="Times New Roman" w:hAnsi="Times New Roman" w:cs="Times New Roman"/>
          <w:i/>
          <w:sz w:val="21"/>
          <w:szCs w:val="21"/>
          <w:vertAlign w:val="subscript"/>
          <w:lang w:val="en-US"/>
        </w:rPr>
        <w:t>z</w:t>
      </w:r>
      <w:r w:rsidRPr="002379AF">
        <w:rPr>
          <w:rFonts w:ascii="Times New Roman" w:hAnsi="Times New Roman" w:cs="Times New Roman"/>
          <w:sz w:val="21"/>
          <w:szCs w:val="21"/>
          <w:lang w:val="en-US"/>
        </w:rPr>
        <w:t xml:space="preserve"> are exhibited by Earth and by the planets ranging from Saturn to Pluto. As already noted, the regular oscillations </w:t>
      </w:r>
      <w:r w:rsidRPr="002379AF">
        <w:rPr>
          <w:rFonts w:ascii="Times New Roman" w:hAnsi="Times New Roman" w:cs="Times New Roman"/>
          <w:i/>
          <w:sz w:val="21"/>
          <w:szCs w:val="21"/>
        </w:rPr>
        <w:sym w:font="Symbol" w:char="F064"/>
      </w:r>
      <w:r w:rsidRPr="002379AF">
        <w:rPr>
          <w:rFonts w:ascii="Times New Roman" w:hAnsi="Times New Roman" w:cs="Times New Roman"/>
          <w:i/>
          <w:sz w:val="21"/>
          <w:szCs w:val="21"/>
          <w:lang w:val="en-US"/>
        </w:rPr>
        <w:t>M</w:t>
      </w:r>
      <w:r w:rsidRPr="002379AF">
        <w:rPr>
          <w:rFonts w:ascii="Times New Roman" w:hAnsi="Times New Roman" w:cs="Times New Roman"/>
          <w:i/>
          <w:sz w:val="21"/>
          <w:szCs w:val="21"/>
          <w:vertAlign w:val="subscript"/>
          <w:lang w:val="en-US"/>
        </w:rPr>
        <w:t>z</w:t>
      </w:r>
      <w:r w:rsidRPr="002379AF">
        <w:rPr>
          <w:rFonts w:ascii="Times New Roman" w:hAnsi="Times New Roman" w:cs="Times New Roman"/>
          <w:sz w:val="21"/>
          <w:szCs w:val="21"/>
          <w:lang w:val="en-US"/>
        </w:rPr>
        <w:t xml:space="preserve"> of the Earth are due to the influence of the Moon. The regular oscillations </w:t>
      </w:r>
      <w:r w:rsidRPr="002379AF">
        <w:rPr>
          <w:rFonts w:ascii="Times New Roman" w:hAnsi="Times New Roman" w:cs="Times New Roman"/>
          <w:i/>
          <w:sz w:val="21"/>
          <w:szCs w:val="21"/>
        </w:rPr>
        <w:sym w:font="Symbol" w:char="F064"/>
      </w:r>
      <w:r w:rsidRPr="002379AF">
        <w:rPr>
          <w:rFonts w:ascii="Times New Roman" w:hAnsi="Times New Roman" w:cs="Times New Roman"/>
          <w:i/>
          <w:sz w:val="21"/>
          <w:szCs w:val="21"/>
          <w:lang w:val="en-US"/>
        </w:rPr>
        <w:t>M</w:t>
      </w:r>
      <w:r w:rsidRPr="002379AF">
        <w:rPr>
          <w:rFonts w:ascii="Times New Roman" w:hAnsi="Times New Roman" w:cs="Times New Roman"/>
          <w:i/>
          <w:sz w:val="21"/>
          <w:szCs w:val="21"/>
          <w:vertAlign w:val="subscript"/>
          <w:lang w:val="en-US"/>
        </w:rPr>
        <w:t>z</w:t>
      </w:r>
      <w:r w:rsidRPr="002379AF">
        <w:rPr>
          <w:rFonts w:ascii="Times New Roman" w:hAnsi="Times New Roman" w:cs="Times New Roman"/>
          <w:sz w:val="21"/>
          <w:szCs w:val="21"/>
          <w:lang w:val="en-US"/>
        </w:rPr>
        <w:t xml:space="preserve"> of the external planets are due to the action of the internal planets, of which Jupiter has the greatest influence.</w:t>
      </w:r>
    </w:p>
    <w:p w:rsidR="0036341D" w:rsidRPr="002379AF" w:rsidRDefault="0036341D" w:rsidP="00C349BD">
      <w:pPr>
        <w:autoSpaceDE w:val="0"/>
        <w:autoSpaceDN w:val="0"/>
        <w:adjustRightInd w:val="0"/>
        <w:ind w:firstLine="0"/>
        <w:jc w:val="center"/>
        <w:rPr>
          <w:szCs w:val="21"/>
        </w:rPr>
      </w:pPr>
    </w:p>
    <w:p w:rsidR="0036341D" w:rsidRPr="002379AF" w:rsidRDefault="005364E5" w:rsidP="00C349BD">
      <w:pPr>
        <w:autoSpaceDE w:val="0"/>
        <w:autoSpaceDN w:val="0"/>
        <w:adjustRightInd w:val="0"/>
        <w:ind w:firstLine="0"/>
        <w:rPr>
          <w:szCs w:val="21"/>
        </w:rPr>
      </w:pPr>
      <w:r>
        <w:rPr>
          <w:noProof/>
          <w:szCs w:val="21"/>
        </w:rPr>
        <w:lastRenderedPageBreak/>
        <w:drawing>
          <wp:anchor distT="0" distB="0" distL="114300" distR="114300" simplePos="0" relativeHeight="251658240" behindDoc="0" locked="0" layoutInCell="1" allowOverlap="1">
            <wp:simplePos x="0" y="0"/>
            <wp:positionH relativeFrom="column">
              <wp:posOffset>-6985</wp:posOffset>
            </wp:positionH>
            <wp:positionV relativeFrom="paragraph">
              <wp:posOffset>71120</wp:posOffset>
            </wp:positionV>
            <wp:extent cx="3038475" cy="6389370"/>
            <wp:effectExtent l="19050" t="0" r="9525" b="0"/>
            <wp:wrapSquare wrapText="right"/>
            <wp:docPr id="8" name="Рисунок 7" descr="CGAngMFg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ngMFg06.bmp"/>
                    <pic:cNvPicPr/>
                  </pic:nvPicPr>
                  <pic:blipFill>
                    <a:blip r:embed="rId79" cstate="print"/>
                    <a:stretch>
                      <a:fillRect/>
                    </a:stretch>
                  </pic:blipFill>
                  <pic:spPr>
                    <a:xfrm>
                      <a:off x="0" y="0"/>
                      <a:ext cx="3038475" cy="6389370"/>
                    </a:xfrm>
                    <a:prstGeom prst="rect">
                      <a:avLst/>
                    </a:prstGeom>
                  </pic:spPr>
                </pic:pic>
              </a:graphicData>
            </a:graphic>
          </wp:anchor>
        </w:drawing>
      </w:r>
      <w:r w:rsidR="0036341D" w:rsidRPr="002379AF">
        <w:rPr>
          <w:szCs w:val="21"/>
        </w:rPr>
        <w:t>Figure 6. Dimensionless change of average modulus of angular momentum relative to the Sun for planets</w:t>
      </w:r>
      <w:r w:rsidR="00315E59" w:rsidRPr="00315E59">
        <w:rPr>
          <w:szCs w:val="21"/>
        </w:rPr>
        <w:t xml:space="preserve"> </w:t>
      </w:r>
      <w:r w:rsidR="00315E59" w:rsidRPr="00880A9E">
        <w:rPr>
          <w:szCs w:val="21"/>
        </w:rPr>
        <w:t>ranging</w:t>
      </w:r>
      <w:r w:rsidR="0036341D" w:rsidRPr="002379AF">
        <w:rPr>
          <w:szCs w:val="21"/>
        </w:rPr>
        <w:t xml:space="preserve"> from Mercury to Pluto over 300 </w:t>
      </w:r>
      <w:r w:rsidR="00D965BE" w:rsidRPr="002379AF">
        <w:rPr>
          <w:szCs w:val="21"/>
        </w:rPr>
        <w:t>orbital revolution</w:t>
      </w:r>
      <w:r w:rsidR="00D965BE">
        <w:rPr>
          <w:szCs w:val="21"/>
        </w:rPr>
        <w:t>s</w:t>
      </w:r>
      <w:r w:rsidR="0036341D" w:rsidRPr="002379AF">
        <w:rPr>
          <w:szCs w:val="21"/>
        </w:rPr>
        <w:t xml:space="preserve">. The value of </w:t>
      </w:r>
      <w:r w:rsidR="0036341D" w:rsidRPr="002379AF">
        <w:rPr>
          <w:i/>
          <w:szCs w:val="21"/>
        </w:rPr>
        <w:sym w:font="Symbol" w:char="F064"/>
      </w:r>
      <w:r w:rsidR="0036341D" w:rsidRPr="002379AF">
        <w:rPr>
          <w:i/>
          <w:szCs w:val="21"/>
        </w:rPr>
        <w:t>M</w:t>
      </w:r>
      <w:r w:rsidR="0036341D" w:rsidRPr="002379AF">
        <w:rPr>
          <w:i/>
          <w:szCs w:val="21"/>
          <w:vertAlign w:val="subscript"/>
        </w:rPr>
        <w:t>P</w:t>
      </w:r>
      <w:r w:rsidR="0036341D" w:rsidRPr="002379AF">
        <w:rPr>
          <w:szCs w:val="21"/>
        </w:rPr>
        <w:t xml:space="preserve"> was calculated for average momentum modulus </w:t>
      </w:r>
      <w:r w:rsidR="0036341D" w:rsidRPr="002379AF">
        <w:rPr>
          <w:i/>
          <w:szCs w:val="21"/>
        </w:rPr>
        <w:t>M</w:t>
      </w:r>
      <w:r w:rsidR="0036341D" w:rsidRPr="002379AF">
        <w:rPr>
          <w:i/>
          <w:szCs w:val="21"/>
          <w:vertAlign w:val="subscript"/>
        </w:rPr>
        <w:t>P</w:t>
      </w:r>
      <w:r w:rsidR="0036341D" w:rsidRPr="002379AF">
        <w:rPr>
          <w:szCs w:val="21"/>
          <w:vertAlign w:val="subscript"/>
        </w:rPr>
        <w:t>0</w:t>
      </w:r>
      <w:r w:rsidR="0036341D" w:rsidRPr="002379AF">
        <w:rPr>
          <w:szCs w:val="21"/>
        </w:rPr>
        <w:t xml:space="preserve"> as of December 30, 1949.</w:t>
      </w:r>
    </w:p>
    <w:p w:rsidR="00283135" w:rsidRPr="002545EE" w:rsidRDefault="00283135" w:rsidP="00283135">
      <w:pPr>
        <w:tabs>
          <w:tab w:val="left" w:pos="1080"/>
          <w:tab w:val="left" w:pos="2700"/>
          <w:tab w:val="left" w:pos="3420"/>
          <w:tab w:val="left" w:pos="4320"/>
          <w:tab w:val="left" w:pos="4500"/>
          <w:tab w:val="left" w:pos="6120"/>
        </w:tabs>
        <w:ind w:firstLine="0"/>
        <w:rPr>
          <w:szCs w:val="21"/>
        </w:rPr>
      </w:pPr>
    </w:p>
    <w:p w:rsidR="009810AF" w:rsidRPr="002379AF" w:rsidRDefault="009810AF" w:rsidP="009810AF">
      <w:pPr>
        <w:tabs>
          <w:tab w:val="left" w:pos="1080"/>
          <w:tab w:val="left" w:pos="2700"/>
          <w:tab w:val="left" w:pos="3420"/>
          <w:tab w:val="left" w:pos="4320"/>
          <w:tab w:val="left" w:pos="4500"/>
          <w:tab w:val="left" w:pos="6120"/>
        </w:tabs>
        <w:ind w:firstLine="357"/>
        <w:rPr>
          <w:szCs w:val="21"/>
        </w:rPr>
      </w:pPr>
      <w:r w:rsidRPr="002379AF">
        <w:rPr>
          <w:szCs w:val="21"/>
        </w:rPr>
        <w:t xml:space="preserve">The range of change of the angular momentum relative to the center of mass, </w:t>
      </w:r>
      <w:r w:rsidRPr="002379AF">
        <w:rPr>
          <w:i/>
          <w:szCs w:val="21"/>
        </w:rPr>
        <w:t>Δ</w:t>
      </w:r>
      <w:r w:rsidRPr="002379AF">
        <w:rPr>
          <w:i/>
          <w:szCs w:val="21"/>
        </w:rPr>
        <w:sym w:font="Symbol" w:char="F064"/>
      </w:r>
      <w:r w:rsidRPr="002379AF">
        <w:rPr>
          <w:i/>
          <w:szCs w:val="21"/>
        </w:rPr>
        <w:t>M</w:t>
      </w:r>
      <w:r w:rsidRPr="002379AF">
        <w:rPr>
          <w:i/>
          <w:szCs w:val="21"/>
          <w:vertAlign w:val="subscript"/>
        </w:rPr>
        <w:t>Cz</w:t>
      </w:r>
      <w:r w:rsidRPr="002379AF">
        <w:rPr>
          <w:szCs w:val="21"/>
        </w:rPr>
        <w:t xml:space="preserve"> (this range is presented in Table 2) varies widely as well, from </w:t>
      </w:r>
      <w:r w:rsidRPr="002379AF">
        <w:rPr>
          <w:i/>
          <w:szCs w:val="21"/>
        </w:rPr>
        <w:t>Δ</w:t>
      </w:r>
      <w:r w:rsidRPr="002379AF">
        <w:rPr>
          <w:i/>
          <w:szCs w:val="21"/>
        </w:rPr>
        <w:sym w:font="Symbol" w:char="F064"/>
      </w:r>
      <w:r w:rsidRPr="002379AF">
        <w:rPr>
          <w:i/>
          <w:szCs w:val="21"/>
        </w:rPr>
        <w:t>M</w:t>
      </w:r>
      <w:r w:rsidRPr="002379AF">
        <w:rPr>
          <w:i/>
          <w:szCs w:val="21"/>
          <w:vertAlign w:val="subscript"/>
        </w:rPr>
        <w:t>Cz</w:t>
      </w:r>
      <w:r w:rsidRPr="002379AF">
        <w:rPr>
          <w:szCs w:val="21"/>
        </w:rPr>
        <w:t xml:space="preserve"> = 0.0318 for Mercury to </w:t>
      </w:r>
      <w:r w:rsidRPr="002379AF">
        <w:rPr>
          <w:i/>
          <w:szCs w:val="21"/>
        </w:rPr>
        <w:sym w:font="Symbol" w:char="F064"/>
      </w:r>
      <w:r w:rsidRPr="002379AF">
        <w:rPr>
          <w:i/>
          <w:szCs w:val="21"/>
        </w:rPr>
        <w:t>M</w:t>
      </w:r>
      <w:r w:rsidRPr="002379AF">
        <w:rPr>
          <w:i/>
          <w:szCs w:val="21"/>
          <w:vertAlign w:val="subscript"/>
        </w:rPr>
        <w:t>Cz</w:t>
      </w:r>
      <w:r w:rsidRPr="002379AF">
        <w:rPr>
          <w:szCs w:val="21"/>
        </w:rPr>
        <w:t xml:space="preserve"> = 3.22 10</w:t>
      </w:r>
      <w:r w:rsidRPr="002379AF">
        <w:rPr>
          <w:szCs w:val="21"/>
          <w:vertAlign w:val="superscript"/>
        </w:rPr>
        <w:t>-5</w:t>
      </w:r>
      <w:r w:rsidRPr="002379AF">
        <w:rPr>
          <w:szCs w:val="21"/>
        </w:rPr>
        <w:t xml:space="preserve"> for Pluto. </w:t>
      </w:r>
      <w:r w:rsidRPr="002379AF">
        <w:rPr>
          <w:rStyle w:val="tlid-translationtranslation"/>
          <w:szCs w:val="21"/>
        </w:rPr>
        <w:t>However, these values differ from the oscillations of angular momentum relative to the Sun.</w:t>
      </w:r>
      <w:r w:rsidRPr="002379AF">
        <w:rPr>
          <w:szCs w:val="21"/>
        </w:rPr>
        <w:t xml:space="preserve"> </w:t>
      </w:r>
      <w:r w:rsidRPr="002379AF">
        <w:rPr>
          <w:rStyle w:val="tlid-translationtranslation"/>
          <w:szCs w:val="21"/>
        </w:rPr>
        <w:t xml:space="preserve">For Mercury, the oscillations relative to the Sun are 10000 times smaller, and for Pluto they are 300 times greater. This fact clearly indicates that the Sun, in its motion relative to the center of mass of the Solar </w:t>
      </w:r>
      <w:r w:rsidRPr="002379AF">
        <w:rPr>
          <w:rStyle w:val="tlid-translationtranslation"/>
          <w:szCs w:val="21"/>
        </w:rPr>
        <w:lastRenderedPageBreak/>
        <w:t>System, almost completely entrains Mercury into its motion. At the same time, the farthest planet Pluto is least susceptible to the Sun’s orbital motion, its motion relative to the center of mass of the Solar system being more regular.</w:t>
      </w:r>
    </w:p>
    <w:p w:rsidR="009810AF" w:rsidRPr="002379AF" w:rsidRDefault="009810AF" w:rsidP="009810AF">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It should be noted that the dynamics of angular momentum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z</w:t>
      </w:r>
      <w:r w:rsidRPr="002379AF">
        <w:rPr>
          <w:rFonts w:ascii="Times New Roman" w:hAnsi="Times New Roman"/>
          <w:sz w:val="21"/>
          <w:szCs w:val="21"/>
          <w:lang w:val="en-US"/>
        </w:rPr>
        <w:t xml:space="preserve"> during one revolution (Figure 5) can be different in a different epoch. Thus, we studied the changes in angular momentum over large time periods. We considered the average moduli of angular momenta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P</w:t>
      </w:r>
      <w:r w:rsidRPr="002379AF">
        <w:rPr>
          <w:rFonts w:ascii="Times New Roman" w:hAnsi="Times New Roman"/>
          <w:sz w:val="21"/>
          <w:szCs w:val="21"/>
          <w:lang w:val="en-US"/>
        </w:rPr>
        <w:t xml:space="preserve"> during one revolution. These studies were carried out for each planet over an interval of 300 planetary revolutions. Figure 4 shows the changes in the average angular momenta for the same planets as in Figure 5. Since the interval between points in the plots in Figure 6 is one planetary orbital period </w:t>
      </w:r>
      <w:r w:rsidRPr="002379AF">
        <w:rPr>
          <w:rFonts w:ascii="Times New Roman" w:hAnsi="Times New Roman"/>
          <w:i/>
          <w:sz w:val="21"/>
          <w:szCs w:val="21"/>
          <w:lang w:val="en-US"/>
        </w:rPr>
        <w:t>P</w:t>
      </w:r>
      <w:r w:rsidRPr="002379AF">
        <w:rPr>
          <w:rFonts w:ascii="Times New Roman" w:hAnsi="Times New Roman"/>
          <w:sz w:val="21"/>
          <w:szCs w:val="21"/>
          <w:lang w:val="en-US"/>
        </w:rPr>
        <w:t xml:space="preserve">, the variation periods for angular momentum are equal to several periods </w:t>
      </w:r>
      <w:r w:rsidRPr="002379AF">
        <w:rPr>
          <w:rFonts w:ascii="Times New Roman" w:hAnsi="Times New Roman"/>
          <w:i/>
          <w:sz w:val="21"/>
          <w:szCs w:val="21"/>
          <w:lang w:val="en-US"/>
        </w:rPr>
        <w:t>P</w:t>
      </w:r>
      <w:r w:rsidRPr="002379AF">
        <w:rPr>
          <w:rFonts w:ascii="Times New Roman" w:hAnsi="Times New Roman"/>
          <w:sz w:val="21"/>
          <w:szCs w:val="21"/>
          <w:lang w:val="en-US"/>
        </w:rPr>
        <w:t xml:space="preserve">. For example, the least variation periods for the average angular momentum in Figure 6 for Mercury and Jupiter are 4 - 5 of their orbital periods </w:t>
      </w:r>
      <w:r w:rsidRPr="002379AF">
        <w:rPr>
          <w:rFonts w:ascii="Times New Roman" w:hAnsi="Times New Roman"/>
          <w:i/>
          <w:sz w:val="21"/>
          <w:szCs w:val="21"/>
          <w:lang w:val="en-US"/>
        </w:rPr>
        <w:t>P</w:t>
      </w:r>
      <w:r w:rsidRPr="002379AF">
        <w:rPr>
          <w:rFonts w:ascii="Times New Roman" w:hAnsi="Times New Roman"/>
          <w:sz w:val="21"/>
          <w:szCs w:val="21"/>
          <w:lang w:val="en-US"/>
        </w:rPr>
        <w:t>. As is seen from Figure 6, in addition to these short variations, there are also longer ones. And for Mars, Jupiter and Saturn one can see tendencies that mark the beginning of variations with a period of tens or hundreds of thousands of years. They are due to the long</w:t>
      </w:r>
      <w:r w:rsidR="00B323FE">
        <w:rPr>
          <w:rFonts w:ascii="Times New Roman" w:hAnsi="Times New Roman"/>
          <w:sz w:val="21"/>
          <w:szCs w:val="21"/>
          <w:lang w:val="en-US"/>
        </w:rPr>
        <w:t xml:space="preserve"> </w:t>
      </w:r>
      <w:r w:rsidRPr="002379AF">
        <w:rPr>
          <w:rFonts w:ascii="Times New Roman" w:hAnsi="Times New Roman"/>
          <w:sz w:val="21"/>
          <w:szCs w:val="21"/>
          <w:lang w:val="en-US"/>
        </w:rPr>
        <w:t xml:space="preserve">period variations of the planetary orbits </w:t>
      </w:r>
      <w:r w:rsidR="007F2220" w:rsidRPr="002379AF">
        <w:rPr>
          <w:rFonts w:ascii="Times New Roman" w:hAnsi="Times New Roman"/>
          <w:sz w:val="21"/>
          <w:szCs w:val="21"/>
          <w:lang w:val="en-US"/>
        </w:rPr>
        <w:t>[1</w:t>
      </w:r>
      <w:r w:rsidR="007F2220">
        <w:rPr>
          <w:rFonts w:ascii="Times New Roman" w:hAnsi="Times New Roman"/>
          <w:sz w:val="21"/>
          <w:szCs w:val="21"/>
          <w:lang w:val="en-US"/>
        </w:rPr>
        <w:t>3</w:t>
      </w:r>
      <w:r w:rsidR="007F2220" w:rsidRPr="002379AF">
        <w:rPr>
          <w:rFonts w:ascii="Times New Roman" w:hAnsi="Times New Roman"/>
          <w:sz w:val="21"/>
          <w:szCs w:val="21"/>
          <w:lang w:val="en-US"/>
        </w:rPr>
        <w:t>]</w:t>
      </w:r>
      <w:r w:rsidR="007F2220">
        <w:rPr>
          <w:rFonts w:ascii="Times New Roman" w:hAnsi="Times New Roman"/>
          <w:sz w:val="21"/>
          <w:szCs w:val="21"/>
          <w:lang w:val="en-US"/>
        </w:rPr>
        <w:t xml:space="preserve"> -</w:t>
      </w:r>
      <w:r w:rsidR="007F2220" w:rsidRPr="002379AF">
        <w:rPr>
          <w:rFonts w:ascii="Times New Roman" w:hAnsi="Times New Roman"/>
          <w:sz w:val="21"/>
          <w:szCs w:val="21"/>
          <w:lang w:val="en-US"/>
        </w:rPr>
        <w:t xml:space="preserve"> </w:t>
      </w:r>
      <w:r w:rsidRPr="002379AF">
        <w:rPr>
          <w:rFonts w:ascii="Times New Roman" w:hAnsi="Times New Roman"/>
          <w:sz w:val="21"/>
          <w:szCs w:val="21"/>
          <w:lang w:val="en-US"/>
        </w:rPr>
        <w:t>[1</w:t>
      </w:r>
      <w:r w:rsidR="004417EB">
        <w:rPr>
          <w:rFonts w:ascii="Times New Roman" w:hAnsi="Times New Roman"/>
          <w:sz w:val="21"/>
          <w:szCs w:val="21"/>
          <w:lang w:val="en-US"/>
        </w:rPr>
        <w:t>5</w:t>
      </w:r>
      <w:r w:rsidRPr="002379AF">
        <w:rPr>
          <w:rFonts w:ascii="Times New Roman" w:hAnsi="Times New Roman"/>
          <w:sz w:val="21"/>
          <w:szCs w:val="21"/>
          <w:lang w:val="en-US"/>
        </w:rPr>
        <w:t>].</w:t>
      </w:r>
    </w:p>
    <w:p w:rsidR="009810AF" w:rsidRPr="002379AF" w:rsidRDefault="009810AF" w:rsidP="009810AF">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For distant planets: Uranus, Neptune and Pluto, the oscillations of the angular momentum </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P</w:t>
      </w:r>
      <w:r w:rsidRPr="002379AF">
        <w:rPr>
          <w:rFonts w:ascii="Times New Roman" w:hAnsi="Times New Roman"/>
          <w:sz w:val="21"/>
          <w:szCs w:val="21"/>
          <w:lang w:val="en-US"/>
        </w:rPr>
        <w:t xml:space="preserve"> (Figure 6) were established with periods of 5.125 kyr, 2.603 kyr and 8.033 kyr, respectively. With these periods, the parameters of the orbits of these planets also fluctuate</w:t>
      </w:r>
      <w:r w:rsidR="004558AF">
        <w:rPr>
          <w:rFonts w:ascii="Times New Roman" w:hAnsi="Times New Roman"/>
          <w:sz w:val="21"/>
          <w:szCs w:val="21"/>
          <w:lang w:val="en-US"/>
        </w:rPr>
        <w:t xml:space="preserve">. </w:t>
      </w:r>
      <w:r w:rsidR="004558AF" w:rsidRPr="004558AF">
        <w:rPr>
          <w:rFonts w:ascii="Times New Roman" w:hAnsi="Times New Roman" w:cs="Times New Roman"/>
          <w:sz w:val="21"/>
          <w:szCs w:val="21"/>
          <w:lang w:val="en-US"/>
        </w:rPr>
        <w:t>This includes</w:t>
      </w:r>
      <w:r w:rsidRPr="002379AF">
        <w:rPr>
          <w:rFonts w:ascii="Times New Roman" w:hAnsi="Times New Roman"/>
          <w:sz w:val="21"/>
          <w:szCs w:val="21"/>
          <w:lang w:val="en-US"/>
        </w:rPr>
        <w:t xml:space="preserve"> the eccentricity, the angle of perihelion and the orbital period of the planet around the Sun. Fluctuations of the orbital period are fully identical to those of angular momentum. The range of variations of average angular momenta in Figure 6 does not exceed that of variations during one revolution, which are shown in Figure 5. The reason is that the averaging of variation amplitudes during one revolution reduces their range.</w:t>
      </w:r>
    </w:p>
    <w:p w:rsidR="0036341D" w:rsidRPr="002379AF" w:rsidRDefault="0036341D" w:rsidP="0036341D">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It should be noted that the high time resolution studies on angular momentum </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z</w:t>
      </w:r>
      <w:r w:rsidRPr="002379AF">
        <w:rPr>
          <w:rFonts w:ascii="Times New Roman" w:hAnsi="Times New Roman"/>
          <w:sz w:val="21"/>
          <w:szCs w:val="21"/>
          <w:lang w:val="en-US"/>
        </w:rPr>
        <w:t xml:space="preserve"> using the Galactica </w:t>
      </w:r>
      <w:r>
        <w:rPr>
          <w:rFonts w:ascii="Times New Roman" w:hAnsi="Times New Roman"/>
          <w:sz w:val="21"/>
          <w:szCs w:val="21"/>
          <w:lang w:val="en-US"/>
        </w:rPr>
        <w:t>system</w:t>
      </w:r>
      <w:r w:rsidRPr="002379AF">
        <w:rPr>
          <w:rFonts w:ascii="Times New Roman" w:hAnsi="Times New Roman"/>
          <w:sz w:val="21"/>
          <w:szCs w:val="21"/>
          <w:lang w:val="en-US"/>
        </w:rPr>
        <w:t xml:space="preserve"> (Figure 5) show that the change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z</w:t>
      </w:r>
      <w:r w:rsidRPr="002379AF">
        <w:rPr>
          <w:rFonts w:ascii="Times New Roman" w:hAnsi="Times New Roman"/>
          <w:sz w:val="21"/>
          <w:szCs w:val="21"/>
          <w:lang w:val="en-US"/>
        </w:rPr>
        <w:t xml:space="preserve"> for individual bodies is smooth, i.e., without any jumps or breaks. Therefore, the difference between </w:t>
      </w:r>
      <w:r w:rsidRPr="002379AF">
        <w:rPr>
          <w:rFonts w:ascii="Times New Roman" w:hAnsi="Times New Roman"/>
          <w:i/>
          <w:sz w:val="21"/>
          <w:szCs w:val="21"/>
        </w:rPr>
        <w:sym w:font="Symbol" w:char="F064"/>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sz w:val="21"/>
          <w:szCs w:val="21"/>
          <w:lang w:val="en-US"/>
        </w:rPr>
        <w:t xml:space="preserve"> calculated using DE406 (Figure 3) and those calculated using Galactica is due to inaccuracies in the DE406 ephemeris.</w:t>
      </w:r>
    </w:p>
    <w:p w:rsidR="0036341D" w:rsidRPr="002379AF" w:rsidRDefault="0036341D" w:rsidP="0036341D">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Thus, despite the various changes in angular momenta of the individual bodies of the Solar System, the angular momentum of the whole system relative to the center of mass </w:t>
      </w:r>
      <w:r w:rsidRPr="002379AF">
        <w:rPr>
          <w:rFonts w:ascii="Times New Roman" w:hAnsi="Times New Roman"/>
          <w:i/>
          <w:sz w:val="21"/>
          <w:szCs w:val="21"/>
          <w:lang w:val="en-US"/>
        </w:rPr>
        <w:t xml:space="preserve">C </w:t>
      </w:r>
      <w:r w:rsidRPr="002379AF">
        <w:rPr>
          <w:rFonts w:ascii="Times New Roman" w:hAnsi="Times New Roman"/>
          <w:sz w:val="21"/>
          <w:szCs w:val="21"/>
          <w:lang w:val="en-US"/>
        </w:rPr>
        <w:t xml:space="preserve">remains unchanged. The degree of change indicates the accuracy of the solution of equations describing Solar System dynamics. </w:t>
      </w:r>
      <w:r w:rsidR="00D14B46">
        <w:rPr>
          <w:rFonts w:ascii="Times New Roman" w:hAnsi="Times New Roman"/>
          <w:sz w:val="21"/>
          <w:szCs w:val="21"/>
          <w:lang w:val="en-US"/>
        </w:rPr>
        <w:t xml:space="preserve">The </w:t>
      </w:r>
      <w:r w:rsidRPr="002379AF">
        <w:rPr>
          <w:rFonts w:ascii="Times New Roman" w:hAnsi="Times New Roman"/>
          <w:sz w:val="21"/>
          <w:szCs w:val="21"/>
          <w:lang w:val="en-US"/>
        </w:rPr>
        <w:t xml:space="preserve">Galactica gives the smallest change in angular momentum, and the Horizons system gives the greatest. The change of angular momentum of individual bodies </w:t>
      </w:r>
      <w:r w:rsidRPr="002379AF">
        <w:rPr>
          <w:rFonts w:ascii="Times New Roman" w:hAnsi="Times New Roman"/>
          <w:sz w:val="21"/>
          <w:szCs w:val="21"/>
          <w:lang w:val="en-US"/>
        </w:rPr>
        <w:lastRenderedPageBreak/>
        <w:t>in the best program</w:t>
      </w:r>
      <w:r w:rsidR="00B81D98">
        <w:rPr>
          <w:rFonts w:ascii="Times New Roman" w:hAnsi="Times New Roman"/>
          <w:sz w:val="21"/>
          <w:szCs w:val="21"/>
          <w:lang w:val="en-US"/>
        </w:rPr>
        <w:t xml:space="preserve"> </w:t>
      </w:r>
      <w:r w:rsidR="00B81D98" w:rsidRPr="00B81D98">
        <w:rPr>
          <w:rFonts w:ascii="Times New Roman" w:hAnsi="Times New Roman" w:cs="Times New Roman"/>
          <w:sz w:val="21"/>
          <w:szCs w:val="21"/>
          <w:lang w:val="en-US"/>
        </w:rPr>
        <w:t>of calculation</w:t>
      </w:r>
      <w:r w:rsidRPr="002379AF">
        <w:rPr>
          <w:rFonts w:ascii="Times New Roman" w:hAnsi="Times New Roman"/>
          <w:sz w:val="21"/>
          <w:szCs w:val="21"/>
          <w:lang w:val="en-US"/>
        </w:rPr>
        <w:t xml:space="preserve"> can serve as a benchmark to determine the causes of errors in </w:t>
      </w:r>
      <w:r w:rsidR="00B81D98" w:rsidRPr="00B81D98">
        <w:rPr>
          <w:rFonts w:ascii="Times New Roman" w:hAnsi="Times New Roman" w:cs="Times New Roman"/>
          <w:sz w:val="21"/>
          <w:szCs w:val="21"/>
          <w:lang w:val="en-US"/>
        </w:rPr>
        <w:t>those less accurate</w:t>
      </w:r>
      <w:r w:rsidRPr="002379AF">
        <w:rPr>
          <w:rFonts w:ascii="Times New Roman" w:hAnsi="Times New Roman"/>
          <w:sz w:val="21"/>
          <w:szCs w:val="21"/>
          <w:lang w:val="en-US"/>
        </w:rPr>
        <w:t>.</w:t>
      </w:r>
    </w:p>
    <w:p w:rsidR="00DE3C3F" w:rsidRPr="00732391" w:rsidRDefault="00DE3C3F" w:rsidP="00DE3C3F"/>
    <w:p w:rsidR="00DE3C3F" w:rsidRDefault="00DE3C3F" w:rsidP="00DE3C3F"/>
    <w:p w:rsidR="00DE3C3F" w:rsidRPr="00732391" w:rsidRDefault="00C90A76" w:rsidP="00DE3C3F">
      <w:pPr>
        <w:keepNext/>
        <w:spacing w:line="240" w:lineRule="auto"/>
        <w:ind w:firstLine="0"/>
        <w:jc w:val="center"/>
        <w:outlineLvl w:val="1"/>
        <w:rPr>
          <w:b/>
          <w:smallCaps/>
          <w:sz w:val="24"/>
          <w:szCs w:val="24"/>
          <w:lang w:val="fr-FR"/>
        </w:rPr>
      </w:pPr>
      <w:r w:rsidRPr="00C90A76">
        <w:rPr>
          <w:b/>
          <w:smallCaps/>
          <w:sz w:val="28"/>
          <w:lang w:val="fr-FR"/>
        </w:rPr>
        <w:t>Evolution of angular momentum of the planets over millions of years</w:t>
      </w:r>
    </w:p>
    <w:p w:rsidR="00DE3C3F" w:rsidRPr="00732391" w:rsidRDefault="00DE3C3F" w:rsidP="00DE3C3F"/>
    <w:p w:rsidR="00286247" w:rsidRPr="002379AF" w:rsidRDefault="00286247" w:rsidP="00286247">
      <w:pPr>
        <w:pStyle w:val="af3"/>
        <w:spacing w:after="0" w:line="264" w:lineRule="auto"/>
        <w:ind w:firstLine="357"/>
        <w:jc w:val="both"/>
        <w:rPr>
          <w:rFonts w:ascii="Times New Roman" w:hAnsi="Times New Roman"/>
          <w:sz w:val="21"/>
          <w:szCs w:val="21"/>
          <w:lang w:val="en-US"/>
        </w:rPr>
      </w:pPr>
      <w:r w:rsidRPr="002379AF">
        <w:rPr>
          <w:rFonts w:ascii="Times New Roman" w:hAnsi="Times New Roman"/>
          <w:sz w:val="21"/>
          <w:szCs w:val="21"/>
          <w:lang w:val="en-US"/>
        </w:rPr>
        <w:t xml:space="preserve">While studying the evolution of the orbits of planets, we have established the fact that the angular momentum of the orbital motion of a planet relative to the Sun averaged over one rotation of the planet, </w:t>
      </w:r>
      <w:r w:rsidR="00DA002D" w:rsidRPr="00DA002D">
        <w:rPr>
          <w:rFonts w:ascii="Times New Roman" w:hAnsi="Times New Roman"/>
          <w:position w:val="-12"/>
          <w:sz w:val="21"/>
          <w:szCs w:val="21"/>
        </w:rPr>
        <w:object w:dxaOrig="360" w:dyaOrig="360">
          <v:shape id="_x0000_i1057" type="#_x0000_t75" style="width:18pt;height:18pt" o:ole="" fillcolor="window">
            <v:imagedata r:id="rId80" o:title=""/>
          </v:shape>
          <o:OLEObject Type="Embed" ProgID="Equation.3" ShapeID="_x0000_i1057" DrawAspect="Content" ObjectID="_1634735144" r:id="rId81"/>
        </w:object>
      </w:r>
      <w:r w:rsidRPr="002379AF">
        <w:rPr>
          <w:rFonts w:ascii="Times New Roman" w:hAnsi="Times New Roman"/>
          <w:sz w:val="21"/>
          <w:szCs w:val="21"/>
          <w:lang w:val="en-US"/>
        </w:rPr>
        <w:t>, was perpendicular to the mean plane of the orbit [1</w:t>
      </w:r>
      <w:r w:rsidR="004417EB">
        <w:rPr>
          <w:rFonts w:ascii="Times New Roman" w:hAnsi="Times New Roman"/>
          <w:sz w:val="21"/>
          <w:szCs w:val="21"/>
          <w:lang w:val="en-US"/>
        </w:rPr>
        <w:t>5</w:t>
      </w:r>
      <w:r w:rsidRPr="002379AF">
        <w:rPr>
          <w:rFonts w:ascii="Times New Roman" w:hAnsi="Times New Roman"/>
          <w:sz w:val="21"/>
          <w:szCs w:val="21"/>
          <w:lang w:val="en-US"/>
        </w:rPr>
        <w:t>], [1</w:t>
      </w:r>
      <w:r w:rsidR="004417EB">
        <w:rPr>
          <w:rFonts w:ascii="Times New Roman" w:hAnsi="Times New Roman"/>
          <w:sz w:val="21"/>
          <w:szCs w:val="21"/>
          <w:lang w:val="en-US"/>
        </w:rPr>
        <w:t>8</w:t>
      </w:r>
      <w:r w:rsidRPr="002379AF">
        <w:rPr>
          <w:rFonts w:ascii="Times New Roman" w:hAnsi="Times New Roman"/>
          <w:sz w:val="21"/>
          <w:szCs w:val="21"/>
          <w:lang w:val="en-US"/>
        </w:rPr>
        <w:t xml:space="preserve">]. The study of the evolution of the orbits of the planets over millions of years has shown that the vectors of the angular momenta </w:t>
      </w:r>
      <w:r w:rsidR="00DA002D" w:rsidRPr="00DA002D">
        <w:rPr>
          <w:rFonts w:ascii="Times New Roman" w:hAnsi="Times New Roman"/>
          <w:position w:val="-12"/>
          <w:sz w:val="21"/>
          <w:szCs w:val="21"/>
        </w:rPr>
        <w:object w:dxaOrig="360" w:dyaOrig="360">
          <v:shape id="_x0000_i1058" type="#_x0000_t75" style="width:18pt;height:18pt" o:ole="" fillcolor="window">
            <v:imagedata r:id="rId82" o:title=""/>
          </v:shape>
          <o:OLEObject Type="Embed" ProgID="Equation.3" ShapeID="_x0000_i1058" DrawAspect="Content" ObjectID="_1634735145" r:id="rId83"/>
        </w:object>
      </w:r>
      <w:r w:rsidRPr="002379AF">
        <w:rPr>
          <w:rFonts w:ascii="Times New Roman" w:hAnsi="Times New Roman"/>
          <w:sz w:val="21"/>
          <w:szCs w:val="21"/>
          <w:lang w:val="en-US"/>
        </w:rPr>
        <w:t xml:space="preserve"> of the planetary orbits precess relative to the angular momentum </w:t>
      </w:r>
      <w:r w:rsidR="00DA002D" w:rsidRPr="00DA002D">
        <w:rPr>
          <w:rFonts w:ascii="Times New Roman" w:hAnsi="Times New Roman"/>
          <w:position w:val="-10"/>
          <w:sz w:val="21"/>
          <w:szCs w:val="21"/>
        </w:rPr>
        <w:object w:dxaOrig="380" w:dyaOrig="340">
          <v:shape id="_x0000_i1059" type="#_x0000_t75" style="width:18.85pt;height:17.15pt" o:ole="" fillcolor="window">
            <v:imagedata r:id="rId84" o:title=""/>
          </v:shape>
          <o:OLEObject Type="Embed" ProgID="Equation.3" ShapeID="_x0000_i1059" DrawAspect="Content" ObjectID="_1634735146" r:id="rId85"/>
        </w:object>
      </w:r>
      <w:r w:rsidRPr="002379AF">
        <w:rPr>
          <w:rFonts w:ascii="Times New Roman" w:hAnsi="Times New Roman"/>
          <w:sz w:val="21"/>
          <w:szCs w:val="21"/>
          <w:lang w:val="en-US"/>
        </w:rPr>
        <w:t xml:space="preserve"> of the entire Solar system. Figure 7 shows a frame </w:t>
      </w:r>
      <w:r w:rsidRPr="002379AF">
        <w:rPr>
          <w:rFonts w:ascii="Times New Roman" w:hAnsi="Times New Roman"/>
          <w:i/>
          <w:sz w:val="21"/>
          <w:szCs w:val="21"/>
          <w:lang w:val="en-US"/>
        </w:rPr>
        <w:t>Ox</w:t>
      </w:r>
      <w:r w:rsidRPr="002379AF">
        <w:rPr>
          <w:rFonts w:ascii="Times New Roman" w:hAnsi="Times New Roman"/>
          <w:i/>
          <w:sz w:val="21"/>
          <w:szCs w:val="21"/>
          <w:vertAlign w:val="subscript"/>
          <w:lang w:val="en-US"/>
        </w:rPr>
        <w:t>M</w:t>
      </w:r>
      <w:r w:rsidRPr="002379AF">
        <w:rPr>
          <w:rFonts w:ascii="Times New Roman" w:hAnsi="Times New Roman"/>
          <w:i/>
          <w:sz w:val="21"/>
          <w:szCs w:val="21"/>
          <w:lang w:val="en-US"/>
        </w:rPr>
        <w:t>y</w:t>
      </w:r>
      <w:r w:rsidRPr="002379AF">
        <w:rPr>
          <w:rFonts w:ascii="Times New Roman" w:hAnsi="Times New Roman"/>
          <w:i/>
          <w:sz w:val="21"/>
          <w:szCs w:val="21"/>
          <w:vertAlign w:val="subscript"/>
          <w:lang w:val="en-US"/>
        </w:rPr>
        <w:t>M</w:t>
      </w:r>
      <w:r w:rsidRPr="002379AF">
        <w:rPr>
          <w:rFonts w:ascii="Times New Roman" w:hAnsi="Times New Roman"/>
          <w:i/>
          <w:sz w:val="21"/>
          <w:szCs w:val="21"/>
          <w:lang w:val="en-US"/>
        </w:rPr>
        <w:t>z</w:t>
      </w:r>
      <w:r w:rsidRPr="002379AF">
        <w:rPr>
          <w:rFonts w:ascii="Times New Roman" w:hAnsi="Times New Roman"/>
          <w:i/>
          <w:sz w:val="21"/>
          <w:szCs w:val="21"/>
          <w:vertAlign w:val="subscript"/>
          <w:lang w:val="en-US"/>
        </w:rPr>
        <w:t>M</w:t>
      </w:r>
      <w:r w:rsidRPr="002379AF">
        <w:rPr>
          <w:rFonts w:ascii="Times New Roman" w:hAnsi="Times New Roman"/>
          <w:sz w:val="21"/>
          <w:szCs w:val="21"/>
          <w:lang w:val="en-US"/>
        </w:rPr>
        <w:t xml:space="preserve"> whose axis </w:t>
      </w:r>
      <w:r w:rsidRPr="002379AF">
        <w:rPr>
          <w:rFonts w:ascii="Times New Roman" w:hAnsi="Times New Roman"/>
          <w:i/>
          <w:sz w:val="21"/>
          <w:szCs w:val="21"/>
          <w:lang w:val="en-US"/>
        </w:rPr>
        <w:t>z</w:t>
      </w:r>
      <w:r w:rsidRPr="002379AF">
        <w:rPr>
          <w:rFonts w:ascii="Times New Roman" w:hAnsi="Times New Roman"/>
          <w:i/>
          <w:sz w:val="21"/>
          <w:szCs w:val="21"/>
          <w:vertAlign w:val="subscript"/>
          <w:lang w:val="en-US"/>
        </w:rPr>
        <w:t>M</w:t>
      </w:r>
      <w:r w:rsidRPr="002379AF">
        <w:rPr>
          <w:rFonts w:ascii="Times New Roman" w:hAnsi="Times New Roman"/>
          <w:sz w:val="21"/>
          <w:szCs w:val="21"/>
          <w:lang w:val="en-US"/>
        </w:rPr>
        <w:t xml:space="preserve"> is directed along the vector </w:t>
      </w:r>
      <w:r w:rsidR="00DA002D" w:rsidRPr="00DA002D">
        <w:rPr>
          <w:rFonts w:ascii="Times New Roman" w:hAnsi="Times New Roman"/>
          <w:position w:val="-10"/>
          <w:sz w:val="21"/>
          <w:szCs w:val="21"/>
        </w:rPr>
        <w:object w:dxaOrig="380" w:dyaOrig="340">
          <v:shape id="_x0000_i1060" type="#_x0000_t75" style="width:18.85pt;height:17.15pt" o:ole="" fillcolor="window">
            <v:imagedata r:id="rId86" o:title=""/>
          </v:shape>
          <o:OLEObject Type="Embed" ProgID="Equation.3" ShapeID="_x0000_i1060" DrawAspect="Content" ObjectID="_1634735147" r:id="rId87"/>
        </w:object>
      </w:r>
      <w:r w:rsidRPr="002379AF">
        <w:rPr>
          <w:rFonts w:ascii="Times New Roman" w:hAnsi="Times New Roman"/>
          <w:sz w:val="21"/>
          <w:szCs w:val="21"/>
          <w:lang w:val="en-US"/>
        </w:rPr>
        <w:t xml:space="preserve">. The differential equations of motion for Solar-system bodies are solved in the stationary equatorial frame </w:t>
      </w:r>
      <w:r w:rsidRPr="002379AF">
        <w:rPr>
          <w:rFonts w:ascii="Times New Roman" w:hAnsi="Times New Roman"/>
          <w:i/>
          <w:sz w:val="21"/>
          <w:szCs w:val="21"/>
          <w:lang w:val="en-US"/>
        </w:rPr>
        <w:t>Oxyz</w:t>
      </w:r>
      <w:r w:rsidRPr="002379AF">
        <w:rPr>
          <w:rFonts w:ascii="Times New Roman" w:hAnsi="Times New Roman"/>
          <w:sz w:val="21"/>
          <w:szCs w:val="21"/>
          <w:lang w:val="en-US"/>
        </w:rPr>
        <w:t xml:space="preserve"> attached to the Earth’s equatorial plane </w:t>
      </w:r>
      <w:r w:rsidR="00F02583">
        <w:rPr>
          <w:rFonts w:ascii="Times New Roman" w:hAnsi="Times New Roman"/>
          <w:sz w:val="21"/>
          <w:szCs w:val="21"/>
          <w:lang w:val="en-US"/>
        </w:rPr>
        <w:t>from</w:t>
      </w:r>
      <w:r w:rsidRPr="002379AF">
        <w:rPr>
          <w:rFonts w:ascii="Times New Roman" w:hAnsi="Times New Roman"/>
          <w:sz w:val="21"/>
          <w:szCs w:val="21"/>
          <w:lang w:val="en-US"/>
        </w:rPr>
        <w:t xml:space="preserve"> the year 1950.0. The </w:t>
      </w:r>
      <w:r w:rsidRPr="002379AF">
        <w:rPr>
          <w:rFonts w:ascii="Times New Roman" w:hAnsi="Times New Roman"/>
          <w:i/>
          <w:sz w:val="21"/>
          <w:szCs w:val="21"/>
          <w:lang w:val="en-US"/>
        </w:rPr>
        <w:t>x</w:t>
      </w:r>
      <w:r w:rsidRPr="002379AF">
        <w:rPr>
          <w:rFonts w:ascii="Times New Roman" w:hAnsi="Times New Roman"/>
          <w:i/>
          <w:sz w:val="21"/>
          <w:szCs w:val="21"/>
          <w:vertAlign w:val="subscript"/>
          <w:lang w:val="en-US"/>
        </w:rPr>
        <w:t>M</w:t>
      </w:r>
      <w:r w:rsidRPr="002379AF">
        <w:rPr>
          <w:rFonts w:ascii="Times New Roman" w:hAnsi="Times New Roman"/>
          <w:i/>
          <w:sz w:val="21"/>
          <w:szCs w:val="21"/>
          <w:lang w:val="en-US"/>
        </w:rPr>
        <w:t>Oy</w:t>
      </w:r>
      <w:r w:rsidRPr="002379AF">
        <w:rPr>
          <w:rFonts w:ascii="Times New Roman" w:hAnsi="Times New Roman"/>
          <w:i/>
          <w:sz w:val="21"/>
          <w:szCs w:val="21"/>
          <w:vertAlign w:val="subscript"/>
          <w:lang w:val="en-US"/>
        </w:rPr>
        <w:t>M</w:t>
      </w:r>
      <w:r w:rsidRPr="002379AF">
        <w:rPr>
          <w:rFonts w:ascii="Times New Roman" w:hAnsi="Times New Roman"/>
          <w:sz w:val="21"/>
          <w:szCs w:val="21"/>
          <w:lang w:val="en-US"/>
        </w:rPr>
        <w:t xml:space="preserve"> plane is inclined to the </w:t>
      </w:r>
      <w:r w:rsidRPr="002379AF">
        <w:rPr>
          <w:rFonts w:ascii="Times New Roman" w:hAnsi="Times New Roman"/>
          <w:i/>
          <w:sz w:val="21"/>
          <w:szCs w:val="21"/>
          <w:lang w:val="en-US"/>
        </w:rPr>
        <w:t>xOy</w:t>
      </w:r>
      <w:r w:rsidRPr="002379AF">
        <w:rPr>
          <w:rFonts w:ascii="Times New Roman" w:hAnsi="Times New Roman"/>
          <w:sz w:val="21"/>
          <w:szCs w:val="21"/>
          <w:lang w:val="en-US"/>
        </w:rPr>
        <w:t xml:space="preserve"> equatorial plane at the angle</w:t>
      </w:r>
    </w:p>
    <w:p w:rsidR="00286247" w:rsidRPr="002379AF" w:rsidRDefault="00286247" w:rsidP="00286247">
      <w:pPr>
        <w:pStyle w:val="af3"/>
        <w:spacing w:after="0" w:line="264" w:lineRule="auto"/>
        <w:ind w:firstLine="357"/>
        <w:jc w:val="center"/>
        <w:rPr>
          <w:rFonts w:ascii="Times New Roman" w:hAnsi="Times New Roman"/>
          <w:iCs/>
          <w:sz w:val="21"/>
          <w:szCs w:val="21"/>
          <w:lang w:val="en-US"/>
        </w:rPr>
      </w:pPr>
      <w:r w:rsidRPr="002379AF">
        <w:rPr>
          <w:rFonts w:ascii="Times New Roman" w:hAnsi="Times New Roman"/>
          <w:i/>
          <w:sz w:val="21"/>
          <w:szCs w:val="21"/>
          <w:lang w:val="en-US"/>
        </w:rPr>
        <w:t>i</w:t>
      </w:r>
      <w:r w:rsidRPr="002379AF">
        <w:rPr>
          <w:rFonts w:ascii="Times New Roman" w:hAnsi="Times New Roman"/>
          <w:i/>
          <w:sz w:val="21"/>
          <w:szCs w:val="21"/>
          <w:vertAlign w:val="subscript"/>
          <w:lang w:val="en-US"/>
        </w:rPr>
        <w:t>M</w:t>
      </w:r>
      <w:r w:rsidRPr="002379AF">
        <w:rPr>
          <w:rFonts w:ascii="Times New Roman" w:hAnsi="Times New Roman"/>
          <w:sz w:val="21"/>
          <w:szCs w:val="21"/>
          <w:lang w:val="en-US"/>
        </w:rPr>
        <w:t xml:space="preserve"> </w:t>
      </w:r>
      <w:r w:rsidRPr="002379AF">
        <w:rPr>
          <w:rFonts w:ascii="Times New Roman" w:hAnsi="Times New Roman"/>
          <w:i/>
          <w:sz w:val="21"/>
          <w:szCs w:val="21"/>
          <w:lang w:val="en-US"/>
        </w:rPr>
        <w:t xml:space="preserve">= </w:t>
      </w:r>
      <w:r w:rsidRPr="002379AF">
        <w:rPr>
          <w:rFonts w:ascii="Times New Roman" w:hAnsi="Times New Roman"/>
          <w:iCs/>
          <w:sz w:val="21"/>
          <w:szCs w:val="21"/>
          <w:lang w:val="en-US"/>
        </w:rPr>
        <w:t>arccos</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w:t>
      </w:r>
      <w:r w:rsidRPr="002379AF">
        <w:rPr>
          <w:rFonts w:ascii="Times New Roman" w:hAnsi="Times New Roman"/>
          <w:i/>
          <w:sz w:val="21"/>
          <w:szCs w:val="21"/>
          <w:lang w:val="en-US"/>
        </w:rPr>
        <w:t>)</w:t>
      </w:r>
      <w:r w:rsidRPr="002379AF">
        <w:rPr>
          <w:rFonts w:ascii="Times New Roman" w:hAnsi="Times New Roman"/>
          <w:iCs/>
          <w:sz w:val="21"/>
          <w:szCs w:val="21"/>
          <w:lang w:val="en-US"/>
        </w:rPr>
        <w:t xml:space="preserve"> = 0.40183,</w:t>
      </w:r>
    </w:p>
    <w:p w:rsidR="00286247" w:rsidRPr="002379AF" w:rsidRDefault="00286247" w:rsidP="00D14B46">
      <w:pPr>
        <w:pStyle w:val="af3"/>
        <w:spacing w:after="0" w:line="264" w:lineRule="auto"/>
        <w:jc w:val="both"/>
        <w:rPr>
          <w:rFonts w:ascii="Times New Roman" w:hAnsi="Times New Roman"/>
          <w:iCs/>
          <w:sz w:val="21"/>
          <w:szCs w:val="21"/>
          <w:lang w:val="en-US"/>
        </w:rPr>
      </w:pPr>
      <w:r w:rsidRPr="002379AF">
        <w:rPr>
          <w:rFonts w:ascii="Times New Roman" w:hAnsi="Times New Roman"/>
          <w:iCs/>
          <w:sz w:val="21"/>
          <w:szCs w:val="21"/>
          <w:lang w:val="en-US"/>
        </w:rPr>
        <w:t xml:space="preserve">and the angle of the ascending node of the </w:t>
      </w:r>
      <w:r w:rsidRPr="002379AF">
        <w:rPr>
          <w:rFonts w:ascii="Times New Roman" w:hAnsi="Times New Roman"/>
          <w:i/>
          <w:sz w:val="21"/>
          <w:szCs w:val="21"/>
          <w:lang w:val="en-US"/>
        </w:rPr>
        <w:t>x</w:t>
      </w:r>
      <w:r w:rsidRPr="002379AF">
        <w:rPr>
          <w:rFonts w:ascii="Times New Roman" w:hAnsi="Times New Roman"/>
          <w:i/>
          <w:sz w:val="21"/>
          <w:szCs w:val="21"/>
          <w:vertAlign w:val="subscript"/>
          <w:lang w:val="en-US"/>
        </w:rPr>
        <w:t>M</w:t>
      </w:r>
      <w:r w:rsidRPr="002379AF">
        <w:rPr>
          <w:rFonts w:ascii="Times New Roman" w:hAnsi="Times New Roman"/>
          <w:i/>
          <w:sz w:val="21"/>
          <w:szCs w:val="21"/>
          <w:lang w:val="en-US"/>
        </w:rPr>
        <w:t>Oy</w:t>
      </w:r>
      <w:r w:rsidRPr="002379AF">
        <w:rPr>
          <w:rFonts w:ascii="Times New Roman" w:hAnsi="Times New Roman"/>
          <w:i/>
          <w:sz w:val="21"/>
          <w:szCs w:val="21"/>
          <w:vertAlign w:val="subscript"/>
          <w:lang w:val="en-US"/>
        </w:rPr>
        <w:t>M</w:t>
      </w:r>
      <w:r w:rsidRPr="002379AF">
        <w:rPr>
          <w:rFonts w:ascii="Times New Roman" w:hAnsi="Times New Roman"/>
          <w:iCs/>
          <w:sz w:val="21"/>
          <w:szCs w:val="21"/>
          <w:lang w:val="en-US"/>
        </w:rPr>
        <w:t xml:space="preserve"> plane is</w:t>
      </w:r>
    </w:p>
    <w:p w:rsidR="00286247" w:rsidRPr="002379AF" w:rsidRDefault="00286247" w:rsidP="00286247">
      <w:pPr>
        <w:pStyle w:val="af3"/>
        <w:spacing w:after="0" w:line="264" w:lineRule="auto"/>
        <w:ind w:firstLine="357"/>
        <w:jc w:val="center"/>
        <w:rPr>
          <w:rFonts w:ascii="Times New Roman" w:hAnsi="Times New Roman"/>
          <w:sz w:val="21"/>
          <w:szCs w:val="21"/>
          <w:lang w:val="en-US"/>
        </w:rPr>
      </w:pPr>
      <w:r w:rsidRPr="002379AF">
        <w:rPr>
          <w:rFonts w:ascii="Times New Roman" w:hAnsi="Times New Roman"/>
          <w:i/>
          <w:sz w:val="21"/>
          <w:szCs w:val="21"/>
        </w:rPr>
        <w:t>φ</w:t>
      </w:r>
      <w:r w:rsidRPr="002379AF">
        <w:rPr>
          <w:rFonts w:ascii="Times New Roman" w:hAnsi="Times New Roman"/>
          <w:i/>
          <w:sz w:val="21"/>
          <w:szCs w:val="21"/>
          <w:vertAlign w:val="subscript"/>
          <w:lang w:val="en-US"/>
        </w:rPr>
        <w:t>M</w:t>
      </w:r>
      <w:r w:rsidRPr="002379AF">
        <w:rPr>
          <w:rFonts w:ascii="Times New Roman" w:hAnsi="Times New Roman"/>
          <w:iCs/>
          <w:sz w:val="21"/>
          <w:szCs w:val="21"/>
          <w:lang w:val="en-US"/>
        </w:rPr>
        <w:t xml:space="preserve"> </w:t>
      </w:r>
      <w:r w:rsidRPr="002379AF">
        <w:rPr>
          <w:rFonts w:ascii="Times New Roman" w:hAnsi="Times New Roman"/>
          <w:i/>
          <w:sz w:val="21"/>
          <w:szCs w:val="21"/>
          <w:lang w:val="en-US"/>
        </w:rPr>
        <w:t>=</w:t>
      </w:r>
      <w:r w:rsidRPr="002379AF">
        <w:rPr>
          <w:rFonts w:ascii="Times New Roman" w:hAnsi="Times New Roman"/>
          <w:iCs/>
          <w:sz w:val="21"/>
          <w:szCs w:val="21"/>
          <w:lang w:val="en-US"/>
        </w:rPr>
        <w:t xml:space="preserve"> </w:t>
      </w:r>
      <w:r w:rsidRPr="002379AF">
        <w:rPr>
          <w:rFonts w:ascii="Times New Roman" w:hAnsi="Times New Roman"/>
          <w:i/>
          <w:sz w:val="21"/>
          <w:szCs w:val="21"/>
        </w:rPr>
        <w:t>π</w:t>
      </w:r>
      <w:r w:rsidRPr="002379AF">
        <w:rPr>
          <w:rFonts w:ascii="Times New Roman" w:hAnsi="Times New Roman"/>
          <w:i/>
          <w:sz w:val="21"/>
          <w:szCs w:val="21"/>
          <w:lang w:val="en-US"/>
        </w:rPr>
        <w:t>/2+</w:t>
      </w:r>
      <w:r w:rsidRPr="002379AF">
        <w:rPr>
          <w:rFonts w:ascii="Times New Roman" w:hAnsi="Times New Roman"/>
          <w:iCs/>
          <w:sz w:val="21"/>
          <w:szCs w:val="21"/>
          <w:lang w:val="en-US"/>
        </w:rPr>
        <w:t>arctg</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Cy</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Cx</w:t>
      </w:r>
      <w:r w:rsidRPr="002379AF">
        <w:rPr>
          <w:rFonts w:ascii="Times New Roman" w:hAnsi="Times New Roman"/>
          <w:i/>
          <w:sz w:val="21"/>
          <w:szCs w:val="21"/>
          <w:lang w:val="en-US"/>
        </w:rPr>
        <w:t>)</w:t>
      </w:r>
      <w:r w:rsidRPr="002379AF">
        <w:rPr>
          <w:rFonts w:ascii="Times New Roman" w:hAnsi="Times New Roman"/>
          <w:iCs/>
          <w:sz w:val="21"/>
          <w:szCs w:val="21"/>
          <w:lang w:val="en-US"/>
        </w:rPr>
        <w:t xml:space="preserve"> =</w:t>
      </w:r>
      <w:r w:rsidRPr="002379AF">
        <w:rPr>
          <w:rFonts w:ascii="Times New Roman" w:hAnsi="Times New Roman"/>
          <w:i/>
          <w:sz w:val="21"/>
          <w:szCs w:val="21"/>
          <w:lang w:val="en-US"/>
        </w:rPr>
        <w:t xml:space="preserve"> </w:t>
      </w:r>
      <w:r w:rsidRPr="002379AF">
        <w:rPr>
          <w:rFonts w:ascii="Times New Roman" w:hAnsi="Times New Roman"/>
          <w:iCs/>
          <w:sz w:val="21"/>
          <w:szCs w:val="21"/>
          <w:lang w:val="en-US"/>
        </w:rPr>
        <w:t>0.06809,</w:t>
      </w:r>
    </w:p>
    <w:p w:rsidR="00286247" w:rsidRPr="002379AF" w:rsidRDefault="00286247" w:rsidP="00D14B46">
      <w:pPr>
        <w:pStyle w:val="af3"/>
        <w:spacing w:after="0" w:line="264" w:lineRule="auto"/>
        <w:jc w:val="both"/>
        <w:rPr>
          <w:rFonts w:ascii="Times New Roman" w:hAnsi="Times New Roman"/>
          <w:iCs/>
          <w:sz w:val="21"/>
          <w:szCs w:val="21"/>
          <w:lang w:val="en-US"/>
        </w:rPr>
      </w:pPr>
      <w:r w:rsidRPr="002379AF">
        <w:rPr>
          <w:rFonts w:ascii="Times New Roman" w:hAnsi="Times New Roman"/>
          <w:sz w:val="21"/>
          <w:szCs w:val="21"/>
          <w:lang w:val="en-US"/>
        </w:rPr>
        <w:t xml:space="preserve">where </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Cx</w:t>
      </w:r>
      <w:r w:rsidRPr="002379AF">
        <w:rPr>
          <w:rFonts w:ascii="Times New Roman" w:hAnsi="Times New Roman"/>
          <w:iCs/>
          <w:sz w:val="21"/>
          <w:szCs w:val="21"/>
          <w:lang w:val="en-US"/>
        </w:rPr>
        <w:t xml:space="preserve">, </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Cy</w:t>
      </w:r>
      <w:r w:rsidRPr="002379AF">
        <w:rPr>
          <w:rFonts w:ascii="Times New Roman" w:hAnsi="Times New Roman"/>
          <w:i/>
          <w:sz w:val="21"/>
          <w:szCs w:val="21"/>
          <w:lang w:val="en-US"/>
        </w:rPr>
        <w:t xml:space="preserve"> </w:t>
      </w:r>
      <w:r w:rsidRPr="002379AF">
        <w:rPr>
          <w:rFonts w:ascii="Times New Roman" w:hAnsi="Times New Roman"/>
          <w:sz w:val="21"/>
          <w:szCs w:val="21"/>
          <w:lang w:val="en-US"/>
        </w:rPr>
        <w:t xml:space="preserve">and </w:t>
      </w:r>
      <w:r w:rsidRPr="002379AF">
        <w:rPr>
          <w:rFonts w:ascii="Times New Roman" w:hAnsi="Times New Roman"/>
          <w:i/>
          <w:sz w:val="21"/>
          <w:szCs w:val="21"/>
          <w:lang w:val="en-US"/>
        </w:rPr>
        <w:t>M</w:t>
      </w:r>
      <w:r w:rsidRPr="002379AF">
        <w:rPr>
          <w:rFonts w:ascii="Times New Roman" w:hAnsi="Times New Roman"/>
          <w:i/>
          <w:sz w:val="21"/>
          <w:szCs w:val="21"/>
          <w:vertAlign w:val="subscript"/>
          <w:lang w:val="en-US"/>
        </w:rPr>
        <w:t>Cz</w:t>
      </w:r>
      <w:r w:rsidRPr="002379AF">
        <w:rPr>
          <w:rFonts w:ascii="Times New Roman" w:hAnsi="Times New Roman"/>
          <w:iCs/>
          <w:sz w:val="21"/>
          <w:szCs w:val="21"/>
          <w:lang w:val="en-US"/>
        </w:rPr>
        <w:t xml:space="preserve"> are the projections of </w:t>
      </w:r>
      <w:r w:rsidR="00DA002D" w:rsidRPr="00DA002D">
        <w:rPr>
          <w:rFonts w:ascii="Times New Roman" w:hAnsi="Times New Roman"/>
          <w:position w:val="-10"/>
          <w:sz w:val="21"/>
          <w:szCs w:val="21"/>
        </w:rPr>
        <w:object w:dxaOrig="380" w:dyaOrig="340">
          <v:shape id="_x0000_i1061" type="#_x0000_t75" style="width:18.85pt;height:17.15pt" o:ole="" fillcolor="window">
            <v:imagedata r:id="rId88" o:title=""/>
          </v:shape>
          <o:OLEObject Type="Embed" ProgID="Equation.3" ShapeID="_x0000_i1061" DrawAspect="Content" ObjectID="_1634735148" r:id="rId89"/>
        </w:object>
      </w:r>
      <w:r w:rsidRPr="002379AF">
        <w:rPr>
          <w:rFonts w:ascii="Times New Roman" w:hAnsi="Times New Roman"/>
          <w:sz w:val="21"/>
          <w:szCs w:val="21"/>
          <w:lang w:val="en-US"/>
        </w:rPr>
        <w:t xml:space="preserve"> on the axes of the </w:t>
      </w:r>
      <w:r w:rsidRPr="002379AF">
        <w:rPr>
          <w:rFonts w:ascii="Times New Roman" w:hAnsi="Times New Roman"/>
          <w:i/>
          <w:sz w:val="21"/>
          <w:szCs w:val="21"/>
          <w:lang w:val="en-US"/>
        </w:rPr>
        <w:t>Oxyz</w:t>
      </w:r>
      <w:r w:rsidRPr="002379AF">
        <w:rPr>
          <w:rFonts w:ascii="Times New Roman" w:hAnsi="Times New Roman"/>
          <w:sz w:val="21"/>
          <w:szCs w:val="21"/>
          <w:lang w:val="en-US"/>
        </w:rPr>
        <w:t xml:space="preserve"> equatorial system</w:t>
      </w:r>
      <w:r w:rsidRPr="002379AF">
        <w:rPr>
          <w:rFonts w:ascii="Times New Roman" w:hAnsi="Times New Roman"/>
          <w:iCs/>
          <w:sz w:val="21"/>
          <w:szCs w:val="21"/>
          <w:lang w:val="en-US"/>
        </w:rPr>
        <w:t xml:space="preserve">, and </w:t>
      </w:r>
      <w:r w:rsidR="00DA002D" w:rsidRPr="00DA002D">
        <w:rPr>
          <w:rFonts w:ascii="Times New Roman" w:hAnsi="Times New Roman"/>
          <w:position w:val="-14"/>
          <w:sz w:val="21"/>
          <w:szCs w:val="21"/>
        </w:rPr>
        <w:object w:dxaOrig="2240" w:dyaOrig="420">
          <v:shape id="_x0000_i1062" type="#_x0000_t75" style="width:111.85pt;height:21pt" o:ole="" fillcolor="window">
            <v:imagedata r:id="rId90" o:title=""/>
          </v:shape>
          <o:OLEObject Type="Embed" ProgID="Equation.3" ShapeID="_x0000_i1062" DrawAspect="Content" ObjectID="_1634735149" r:id="rId91"/>
        </w:object>
      </w:r>
      <w:r w:rsidRPr="002379AF">
        <w:rPr>
          <w:rFonts w:ascii="Times New Roman" w:hAnsi="Times New Roman"/>
          <w:sz w:val="21"/>
          <w:szCs w:val="21"/>
          <w:lang w:val="en-US"/>
        </w:rPr>
        <w:t xml:space="preserve"> is the absolute magnitude of </w:t>
      </w:r>
      <w:r w:rsidR="00DA002D" w:rsidRPr="00DA002D">
        <w:rPr>
          <w:rFonts w:ascii="Times New Roman" w:hAnsi="Times New Roman"/>
          <w:position w:val="-10"/>
          <w:sz w:val="21"/>
          <w:szCs w:val="21"/>
        </w:rPr>
        <w:object w:dxaOrig="380" w:dyaOrig="340">
          <v:shape id="_x0000_i1063" type="#_x0000_t75" style="width:18.85pt;height:17.15pt" o:ole="" fillcolor="window">
            <v:imagedata r:id="rId92" o:title=""/>
          </v:shape>
          <o:OLEObject Type="Embed" ProgID="Equation.3" ShapeID="_x0000_i1063" DrawAspect="Content" ObjectID="_1634735150" r:id="rId93"/>
        </w:object>
      </w:r>
      <w:r w:rsidRPr="002379AF">
        <w:rPr>
          <w:rFonts w:ascii="Times New Roman" w:hAnsi="Times New Roman"/>
          <w:sz w:val="21"/>
          <w:szCs w:val="21"/>
          <w:lang w:val="en-US"/>
        </w:rPr>
        <w:t>.</w:t>
      </w:r>
    </w:p>
    <w:p w:rsidR="00286247" w:rsidRPr="002379AF" w:rsidRDefault="009B4EFD" w:rsidP="00286247">
      <w:pPr>
        <w:pStyle w:val="af3"/>
        <w:spacing w:after="0" w:line="264" w:lineRule="auto"/>
        <w:ind w:firstLine="357"/>
        <w:jc w:val="both"/>
        <w:rPr>
          <w:rFonts w:ascii="Times New Roman" w:hAnsi="Times New Roman"/>
          <w:sz w:val="21"/>
          <w:szCs w:val="21"/>
          <w:lang w:val="en-US"/>
        </w:rPr>
      </w:pPr>
      <w:r>
        <w:rPr>
          <w:rFonts w:ascii="Times New Roman" w:hAnsi="Times New Roman"/>
          <w:sz w:val="21"/>
          <w:szCs w:val="21"/>
          <w:lang w:val="en-US"/>
        </w:rPr>
        <w:t>T</w:t>
      </w:r>
      <w:r w:rsidRPr="002379AF">
        <w:rPr>
          <w:rFonts w:ascii="Times New Roman" w:hAnsi="Times New Roman"/>
          <w:sz w:val="21"/>
          <w:szCs w:val="21"/>
          <w:lang w:val="en-US"/>
        </w:rPr>
        <w:t xml:space="preserve">he average for period the angular momentum of a planet </w:t>
      </w:r>
      <w:r w:rsidRPr="00DA002D">
        <w:rPr>
          <w:rFonts w:ascii="Times New Roman" w:hAnsi="Times New Roman"/>
          <w:position w:val="-12"/>
          <w:sz w:val="21"/>
          <w:szCs w:val="21"/>
        </w:rPr>
        <w:object w:dxaOrig="360" w:dyaOrig="360">
          <v:shape id="_x0000_i1064" type="#_x0000_t75" style="width:18pt;height:18pt" o:ole="" fillcolor="window">
            <v:imagedata r:id="rId94" o:title=""/>
          </v:shape>
          <o:OLEObject Type="Embed" ProgID="Equation.3" ShapeID="_x0000_i1064" DrawAspect="Content" ObjectID="_1634735151" r:id="rId95"/>
        </w:object>
      </w:r>
      <w:r w:rsidRPr="002379AF">
        <w:rPr>
          <w:rFonts w:ascii="Times New Roman" w:hAnsi="Times New Roman"/>
          <w:sz w:val="21"/>
          <w:szCs w:val="21"/>
          <w:lang w:val="en-US"/>
        </w:rPr>
        <w:t xml:space="preserve"> is perpendicular to the orbital plane of this planet</w:t>
      </w:r>
      <w:r>
        <w:rPr>
          <w:rFonts w:ascii="Times New Roman" w:hAnsi="Times New Roman"/>
          <w:sz w:val="21"/>
          <w:szCs w:val="21"/>
          <w:lang w:val="en-US"/>
        </w:rPr>
        <w:t>. Therefore</w:t>
      </w:r>
      <w:r w:rsidRPr="002379AF">
        <w:rPr>
          <w:rFonts w:ascii="Times New Roman" w:hAnsi="Times New Roman"/>
          <w:sz w:val="21"/>
          <w:szCs w:val="21"/>
          <w:lang w:val="en-US"/>
        </w:rPr>
        <w:t xml:space="preserve"> we introduce a unit vector </w:t>
      </w:r>
      <w:r w:rsidRPr="002379AF">
        <w:rPr>
          <w:rFonts w:ascii="Times New Roman" w:hAnsi="Times New Roman"/>
          <w:position w:val="-6"/>
          <w:sz w:val="21"/>
          <w:szCs w:val="21"/>
        </w:rPr>
        <w:object w:dxaOrig="200" w:dyaOrig="300">
          <v:shape id="_x0000_i1065" type="#_x0000_t75" style="width:9.85pt;height:14.55pt" o:ole="" fillcolor="window">
            <v:imagedata r:id="rId96" o:title=""/>
          </v:shape>
          <o:OLEObject Type="Embed" ProgID="Equation.3" ShapeID="_x0000_i1065" DrawAspect="Content" ObjectID="_1634735152" r:id="rId97"/>
        </w:object>
      </w:r>
      <w:r w:rsidRPr="002379AF">
        <w:rPr>
          <w:rFonts w:ascii="Times New Roman" w:hAnsi="Times New Roman"/>
          <w:sz w:val="21"/>
          <w:szCs w:val="21"/>
          <w:lang w:val="en-US"/>
        </w:rPr>
        <w:t xml:space="preserve"> of the orbital axis, directed perpendicularly to the orbital plane.</w:t>
      </w:r>
      <w:r>
        <w:rPr>
          <w:rFonts w:ascii="Times New Roman" w:hAnsi="Times New Roman"/>
          <w:sz w:val="21"/>
          <w:szCs w:val="21"/>
          <w:lang w:val="en-US"/>
        </w:rPr>
        <w:t xml:space="preserve"> </w:t>
      </w:r>
      <w:r w:rsidR="00286247" w:rsidRPr="002379AF">
        <w:rPr>
          <w:rFonts w:ascii="Times New Roman" w:hAnsi="Times New Roman"/>
          <w:sz w:val="21"/>
          <w:szCs w:val="21"/>
          <w:lang w:val="en-US"/>
        </w:rPr>
        <w:t>The projections of this vector are</w:t>
      </w:r>
    </w:p>
    <w:p w:rsidR="00286247" w:rsidRPr="002379AF" w:rsidRDefault="00286247" w:rsidP="00286247">
      <w:pPr>
        <w:ind w:firstLine="357"/>
        <w:jc w:val="right"/>
        <w:rPr>
          <w:szCs w:val="21"/>
        </w:rPr>
      </w:pPr>
      <w:r w:rsidRPr="002379AF">
        <w:rPr>
          <w:i/>
          <w:szCs w:val="21"/>
        </w:rPr>
        <w:t>S</w:t>
      </w:r>
      <w:r w:rsidRPr="002379AF">
        <w:rPr>
          <w:i/>
          <w:szCs w:val="21"/>
          <w:vertAlign w:val="subscript"/>
        </w:rPr>
        <w:t>x</w:t>
      </w:r>
      <w:r w:rsidRPr="002379AF">
        <w:rPr>
          <w:i/>
          <w:szCs w:val="21"/>
        </w:rPr>
        <w:t>=M</w:t>
      </w:r>
      <w:r w:rsidRPr="002379AF">
        <w:rPr>
          <w:i/>
          <w:szCs w:val="21"/>
          <w:vertAlign w:val="subscript"/>
        </w:rPr>
        <w:t>px</w:t>
      </w:r>
      <w:r w:rsidRPr="002379AF">
        <w:rPr>
          <w:i/>
          <w:szCs w:val="21"/>
        </w:rPr>
        <w:t>/M</w:t>
      </w:r>
      <w:r w:rsidRPr="002379AF">
        <w:rPr>
          <w:i/>
          <w:szCs w:val="21"/>
          <w:vertAlign w:val="subscript"/>
        </w:rPr>
        <w:t>p</w:t>
      </w:r>
      <w:r w:rsidRPr="002379AF">
        <w:rPr>
          <w:szCs w:val="21"/>
        </w:rPr>
        <w:t>,</w:t>
      </w:r>
      <w:r w:rsidRPr="002379AF">
        <w:rPr>
          <w:iCs/>
          <w:szCs w:val="21"/>
        </w:rPr>
        <w:t xml:space="preserve">           </w:t>
      </w:r>
      <w:r w:rsidRPr="002379AF">
        <w:rPr>
          <w:i/>
          <w:szCs w:val="21"/>
        </w:rPr>
        <w:t xml:space="preserve"> S</w:t>
      </w:r>
      <w:r w:rsidRPr="002379AF">
        <w:rPr>
          <w:i/>
          <w:szCs w:val="21"/>
          <w:vertAlign w:val="subscript"/>
        </w:rPr>
        <w:t>y</w:t>
      </w:r>
      <w:r w:rsidRPr="002379AF">
        <w:rPr>
          <w:i/>
          <w:szCs w:val="21"/>
        </w:rPr>
        <w:t>=M</w:t>
      </w:r>
      <w:r w:rsidRPr="002379AF">
        <w:rPr>
          <w:i/>
          <w:szCs w:val="21"/>
          <w:vertAlign w:val="subscript"/>
        </w:rPr>
        <w:t>py</w:t>
      </w:r>
      <w:r w:rsidRPr="002379AF">
        <w:rPr>
          <w:i/>
          <w:szCs w:val="21"/>
        </w:rPr>
        <w:t>/M</w:t>
      </w:r>
      <w:r w:rsidRPr="002379AF">
        <w:rPr>
          <w:i/>
          <w:szCs w:val="21"/>
          <w:vertAlign w:val="subscript"/>
        </w:rPr>
        <w:t>p</w:t>
      </w:r>
      <w:r w:rsidRPr="002379AF">
        <w:rPr>
          <w:iCs/>
          <w:szCs w:val="21"/>
        </w:rPr>
        <w:t xml:space="preserve"> ,        </w:t>
      </w:r>
      <w:r w:rsidRPr="002379AF">
        <w:rPr>
          <w:i/>
          <w:szCs w:val="21"/>
        </w:rPr>
        <w:t xml:space="preserve"> S</w:t>
      </w:r>
      <w:r w:rsidRPr="002379AF">
        <w:rPr>
          <w:i/>
          <w:szCs w:val="21"/>
          <w:vertAlign w:val="subscript"/>
        </w:rPr>
        <w:t>z</w:t>
      </w:r>
      <w:r w:rsidRPr="002379AF">
        <w:rPr>
          <w:i/>
          <w:szCs w:val="21"/>
        </w:rPr>
        <w:t>=M</w:t>
      </w:r>
      <w:r w:rsidRPr="002379AF">
        <w:rPr>
          <w:i/>
          <w:szCs w:val="21"/>
          <w:vertAlign w:val="subscript"/>
        </w:rPr>
        <w:t>pz</w:t>
      </w:r>
      <w:r w:rsidRPr="002379AF">
        <w:rPr>
          <w:i/>
          <w:szCs w:val="21"/>
        </w:rPr>
        <w:t>/M</w:t>
      </w:r>
      <w:r w:rsidRPr="002379AF">
        <w:rPr>
          <w:i/>
          <w:szCs w:val="21"/>
          <w:vertAlign w:val="subscript"/>
        </w:rPr>
        <w:t>p</w:t>
      </w:r>
      <w:r w:rsidRPr="002379AF">
        <w:rPr>
          <w:i/>
          <w:szCs w:val="21"/>
        </w:rPr>
        <w:t>,</w:t>
      </w:r>
      <w:r w:rsidRPr="002379AF">
        <w:rPr>
          <w:szCs w:val="21"/>
        </w:rPr>
        <w:t xml:space="preserve"> </w:t>
      </w:r>
      <w:r w:rsidRPr="002379AF">
        <w:rPr>
          <w:iCs/>
          <w:szCs w:val="21"/>
        </w:rPr>
        <w:t xml:space="preserve">                            </w:t>
      </w:r>
      <w:r w:rsidRPr="002379AF">
        <w:rPr>
          <w:i/>
          <w:szCs w:val="21"/>
        </w:rPr>
        <w:t xml:space="preserve"> </w:t>
      </w:r>
      <w:r w:rsidRPr="002379AF">
        <w:rPr>
          <w:iCs/>
          <w:szCs w:val="21"/>
        </w:rPr>
        <w:t>(16)</w:t>
      </w:r>
    </w:p>
    <w:p w:rsidR="00286247" w:rsidRPr="002545EE" w:rsidRDefault="00286247" w:rsidP="007F3B4B">
      <w:pPr>
        <w:ind w:firstLine="0"/>
        <w:rPr>
          <w:iCs/>
          <w:szCs w:val="21"/>
        </w:rPr>
      </w:pPr>
      <w:r w:rsidRPr="002379AF">
        <w:rPr>
          <w:szCs w:val="21"/>
        </w:rPr>
        <w:t xml:space="preserve">where </w:t>
      </w:r>
      <w:r w:rsidR="00AC7CC4" w:rsidRPr="00AC7CC4">
        <w:rPr>
          <w:position w:val="-14"/>
          <w:szCs w:val="21"/>
        </w:rPr>
        <w:object w:dxaOrig="2220" w:dyaOrig="420">
          <v:shape id="_x0000_i1066" type="#_x0000_t75" style="width:111pt;height:21pt" o:ole="" fillcolor="window">
            <v:imagedata r:id="rId98" o:title=""/>
          </v:shape>
          <o:OLEObject Type="Embed" ProgID="Equation.3" ShapeID="_x0000_i1066" DrawAspect="Content" ObjectID="_1634735153" r:id="rId99"/>
        </w:object>
      </w:r>
      <w:r w:rsidRPr="002379AF">
        <w:rPr>
          <w:szCs w:val="21"/>
        </w:rPr>
        <w:t xml:space="preserve">, </w:t>
      </w:r>
      <w:r w:rsidR="00AC7CC4" w:rsidRPr="00AC7CC4">
        <w:rPr>
          <w:position w:val="-14"/>
          <w:szCs w:val="21"/>
        </w:rPr>
        <w:object w:dxaOrig="1880" w:dyaOrig="420">
          <v:shape id="_x0000_i1067" type="#_x0000_t75" style="width:93.85pt;height:21pt" o:ole="" fillcolor="window">
            <v:imagedata r:id="rId100" o:title=""/>
          </v:shape>
          <o:OLEObject Type="Embed" ProgID="Equation.3" ShapeID="_x0000_i1067" DrawAspect="Content" ObjectID="_1634735154" r:id="rId101"/>
        </w:object>
      </w:r>
      <w:r w:rsidRPr="002379AF">
        <w:rPr>
          <w:szCs w:val="21"/>
        </w:rPr>
        <w:t xml:space="preserve">, and </w:t>
      </w:r>
      <w:r w:rsidRPr="002379AF">
        <w:rPr>
          <w:i/>
          <w:szCs w:val="21"/>
        </w:rPr>
        <w:t>M</w:t>
      </w:r>
      <w:r w:rsidRPr="002379AF">
        <w:rPr>
          <w:i/>
          <w:szCs w:val="21"/>
          <w:vertAlign w:val="subscript"/>
        </w:rPr>
        <w:t>px</w:t>
      </w:r>
      <w:r w:rsidRPr="002379AF">
        <w:rPr>
          <w:i/>
          <w:szCs w:val="21"/>
        </w:rPr>
        <w:t>, M</w:t>
      </w:r>
      <w:r w:rsidRPr="002379AF">
        <w:rPr>
          <w:i/>
          <w:szCs w:val="21"/>
          <w:vertAlign w:val="subscript"/>
        </w:rPr>
        <w:t>py</w:t>
      </w:r>
      <w:r w:rsidRPr="002379AF">
        <w:rPr>
          <w:iCs/>
          <w:szCs w:val="21"/>
        </w:rPr>
        <w:t xml:space="preserve">, and </w:t>
      </w:r>
      <w:r w:rsidRPr="002379AF">
        <w:rPr>
          <w:i/>
          <w:szCs w:val="21"/>
        </w:rPr>
        <w:t>M</w:t>
      </w:r>
      <w:r w:rsidRPr="002379AF">
        <w:rPr>
          <w:i/>
          <w:szCs w:val="21"/>
          <w:vertAlign w:val="subscript"/>
        </w:rPr>
        <w:t xml:space="preserve">pz </w:t>
      </w:r>
      <w:r w:rsidRPr="002379AF">
        <w:rPr>
          <w:iCs/>
          <w:szCs w:val="21"/>
        </w:rPr>
        <w:t xml:space="preserve">are the projections of the vector </w:t>
      </w:r>
      <w:r w:rsidR="00AC7CC4" w:rsidRPr="00AC7CC4">
        <w:rPr>
          <w:position w:val="-12"/>
          <w:szCs w:val="21"/>
        </w:rPr>
        <w:object w:dxaOrig="360" w:dyaOrig="360">
          <v:shape id="_x0000_i1068" type="#_x0000_t75" style="width:18pt;height:18pt" o:ole="" fillcolor="window">
            <v:imagedata r:id="rId102" o:title=""/>
          </v:shape>
          <o:OLEObject Type="Embed" ProgID="Equation.3" ShapeID="_x0000_i1068" DrawAspect="Content" ObjectID="_1634735155" r:id="rId103"/>
        </w:object>
      </w:r>
      <w:r w:rsidRPr="002379AF">
        <w:rPr>
          <w:iCs/>
          <w:szCs w:val="21"/>
        </w:rPr>
        <w:t>on the axes of the equatorial baricentric coordinate system.</w:t>
      </w:r>
    </w:p>
    <w:p w:rsidR="00017387" w:rsidRPr="002379AF" w:rsidRDefault="00017387" w:rsidP="00017387">
      <w:pPr>
        <w:ind w:firstLine="357"/>
        <w:rPr>
          <w:iCs/>
          <w:szCs w:val="21"/>
        </w:rPr>
      </w:pPr>
      <w:r w:rsidRPr="002379AF">
        <w:rPr>
          <w:iCs/>
          <w:szCs w:val="21"/>
        </w:rPr>
        <w:lastRenderedPageBreak/>
        <w:t xml:space="preserve">As it follows from </w:t>
      </w:r>
      <w:r>
        <w:rPr>
          <w:iCs/>
          <w:szCs w:val="21"/>
        </w:rPr>
        <w:t xml:space="preserve">Figure </w:t>
      </w:r>
      <w:r w:rsidRPr="002379AF">
        <w:rPr>
          <w:szCs w:val="21"/>
        </w:rPr>
        <w:t>7</w:t>
      </w:r>
      <w:r w:rsidRPr="002379AF">
        <w:rPr>
          <w:i/>
          <w:iCs/>
          <w:szCs w:val="21"/>
        </w:rPr>
        <w:t>a</w:t>
      </w:r>
      <w:r w:rsidRPr="002379AF">
        <w:rPr>
          <w:szCs w:val="21"/>
        </w:rPr>
        <w:t xml:space="preserve">, the projections of the orbital axis </w:t>
      </w:r>
      <w:r w:rsidRPr="002379AF">
        <w:rPr>
          <w:position w:val="-6"/>
          <w:szCs w:val="21"/>
        </w:rPr>
        <w:object w:dxaOrig="200" w:dyaOrig="300">
          <v:shape id="_x0000_i1069" type="#_x0000_t75" style="width:9.85pt;height:15pt" o:ole="" fillcolor="window">
            <v:imagedata r:id="rId104" o:title=""/>
          </v:shape>
          <o:OLEObject Type="Embed" ProgID="Equation.3" ShapeID="_x0000_i1069" DrawAspect="Content" ObjectID="_1634735156" r:id="rId105"/>
        </w:object>
      </w:r>
      <w:r w:rsidRPr="002379AF">
        <w:rPr>
          <w:szCs w:val="21"/>
        </w:rPr>
        <w:t xml:space="preserve"> on the axes of the inertial </w:t>
      </w:r>
      <w:r w:rsidRPr="002379AF">
        <w:rPr>
          <w:i/>
          <w:szCs w:val="21"/>
        </w:rPr>
        <w:t>Ox</w:t>
      </w:r>
      <w:r w:rsidRPr="002379AF">
        <w:rPr>
          <w:i/>
          <w:szCs w:val="21"/>
          <w:vertAlign w:val="subscript"/>
        </w:rPr>
        <w:t>M</w:t>
      </w:r>
      <w:r w:rsidRPr="002379AF">
        <w:rPr>
          <w:i/>
          <w:szCs w:val="21"/>
        </w:rPr>
        <w:t>y</w:t>
      </w:r>
      <w:r w:rsidRPr="002379AF">
        <w:rPr>
          <w:i/>
          <w:szCs w:val="21"/>
          <w:vertAlign w:val="subscript"/>
        </w:rPr>
        <w:t>M</w:t>
      </w:r>
      <w:r w:rsidRPr="002379AF">
        <w:rPr>
          <w:i/>
          <w:szCs w:val="21"/>
        </w:rPr>
        <w:t>z</w:t>
      </w:r>
      <w:r w:rsidRPr="002379AF">
        <w:rPr>
          <w:i/>
          <w:szCs w:val="21"/>
          <w:vertAlign w:val="subscript"/>
        </w:rPr>
        <w:t>M</w:t>
      </w:r>
      <w:r w:rsidRPr="002379AF">
        <w:rPr>
          <w:iCs/>
          <w:szCs w:val="21"/>
        </w:rPr>
        <w:t xml:space="preserve"> </w:t>
      </w:r>
      <w:r w:rsidRPr="002379AF">
        <w:rPr>
          <w:szCs w:val="21"/>
        </w:rPr>
        <w:t xml:space="preserve">frame </w:t>
      </w:r>
      <w:r w:rsidRPr="002379AF">
        <w:rPr>
          <w:iCs/>
          <w:szCs w:val="21"/>
        </w:rPr>
        <w:t>are</w:t>
      </w:r>
    </w:p>
    <w:p w:rsidR="00017387" w:rsidRPr="002379AF" w:rsidRDefault="00017387" w:rsidP="00017387">
      <w:pPr>
        <w:ind w:firstLine="357"/>
        <w:jc w:val="center"/>
        <w:rPr>
          <w:szCs w:val="21"/>
        </w:rPr>
      </w:pPr>
      <w:r w:rsidRPr="002379AF">
        <w:rPr>
          <w:i/>
          <w:szCs w:val="21"/>
        </w:rPr>
        <w:t>S</w:t>
      </w:r>
      <w:r w:rsidRPr="002379AF">
        <w:rPr>
          <w:i/>
          <w:szCs w:val="21"/>
          <w:vertAlign w:val="subscript"/>
        </w:rPr>
        <w:t>xM</w:t>
      </w:r>
      <w:r w:rsidRPr="002379AF">
        <w:rPr>
          <w:szCs w:val="21"/>
        </w:rPr>
        <w:t xml:space="preserve"> = </w:t>
      </w:r>
      <w:r w:rsidRPr="002379AF">
        <w:rPr>
          <w:i/>
          <w:szCs w:val="21"/>
        </w:rPr>
        <w:t>S</w:t>
      </w:r>
      <w:r w:rsidRPr="002379AF">
        <w:rPr>
          <w:i/>
          <w:szCs w:val="21"/>
          <w:vertAlign w:val="subscript"/>
        </w:rPr>
        <w:t>x</w:t>
      </w:r>
      <w:r w:rsidRPr="002379AF">
        <w:rPr>
          <w:szCs w:val="21"/>
        </w:rPr>
        <w:t>·cos</w:t>
      </w:r>
      <w:r w:rsidRPr="002379AF">
        <w:rPr>
          <w:i/>
          <w:szCs w:val="21"/>
        </w:rPr>
        <w:t>φ</w:t>
      </w:r>
      <w:r w:rsidRPr="002379AF">
        <w:rPr>
          <w:i/>
          <w:szCs w:val="21"/>
          <w:vertAlign w:val="subscript"/>
        </w:rPr>
        <w:t>M</w:t>
      </w:r>
      <w:r w:rsidRPr="002379AF">
        <w:rPr>
          <w:szCs w:val="21"/>
        </w:rPr>
        <w:t xml:space="preserve"> + </w:t>
      </w:r>
      <w:r w:rsidRPr="002379AF">
        <w:rPr>
          <w:i/>
          <w:szCs w:val="21"/>
        </w:rPr>
        <w:t>S</w:t>
      </w:r>
      <w:r w:rsidRPr="002379AF">
        <w:rPr>
          <w:i/>
          <w:szCs w:val="21"/>
          <w:vertAlign w:val="subscript"/>
        </w:rPr>
        <w:t>y</w:t>
      </w:r>
      <w:r w:rsidRPr="002379AF">
        <w:rPr>
          <w:szCs w:val="21"/>
        </w:rPr>
        <w:t>·sin</w:t>
      </w:r>
      <w:r w:rsidRPr="002379AF">
        <w:rPr>
          <w:i/>
          <w:szCs w:val="21"/>
        </w:rPr>
        <w:t>φ</w:t>
      </w:r>
      <w:r w:rsidRPr="002379AF">
        <w:rPr>
          <w:i/>
          <w:szCs w:val="21"/>
          <w:vertAlign w:val="subscript"/>
        </w:rPr>
        <w:t>M</w:t>
      </w:r>
      <w:r w:rsidRPr="002379AF">
        <w:rPr>
          <w:szCs w:val="21"/>
        </w:rPr>
        <w:t>;</w:t>
      </w:r>
    </w:p>
    <w:p w:rsidR="00017387" w:rsidRPr="002379AF" w:rsidRDefault="00017387" w:rsidP="00017387">
      <w:pPr>
        <w:ind w:firstLine="357"/>
        <w:jc w:val="right"/>
        <w:rPr>
          <w:szCs w:val="21"/>
        </w:rPr>
      </w:pPr>
      <w:r w:rsidRPr="002379AF">
        <w:rPr>
          <w:i/>
          <w:szCs w:val="21"/>
        </w:rPr>
        <w:t>S</w:t>
      </w:r>
      <w:r w:rsidRPr="002379AF">
        <w:rPr>
          <w:i/>
          <w:szCs w:val="21"/>
          <w:vertAlign w:val="subscript"/>
        </w:rPr>
        <w:t>yM</w:t>
      </w:r>
      <w:r w:rsidRPr="002379AF">
        <w:rPr>
          <w:szCs w:val="21"/>
        </w:rPr>
        <w:t xml:space="preserve"> = </w:t>
      </w:r>
      <w:r w:rsidRPr="002379AF">
        <w:rPr>
          <w:i/>
          <w:szCs w:val="21"/>
        </w:rPr>
        <w:t>S</w:t>
      </w:r>
      <w:r w:rsidRPr="002379AF">
        <w:rPr>
          <w:i/>
          <w:szCs w:val="21"/>
          <w:vertAlign w:val="subscript"/>
        </w:rPr>
        <w:t>x</w:t>
      </w:r>
      <w:r w:rsidRPr="002379AF">
        <w:rPr>
          <w:szCs w:val="21"/>
        </w:rPr>
        <w:t>·sin</w:t>
      </w:r>
      <w:r w:rsidRPr="002379AF">
        <w:rPr>
          <w:i/>
          <w:szCs w:val="21"/>
        </w:rPr>
        <w:t>φ</w:t>
      </w:r>
      <w:r w:rsidRPr="002379AF">
        <w:rPr>
          <w:i/>
          <w:szCs w:val="21"/>
          <w:vertAlign w:val="subscript"/>
        </w:rPr>
        <w:t>M</w:t>
      </w:r>
      <w:r w:rsidRPr="002379AF">
        <w:rPr>
          <w:szCs w:val="21"/>
        </w:rPr>
        <w:t>·cos</w:t>
      </w:r>
      <w:r w:rsidRPr="002379AF">
        <w:rPr>
          <w:i/>
          <w:szCs w:val="21"/>
        </w:rPr>
        <w:t>i</w:t>
      </w:r>
      <w:r w:rsidRPr="002379AF">
        <w:rPr>
          <w:i/>
          <w:szCs w:val="21"/>
          <w:vertAlign w:val="subscript"/>
        </w:rPr>
        <w:t>M</w:t>
      </w:r>
      <w:r w:rsidRPr="002379AF">
        <w:rPr>
          <w:szCs w:val="21"/>
          <w:vertAlign w:val="subscript"/>
        </w:rPr>
        <w:t xml:space="preserve"> </w:t>
      </w:r>
      <w:r w:rsidRPr="002379AF">
        <w:rPr>
          <w:szCs w:val="21"/>
        </w:rPr>
        <w:t xml:space="preserve">+ </w:t>
      </w:r>
      <w:r w:rsidRPr="002379AF">
        <w:rPr>
          <w:i/>
          <w:szCs w:val="21"/>
        </w:rPr>
        <w:t>S</w:t>
      </w:r>
      <w:r w:rsidRPr="002379AF">
        <w:rPr>
          <w:i/>
          <w:szCs w:val="21"/>
          <w:vertAlign w:val="subscript"/>
        </w:rPr>
        <w:t>y</w:t>
      </w:r>
      <w:r w:rsidRPr="002379AF">
        <w:rPr>
          <w:szCs w:val="21"/>
        </w:rPr>
        <w:t>·cos</w:t>
      </w:r>
      <w:r w:rsidRPr="002379AF">
        <w:rPr>
          <w:i/>
          <w:szCs w:val="21"/>
        </w:rPr>
        <w:t>φ</w:t>
      </w:r>
      <w:r w:rsidRPr="002379AF">
        <w:rPr>
          <w:i/>
          <w:szCs w:val="21"/>
          <w:vertAlign w:val="subscript"/>
        </w:rPr>
        <w:t>M</w:t>
      </w:r>
      <w:r w:rsidRPr="002379AF">
        <w:rPr>
          <w:szCs w:val="21"/>
        </w:rPr>
        <w:t>cos</w:t>
      </w:r>
      <w:r w:rsidRPr="002379AF">
        <w:rPr>
          <w:i/>
          <w:szCs w:val="21"/>
        </w:rPr>
        <w:t>i</w:t>
      </w:r>
      <w:r w:rsidRPr="002379AF">
        <w:rPr>
          <w:i/>
          <w:szCs w:val="21"/>
          <w:vertAlign w:val="subscript"/>
        </w:rPr>
        <w:t>M</w:t>
      </w:r>
      <w:r w:rsidRPr="002379AF">
        <w:rPr>
          <w:szCs w:val="21"/>
        </w:rPr>
        <w:t xml:space="preserve"> + </w:t>
      </w:r>
      <w:r w:rsidRPr="002379AF">
        <w:rPr>
          <w:i/>
          <w:szCs w:val="21"/>
        </w:rPr>
        <w:t>S</w:t>
      </w:r>
      <w:r w:rsidRPr="002379AF">
        <w:rPr>
          <w:i/>
          <w:szCs w:val="21"/>
          <w:vertAlign w:val="subscript"/>
        </w:rPr>
        <w:t>z</w:t>
      </w:r>
      <w:r w:rsidRPr="002379AF">
        <w:rPr>
          <w:szCs w:val="21"/>
        </w:rPr>
        <w:t>·sin</w:t>
      </w:r>
      <w:r w:rsidRPr="002379AF">
        <w:rPr>
          <w:i/>
          <w:szCs w:val="21"/>
        </w:rPr>
        <w:t>i</w:t>
      </w:r>
      <w:r w:rsidRPr="002379AF">
        <w:rPr>
          <w:i/>
          <w:szCs w:val="21"/>
          <w:vertAlign w:val="subscript"/>
        </w:rPr>
        <w:t>M</w:t>
      </w:r>
      <w:r w:rsidRPr="002379AF">
        <w:rPr>
          <w:szCs w:val="21"/>
        </w:rPr>
        <w:t>;                            (17)</w:t>
      </w:r>
    </w:p>
    <w:p w:rsidR="00017387" w:rsidRPr="002379AF" w:rsidRDefault="00017387" w:rsidP="00017387">
      <w:pPr>
        <w:ind w:firstLine="357"/>
        <w:jc w:val="center"/>
        <w:rPr>
          <w:szCs w:val="21"/>
        </w:rPr>
      </w:pPr>
      <w:r w:rsidRPr="002379AF">
        <w:rPr>
          <w:i/>
          <w:szCs w:val="21"/>
        </w:rPr>
        <w:t>S</w:t>
      </w:r>
      <w:r w:rsidRPr="002379AF">
        <w:rPr>
          <w:i/>
          <w:szCs w:val="21"/>
          <w:vertAlign w:val="subscript"/>
        </w:rPr>
        <w:t>zM</w:t>
      </w:r>
      <w:r w:rsidRPr="002379AF">
        <w:rPr>
          <w:szCs w:val="21"/>
        </w:rPr>
        <w:t xml:space="preserve"> = </w:t>
      </w:r>
      <w:r w:rsidRPr="002379AF">
        <w:rPr>
          <w:i/>
          <w:szCs w:val="21"/>
        </w:rPr>
        <w:t>S</w:t>
      </w:r>
      <w:r w:rsidRPr="002379AF">
        <w:rPr>
          <w:i/>
          <w:szCs w:val="21"/>
          <w:vertAlign w:val="subscript"/>
        </w:rPr>
        <w:t>x</w:t>
      </w:r>
      <w:r w:rsidRPr="002379AF">
        <w:rPr>
          <w:szCs w:val="21"/>
        </w:rPr>
        <w:t>·sin</w:t>
      </w:r>
      <w:r w:rsidRPr="002379AF">
        <w:rPr>
          <w:i/>
          <w:szCs w:val="21"/>
        </w:rPr>
        <w:t>φ</w:t>
      </w:r>
      <w:r w:rsidRPr="002379AF">
        <w:rPr>
          <w:i/>
          <w:szCs w:val="21"/>
          <w:vertAlign w:val="subscript"/>
        </w:rPr>
        <w:t>M</w:t>
      </w:r>
      <w:r w:rsidRPr="002379AF">
        <w:rPr>
          <w:szCs w:val="21"/>
        </w:rPr>
        <w:t>·sin</w:t>
      </w:r>
      <w:r w:rsidRPr="002379AF">
        <w:rPr>
          <w:i/>
          <w:szCs w:val="21"/>
        </w:rPr>
        <w:t>i</w:t>
      </w:r>
      <w:r w:rsidRPr="002379AF">
        <w:rPr>
          <w:i/>
          <w:szCs w:val="21"/>
          <w:vertAlign w:val="subscript"/>
        </w:rPr>
        <w:t>M</w:t>
      </w:r>
      <w:r w:rsidRPr="002379AF">
        <w:rPr>
          <w:szCs w:val="21"/>
        </w:rPr>
        <w:t xml:space="preserve"> + </w:t>
      </w:r>
      <w:r w:rsidRPr="002379AF">
        <w:rPr>
          <w:i/>
          <w:szCs w:val="21"/>
        </w:rPr>
        <w:t>S</w:t>
      </w:r>
      <w:r w:rsidRPr="002379AF">
        <w:rPr>
          <w:i/>
          <w:szCs w:val="21"/>
          <w:vertAlign w:val="subscript"/>
        </w:rPr>
        <w:t>y</w:t>
      </w:r>
      <w:r w:rsidRPr="002379AF">
        <w:rPr>
          <w:szCs w:val="21"/>
        </w:rPr>
        <w:t>·cos</w:t>
      </w:r>
      <w:r w:rsidRPr="002379AF">
        <w:rPr>
          <w:i/>
          <w:szCs w:val="21"/>
        </w:rPr>
        <w:t>φ</w:t>
      </w:r>
      <w:r w:rsidRPr="002379AF">
        <w:rPr>
          <w:i/>
          <w:szCs w:val="21"/>
          <w:vertAlign w:val="subscript"/>
        </w:rPr>
        <w:t>M</w:t>
      </w:r>
      <w:r w:rsidRPr="002379AF">
        <w:rPr>
          <w:szCs w:val="21"/>
        </w:rPr>
        <w:t>·sin</w:t>
      </w:r>
      <w:r w:rsidRPr="002379AF">
        <w:rPr>
          <w:i/>
          <w:szCs w:val="21"/>
        </w:rPr>
        <w:t>i</w:t>
      </w:r>
      <w:r w:rsidRPr="002379AF">
        <w:rPr>
          <w:i/>
          <w:szCs w:val="21"/>
          <w:vertAlign w:val="subscript"/>
        </w:rPr>
        <w:t>M</w:t>
      </w:r>
      <w:r w:rsidRPr="002379AF">
        <w:rPr>
          <w:szCs w:val="21"/>
        </w:rPr>
        <w:t xml:space="preserve"> + </w:t>
      </w:r>
      <w:r w:rsidRPr="002379AF">
        <w:rPr>
          <w:i/>
          <w:szCs w:val="21"/>
        </w:rPr>
        <w:t>S</w:t>
      </w:r>
      <w:r w:rsidRPr="002379AF">
        <w:rPr>
          <w:i/>
          <w:szCs w:val="21"/>
          <w:vertAlign w:val="subscript"/>
        </w:rPr>
        <w:t>z</w:t>
      </w:r>
      <w:r w:rsidRPr="002379AF">
        <w:rPr>
          <w:szCs w:val="21"/>
        </w:rPr>
        <w:t>·cos</w:t>
      </w:r>
      <w:r w:rsidRPr="002379AF">
        <w:rPr>
          <w:i/>
          <w:szCs w:val="21"/>
        </w:rPr>
        <w:t>i</w:t>
      </w:r>
      <w:r w:rsidRPr="002379AF">
        <w:rPr>
          <w:i/>
          <w:szCs w:val="21"/>
          <w:vertAlign w:val="subscript"/>
        </w:rPr>
        <w:t>M</w:t>
      </w:r>
      <w:r w:rsidRPr="002379AF">
        <w:rPr>
          <w:szCs w:val="21"/>
        </w:rPr>
        <w:t>.</w:t>
      </w:r>
    </w:p>
    <w:p w:rsidR="00017387" w:rsidRPr="002379AF" w:rsidRDefault="00017387" w:rsidP="00017387">
      <w:pPr>
        <w:ind w:firstLine="357"/>
        <w:rPr>
          <w:szCs w:val="21"/>
        </w:rPr>
      </w:pPr>
      <w:r w:rsidRPr="002379AF">
        <w:rPr>
          <w:szCs w:val="21"/>
        </w:rPr>
        <w:t>Figures 7</w:t>
      </w:r>
      <w:r w:rsidRPr="002379AF">
        <w:rPr>
          <w:i/>
          <w:iCs/>
          <w:szCs w:val="21"/>
        </w:rPr>
        <w:t xml:space="preserve">b </w:t>
      </w:r>
      <w:r w:rsidRPr="002379AF">
        <w:rPr>
          <w:szCs w:val="21"/>
        </w:rPr>
        <w:t>and 7</w:t>
      </w:r>
      <w:r w:rsidRPr="002379AF">
        <w:rPr>
          <w:i/>
          <w:szCs w:val="21"/>
        </w:rPr>
        <w:t>c</w:t>
      </w:r>
      <w:r w:rsidRPr="002379AF">
        <w:rPr>
          <w:szCs w:val="21"/>
        </w:rPr>
        <w:t xml:space="preserve"> show the </w:t>
      </w:r>
      <w:r w:rsidRPr="002379AF">
        <w:rPr>
          <w:rStyle w:val="tlid-translationtranslation"/>
          <w:szCs w:val="21"/>
        </w:rPr>
        <w:t xml:space="preserve">evolution of the Earth’s orbital axis </w:t>
      </w:r>
      <w:r w:rsidRPr="002379AF">
        <w:rPr>
          <w:position w:val="-6"/>
          <w:szCs w:val="21"/>
        </w:rPr>
        <w:object w:dxaOrig="200" w:dyaOrig="300">
          <v:shape id="_x0000_i1070" type="#_x0000_t75" style="width:9.85pt;height:15pt" o:ole="" fillcolor="window">
            <v:imagedata r:id="rId106" o:title=""/>
          </v:shape>
          <o:OLEObject Type="Embed" ProgID="Equation.3" ShapeID="_x0000_i1070" DrawAspect="Content" ObjectID="_1634735157" r:id="rId107"/>
        </w:object>
      </w:r>
      <w:r w:rsidRPr="002379AF">
        <w:rPr>
          <w:szCs w:val="21"/>
        </w:rPr>
        <w:t xml:space="preserve"> </w:t>
      </w:r>
      <w:r w:rsidRPr="002379AF">
        <w:rPr>
          <w:rStyle w:val="tlid-translationtranslation"/>
          <w:szCs w:val="21"/>
        </w:rPr>
        <w:t xml:space="preserve">in two planes, </w:t>
      </w:r>
      <w:r w:rsidRPr="002379AF">
        <w:rPr>
          <w:i/>
          <w:szCs w:val="21"/>
        </w:rPr>
        <w:t>y</w:t>
      </w:r>
      <w:r w:rsidRPr="002379AF">
        <w:rPr>
          <w:i/>
          <w:szCs w:val="21"/>
          <w:vertAlign w:val="subscript"/>
        </w:rPr>
        <w:t>M</w:t>
      </w:r>
      <w:r w:rsidRPr="002379AF">
        <w:rPr>
          <w:i/>
          <w:szCs w:val="21"/>
        </w:rPr>
        <w:t>Ox</w:t>
      </w:r>
      <w:r w:rsidRPr="002379AF">
        <w:rPr>
          <w:i/>
          <w:szCs w:val="21"/>
          <w:vertAlign w:val="subscript"/>
        </w:rPr>
        <w:t>M</w:t>
      </w:r>
      <w:r w:rsidRPr="002379AF">
        <w:rPr>
          <w:i/>
          <w:szCs w:val="21"/>
        </w:rPr>
        <w:t xml:space="preserve"> </w:t>
      </w:r>
      <w:r w:rsidRPr="002379AF">
        <w:rPr>
          <w:szCs w:val="21"/>
        </w:rPr>
        <w:t xml:space="preserve">and </w:t>
      </w:r>
      <w:r w:rsidRPr="002379AF">
        <w:rPr>
          <w:i/>
          <w:szCs w:val="21"/>
        </w:rPr>
        <w:t>z</w:t>
      </w:r>
      <w:r w:rsidRPr="002379AF">
        <w:rPr>
          <w:i/>
          <w:szCs w:val="21"/>
          <w:vertAlign w:val="subscript"/>
        </w:rPr>
        <w:t>M</w:t>
      </w:r>
      <w:r w:rsidRPr="002379AF">
        <w:rPr>
          <w:i/>
          <w:szCs w:val="21"/>
        </w:rPr>
        <w:t>Ox</w:t>
      </w:r>
      <w:r w:rsidRPr="002379AF">
        <w:rPr>
          <w:i/>
          <w:szCs w:val="21"/>
          <w:vertAlign w:val="subscript"/>
        </w:rPr>
        <w:t>M</w:t>
      </w:r>
      <w:r w:rsidRPr="002379AF">
        <w:rPr>
          <w:szCs w:val="21"/>
        </w:rPr>
        <w:t>. Figure 7</w:t>
      </w:r>
      <w:r w:rsidRPr="002379AF">
        <w:rPr>
          <w:i/>
          <w:iCs/>
          <w:szCs w:val="21"/>
        </w:rPr>
        <w:t>b</w:t>
      </w:r>
      <w:r w:rsidRPr="002379AF">
        <w:rPr>
          <w:szCs w:val="21"/>
        </w:rPr>
        <w:t xml:space="preserve"> </w:t>
      </w:r>
      <w:r w:rsidRPr="002379AF">
        <w:rPr>
          <w:rStyle w:val="tlid-translationtranslation"/>
          <w:szCs w:val="21"/>
        </w:rPr>
        <w:t xml:space="preserve">shows a segment of the trajectory of the end of the axis </w:t>
      </w:r>
      <w:r w:rsidRPr="002379AF">
        <w:rPr>
          <w:position w:val="-6"/>
          <w:szCs w:val="21"/>
        </w:rPr>
        <w:object w:dxaOrig="200" w:dyaOrig="300">
          <v:shape id="_x0000_i1071" type="#_x0000_t75" style="width:9.85pt;height:15pt" o:ole="" fillcolor="window">
            <v:imagedata r:id="rId108" o:title=""/>
          </v:shape>
          <o:OLEObject Type="Embed" ProgID="Equation.3" ShapeID="_x0000_i1071" DrawAspect="Content" ObjectID="_1634735158" r:id="rId109"/>
        </w:object>
      </w:r>
      <w:r w:rsidRPr="002379AF">
        <w:rPr>
          <w:szCs w:val="21"/>
        </w:rPr>
        <w:t xml:space="preserve"> over 400 ka. </w:t>
      </w:r>
      <w:r w:rsidRPr="002379AF">
        <w:rPr>
          <w:rStyle w:val="tlid-translationtranslation"/>
          <w:szCs w:val="21"/>
        </w:rPr>
        <w:t xml:space="preserve">Starting from the time </w:t>
      </w:r>
      <w:r w:rsidRPr="002379AF">
        <w:rPr>
          <w:i/>
          <w:iCs/>
          <w:szCs w:val="21"/>
        </w:rPr>
        <w:t>T</w:t>
      </w:r>
      <w:r w:rsidRPr="002379AF">
        <w:rPr>
          <w:szCs w:val="21"/>
        </w:rPr>
        <w:t xml:space="preserve"> = -400 kyr, the orbital axis rotates clockwise around the momentum vector </w:t>
      </w:r>
      <w:r w:rsidRPr="00AC7CC4">
        <w:rPr>
          <w:position w:val="-10"/>
          <w:szCs w:val="21"/>
        </w:rPr>
        <w:object w:dxaOrig="380" w:dyaOrig="340">
          <v:shape id="_x0000_i1072" type="#_x0000_t75" style="width:18.85pt;height:17.15pt" o:ole="" fillcolor="window">
            <v:imagedata r:id="rId110" o:title=""/>
          </v:shape>
          <o:OLEObject Type="Embed" ProgID="Equation.3" ShapeID="_x0000_i1072" DrawAspect="Content" ObjectID="_1634735159" r:id="rId111"/>
        </w:object>
      </w:r>
      <w:r w:rsidRPr="002379AF">
        <w:rPr>
          <w:szCs w:val="21"/>
        </w:rPr>
        <w:t xml:space="preserve">, </w:t>
      </w:r>
      <w:r w:rsidRPr="002379AF">
        <w:rPr>
          <w:rStyle w:val="tlid-translationtranslation"/>
          <w:szCs w:val="21"/>
        </w:rPr>
        <w:t>i.e. against the orbital motion of the Earth around the Sun. Precession of the axis</w:t>
      </w:r>
      <w:r w:rsidRPr="002379AF">
        <w:rPr>
          <w:szCs w:val="21"/>
        </w:rPr>
        <w:t xml:space="preserve"> </w:t>
      </w:r>
      <w:r w:rsidRPr="002379AF">
        <w:rPr>
          <w:position w:val="-6"/>
          <w:szCs w:val="21"/>
        </w:rPr>
        <w:object w:dxaOrig="200" w:dyaOrig="300">
          <v:shape id="_x0000_i1073" type="#_x0000_t75" style="width:9.85pt;height:15pt" o:ole="" fillcolor="window">
            <v:imagedata r:id="rId112" o:title=""/>
          </v:shape>
          <o:OLEObject Type="Embed" ProgID="Equation.3" ShapeID="_x0000_i1073" DrawAspect="Content" ObjectID="_1634735160" r:id="rId113"/>
        </w:object>
      </w:r>
      <w:r w:rsidRPr="002379AF">
        <w:rPr>
          <w:szCs w:val="21"/>
        </w:rPr>
        <w:t xml:space="preserve"> proceeds with a period </w:t>
      </w:r>
      <w:r w:rsidRPr="002379AF">
        <w:rPr>
          <w:i/>
          <w:snapToGrid w:val="0"/>
          <w:color w:val="000000"/>
          <w:szCs w:val="21"/>
        </w:rPr>
        <w:t>Т</w:t>
      </w:r>
      <w:r w:rsidRPr="002379AF">
        <w:rPr>
          <w:i/>
          <w:snapToGrid w:val="0"/>
          <w:color w:val="000000"/>
          <w:szCs w:val="21"/>
          <w:vertAlign w:val="subscript"/>
        </w:rPr>
        <w:t>S</w:t>
      </w:r>
      <w:r w:rsidRPr="002379AF">
        <w:rPr>
          <w:szCs w:val="21"/>
        </w:rPr>
        <w:t xml:space="preserve"> = 68.7 kyr, the average angular velocity per revolution being </w:t>
      </w:r>
      <w:r w:rsidRPr="002379AF">
        <w:rPr>
          <w:i/>
          <w:snapToGrid w:val="0"/>
          <w:color w:val="000000"/>
          <w:szCs w:val="21"/>
        </w:rPr>
        <w:t>ω</w:t>
      </w:r>
      <w:r w:rsidRPr="002379AF">
        <w:rPr>
          <w:i/>
          <w:snapToGrid w:val="0"/>
          <w:color w:val="000000"/>
          <w:szCs w:val="21"/>
          <w:vertAlign w:val="subscript"/>
        </w:rPr>
        <w:t>S</w:t>
      </w:r>
      <w:r w:rsidRPr="002379AF">
        <w:rPr>
          <w:snapToGrid w:val="0"/>
          <w:color w:val="000000"/>
          <w:szCs w:val="21"/>
        </w:rPr>
        <w:t xml:space="preserve"> = -1885 "/c</w:t>
      </w:r>
      <w:r w:rsidRPr="002379AF">
        <w:rPr>
          <w:szCs w:val="21"/>
        </w:rPr>
        <w:t xml:space="preserve">yr (1 </w:t>
      </w:r>
      <w:r w:rsidRPr="002379AF">
        <w:rPr>
          <w:snapToGrid w:val="0"/>
          <w:color w:val="000000"/>
          <w:szCs w:val="21"/>
        </w:rPr>
        <w:t>c</w:t>
      </w:r>
      <w:r w:rsidRPr="002379AF">
        <w:rPr>
          <w:szCs w:val="21"/>
        </w:rPr>
        <w:t xml:space="preserve">yr – 1 century). The trajectory made by the end of the vector in the </w:t>
      </w:r>
      <w:r w:rsidRPr="002379AF">
        <w:rPr>
          <w:i/>
          <w:szCs w:val="21"/>
        </w:rPr>
        <w:t>x</w:t>
      </w:r>
      <w:r w:rsidRPr="002379AF">
        <w:rPr>
          <w:i/>
          <w:szCs w:val="21"/>
          <w:vertAlign w:val="subscript"/>
        </w:rPr>
        <w:t>M</w:t>
      </w:r>
      <w:r w:rsidRPr="002379AF">
        <w:rPr>
          <w:i/>
          <w:szCs w:val="21"/>
        </w:rPr>
        <w:t>Oy</w:t>
      </w:r>
      <w:r w:rsidRPr="002379AF">
        <w:rPr>
          <w:i/>
          <w:szCs w:val="21"/>
          <w:vertAlign w:val="subscript"/>
        </w:rPr>
        <w:t>M</w:t>
      </w:r>
      <w:r w:rsidRPr="002379AF">
        <w:rPr>
          <w:szCs w:val="21"/>
        </w:rPr>
        <w:t xml:space="preserve"> plane is an </w:t>
      </w:r>
      <w:r w:rsidR="008474B1">
        <w:rPr>
          <w:szCs w:val="21"/>
        </w:rPr>
        <w:t>open</w:t>
      </w:r>
      <w:r w:rsidRPr="002379AF">
        <w:rPr>
          <w:szCs w:val="21"/>
        </w:rPr>
        <w:t xml:space="preserve"> two-oval curve. This shape is due to the nutational oscillations, i.e. due to the changes in the angle </w:t>
      </w:r>
      <w:r w:rsidRPr="002379AF">
        <w:rPr>
          <w:rFonts w:ascii="Symbol" w:hAnsi="Symbol"/>
          <w:i/>
          <w:iCs/>
          <w:szCs w:val="21"/>
        </w:rPr>
        <w:t></w:t>
      </w:r>
      <w:r w:rsidRPr="002379AF">
        <w:rPr>
          <w:i/>
          <w:iCs/>
          <w:szCs w:val="21"/>
          <w:vertAlign w:val="subscript"/>
        </w:rPr>
        <w:t>S</w:t>
      </w:r>
      <w:r w:rsidRPr="002379AF">
        <w:rPr>
          <w:szCs w:val="21"/>
        </w:rPr>
        <w:t xml:space="preserve"> (see </w:t>
      </w:r>
      <w:r>
        <w:rPr>
          <w:szCs w:val="21"/>
        </w:rPr>
        <w:t xml:space="preserve">Figure </w:t>
      </w:r>
      <w:r w:rsidRPr="002379AF">
        <w:rPr>
          <w:szCs w:val="21"/>
        </w:rPr>
        <w:t>7</w:t>
      </w:r>
      <w:r w:rsidRPr="002379AF">
        <w:rPr>
          <w:i/>
          <w:iCs/>
          <w:szCs w:val="21"/>
        </w:rPr>
        <w:t>a</w:t>
      </w:r>
      <w:r w:rsidRPr="002379AF">
        <w:rPr>
          <w:szCs w:val="21"/>
        </w:rPr>
        <w:t xml:space="preserve">) of the deviation of the orbital axis </w:t>
      </w:r>
      <w:r w:rsidRPr="002379AF">
        <w:rPr>
          <w:position w:val="-6"/>
          <w:szCs w:val="21"/>
        </w:rPr>
        <w:object w:dxaOrig="200" w:dyaOrig="300">
          <v:shape id="_x0000_i1074" type="#_x0000_t75" style="width:9.85pt;height:15pt" o:ole="" fillcolor="window">
            <v:imagedata r:id="rId114" o:title=""/>
          </v:shape>
          <o:OLEObject Type="Embed" ProgID="Equation.3" ShapeID="_x0000_i1074" DrawAspect="Content" ObjectID="_1634735161" r:id="rId115"/>
        </w:object>
      </w:r>
      <w:r w:rsidRPr="002379AF">
        <w:rPr>
          <w:szCs w:val="21"/>
        </w:rPr>
        <w:t xml:space="preserve"> from the momentum vector </w:t>
      </w:r>
      <w:r w:rsidRPr="00AC7CC4">
        <w:rPr>
          <w:position w:val="-10"/>
          <w:szCs w:val="21"/>
        </w:rPr>
        <w:object w:dxaOrig="380" w:dyaOrig="340">
          <v:shape id="_x0000_i1075" type="#_x0000_t75" style="width:18.85pt;height:17.15pt" o:ole="" fillcolor="window">
            <v:imagedata r:id="rId116" o:title=""/>
          </v:shape>
          <o:OLEObject Type="Embed" ProgID="Equation.3" ShapeID="_x0000_i1075" DrawAspect="Content" ObjectID="_1634735162" r:id="rId117"/>
        </w:object>
      </w:r>
      <w:r w:rsidRPr="002379AF">
        <w:rPr>
          <w:szCs w:val="21"/>
        </w:rPr>
        <w:t>, which is defined as the quantity</w:t>
      </w:r>
    </w:p>
    <w:p w:rsidR="00017387" w:rsidRPr="002379AF" w:rsidRDefault="00017387" w:rsidP="00017387">
      <w:pPr>
        <w:ind w:firstLine="357"/>
        <w:jc w:val="right"/>
        <w:rPr>
          <w:szCs w:val="21"/>
        </w:rPr>
      </w:pPr>
      <w:r w:rsidRPr="002379AF">
        <w:rPr>
          <w:rFonts w:ascii="Symbol" w:hAnsi="Symbol"/>
          <w:i/>
          <w:iCs/>
          <w:szCs w:val="21"/>
        </w:rPr>
        <w:t></w:t>
      </w:r>
      <w:r w:rsidRPr="002379AF">
        <w:rPr>
          <w:i/>
          <w:iCs/>
          <w:szCs w:val="21"/>
          <w:vertAlign w:val="subscript"/>
        </w:rPr>
        <w:t>S</w:t>
      </w:r>
      <w:r w:rsidRPr="002379AF">
        <w:rPr>
          <w:szCs w:val="21"/>
        </w:rPr>
        <w:t xml:space="preserve"> = arccos </w:t>
      </w:r>
      <w:r w:rsidRPr="002379AF">
        <w:rPr>
          <w:i/>
          <w:iCs/>
          <w:szCs w:val="21"/>
        </w:rPr>
        <w:t>S</w:t>
      </w:r>
      <w:r w:rsidRPr="002379AF">
        <w:rPr>
          <w:i/>
          <w:iCs/>
          <w:szCs w:val="21"/>
          <w:vertAlign w:val="subscript"/>
        </w:rPr>
        <w:t>zM</w:t>
      </w:r>
      <w:r w:rsidRPr="002379AF">
        <w:rPr>
          <w:szCs w:val="21"/>
        </w:rPr>
        <w:t>.                                           (18)</w:t>
      </w:r>
    </w:p>
    <w:p w:rsidR="00286247" w:rsidRPr="002379AF" w:rsidRDefault="00530123" w:rsidP="00286247">
      <w:pPr>
        <w:ind w:firstLine="0"/>
        <w:jc w:val="center"/>
        <w:rPr>
          <w:snapToGrid w:val="0"/>
          <w:color w:val="000000"/>
          <w:szCs w:val="21"/>
        </w:rPr>
      </w:pPr>
      <w:r>
        <w:rPr>
          <w:noProof/>
          <w:color w:val="000000"/>
          <w:szCs w:val="21"/>
        </w:rPr>
        <w:drawing>
          <wp:inline distT="0" distB="0" distL="0" distR="0">
            <wp:extent cx="4406900" cy="1663700"/>
            <wp:effectExtent l="19050" t="0" r="0" b="0"/>
            <wp:docPr id="9" name="Рисунок 8" descr="CGAngMFg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ngMFg07.bmp"/>
                    <pic:cNvPicPr/>
                  </pic:nvPicPr>
                  <pic:blipFill>
                    <a:blip r:embed="rId118"/>
                    <a:stretch>
                      <a:fillRect/>
                    </a:stretch>
                  </pic:blipFill>
                  <pic:spPr>
                    <a:xfrm>
                      <a:off x="0" y="0"/>
                      <a:ext cx="4406900" cy="1663700"/>
                    </a:xfrm>
                    <a:prstGeom prst="rect">
                      <a:avLst/>
                    </a:prstGeom>
                  </pic:spPr>
                </pic:pic>
              </a:graphicData>
            </a:graphic>
          </wp:inline>
        </w:drawing>
      </w:r>
    </w:p>
    <w:p w:rsidR="00286247" w:rsidRPr="002379AF" w:rsidRDefault="00286247" w:rsidP="00C25816">
      <w:pPr>
        <w:ind w:firstLine="0"/>
        <w:rPr>
          <w:szCs w:val="21"/>
        </w:rPr>
      </w:pPr>
      <w:r w:rsidRPr="002379AF">
        <w:rPr>
          <w:snapToGrid w:val="0"/>
          <w:szCs w:val="21"/>
        </w:rPr>
        <w:t>Figure 7.</w:t>
      </w:r>
      <w:r w:rsidRPr="002379AF">
        <w:rPr>
          <w:szCs w:val="21"/>
        </w:rPr>
        <w:t xml:space="preserve"> Precession of Earth’s orbit axis </w:t>
      </w:r>
      <w:r w:rsidR="00AC7CC4" w:rsidRPr="002379AF">
        <w:rPr>
          <w:position w:val="-6"/>
          <w:szCs w:val="21"/>
        </w:rPr>
        <w:object w:dxaOrig="200" w:dyaOrig="300">
          <v:shape id="_x0000_i1076" type="#_x0000_t75" style="width:9.85pt;height:15pt" o:ole="" fillcolor="window">
            <v:imagedata r:id="rId119" o:title=""/>
          </v:shape>
          <o:OLEObject Type="Embed" ProgID="Equation.3" ShapeID="_x0000_i1076" DrawAspect="Content" ObjectID="_1634735163" r:id="rId120"/>
        </w:object>
      </w:r>
      <w:r w:rsidRPr="002379AF">
        <w:rPr>
          <w:szCs w:val="21"/>
        </w:rPr>
        <w:t xml:space="preserve"> for 50 Myr. 1 Myr is 1 million years, and 1 kyr is 1 thousand years.</w:t>
      </w:r>
    </w:p>
    <w:p w:rsidR="00286247" w:rsidRPr="002379AF" w:rsidRDefault="00286247" w:rsidP="00286247">
      <w:pPr>
        <w:ind w:firstLine="0"/>
        <w:rPr>
          <w:szCs w:val="21"/>
        </w:rPr>
      </w:pPr>
      <w:r w:rsidRPr="002379AF">
        <w:rPr>
          <w:i/>
          <w:iCs/>
          <w:szCs w:val="21"/>
        </w:rPr>
        <w:t>a.</w:t>
      </w:r>
      <w:r w:rsidRPr="002379AF">
        <w:rPr>
          <w:szCs w:val="21"/>
        </w:rPr>
        <w:t xml:space="preserve"> Coordinate system: </w:t>
      </w:r>
      <w:r w:rsidRPr="002379AF">
        <w:rPr>
          <w:i/>
          <w:iCs/>
          <w:szCs w:val="21"/>
        </w:rPr>
        <w:t xml:space="preserve">1 </w:t>
      </w:r>
      <w:r w:rsidRPr="002379AF">
        <w:rPr>
          <w:szCs w:val="21"/>
        </w:rPr>
        <w:t>is</w:t>
      </w:r>
      <w:r w:rsidR="0084013A">
        <w:rPr>
          <w:szCs w:val="21"/>
        </w:rPr>
        <w:t xml:space="preserve"> the</w:t>
      </w:r>
      <w:r w:rsidRPr="002379AF">
        <w:rPr>
          <w:i/>
          <w:iCs/>
          <w:szCs w:val="21"/>
        </w:rPr>
        <w:t xml:space="preserve"> </w:t>
      </w:r>
      <w:r w:rsidRPr="002379AF">
        <w:rPr>
          <w:szCs w:val="21"/>
        </w:rPr>
        <w:t xml:space="preserve">celestial sphere; </w:t>
      </w:r>
      <w:r w:rsidRPr="002379AF">
        <w:rPr>
          <w:i/>
          <w:iCs/>
          <w:szCs w:val="21"/>
        </w:rPr>
        <w:t>2</w:t>
      </w:r>
      <w:r w:rsidRPr="002379AF">
        <w:rPr>
          <w:szCs w:val="21"/>
        </w:rPr>
        <w:t xml:space="preserve">, </w:t>
      </w:r>
      <w:r w:rsidRPr="002379AF">
        <w:rPr>
          <w:i/>
          <w:iCs/>
          <w:szCs w:val="21"/>
        </w:rPr>
        <w:t>3</w:t>
      </w:r>
      <w:r w:rsidRPr="002379AF">
        <w:rPr>
          <w:szCs w:val="21"/>
        </w:rPr>
        <w:t xml:space="preserve"> are Earth’s 1950.0 equatorial and orbital planes, respectively; </w:t>
      </w:r>
      <w:r w:rsidRPr="002379AF">
        <w:rPr>
          <w:i/>
          <w:iCs/>
          <w:szCs w:val="21"/>
        </w:rPr>
        <w:t>4</w:t>
      </w:r>
      <w:r w:rsidRPr="002379AF">
        <w:rPr>
          <w:szCs w:val="21"/>
        </w:rPr>
        <w:t xml:space="preserve"> is Earth’s orbital planes at epoch</w:t>
      </w:r>
      <w:r w:rsidR="007F3B4B">
        <w:rPr>
          <w:szCs w:val="21"/>
        </w:rPr>
        <w:t xml:space="preserve"> </w:t>
      </w:r>
      <w:r w:rsidR="007F3B4B" w:rsidRPr="007F3B4B">
        <w:rPr>
          <w:i/>
          <w:szCs w:val="21"/>
        </w:rPr>
        <w:t>T</w:t>
      </w:r>
      <w:r w:rsidRPr="002379AF">
        <w:rPr>
          <w:szCs w:val="21"/>
        </w:rPr>
        <w:t xml:space="preserve">; </w:t>
      </w:r>
      <w:r w:rsidRPr="002379AF">
        <w:rPr>
          <w:i/>
          <w:iCs/>
          <w:szCs w:val="21"/>
        </w:rPr>
        <w:t>5</w:t>
      </w:r>
      <w:r w:rsidRPr="002379AF">
        <w:rPr>
          <w:szCs w:val="21"/>
        </w:rPr>
        <w:t xml:space="preserve"> is Earth’s orbit at epoch</w:t>
      </w:r>
      <w:r w:rsidR="007F3B4B">
        <w:rPr>
          <w:szCs w:val="21"/>
        </w:rPr>
        <w:t xml:space="preserve"> </w:t>
      </w:r>
      <w:r w:rsidR="007F3B4B" w:rsidRPr="007F3B4B">
        <w:rPr>
          <w:i/>
          <w:szCs w:val="21"/>
        </w:rPr>
        <w:t>T</w:t>
      </w:r>
      <w:r w:rsidRPr="002379AF">
        <w:rPr>
          <w:szCs w:val="21"/>
        </w:rPr>
        <w:t xml:space="preserve">; </w:t>
      </w:r>
      <w:r w:rsidRPr="002379AF">
        <w:rPr>
          <w:i/>
          <w:iCs/>
          <w:szCs w:val="21"/>
        </w:rPr>
        <w:t>6</w:t>
      </w:r>
      <w:r w:rsidRPr="002379AF">
        <w:rPr>
          <w:szCs w:val="21"/>
        </w:rPr>
        <w:t xml:space="preserve"> is </w:t>
      </w:r>
      <w:r w:rsidR="0084013A">
        <w:rPr>
          <w:szCs w:val="21"/>
        </w:rPr>
        <w:t xml:space="preserve">the </w:t>
      </w:r>
      <w:r w:rsidRPr="002379AF">
        <w:rPr>
          <w:szCs w:val="21"/>
        </w:rPr>
        <w:t>intersection of the moving orbital plane with the fixed equatorial plane</w:t>
      </w:r>
      <w:r w:rsidRPr="002379AF">
        <w:rPr>
          <w:b/>
          <w:bCs/>
          <w:szCs w:val="21"/>
        </w:rPr>
        <w:t>.</w:t>
      </w:r>
    </w:p>
    <w:p w:rsidR="00286247" w:rsidRPr="002379AF" w:rsidRDefault="00286247" w:rsidP="00286247">
      <w:pPr>
        <w:ind w:firstLine="0"/>
        <w:rPr>
          <w:szCs w:val="21"/>
        </w:rPr>
      </w:pPr>
      <w:r w:rsidRPr="002379AF">
        <w:rPr>
          <w:i/>
          <w:iCs/>
          <w:szCs w:val="21"/>
        </w:rPr>
        <w:t>b, c.</w:t>
      </w:r>
      <w:r w:rsidRPr="002379AF">
        <w:rPr>
          <w:szCs w:val="21"/>
        </w:rPr>
        <w:t xml:space="preserve"> Precession of the Earth’s orbital axis in the plane </w:t>
      </w:r>
      <w:r w:rsidRPr="002379AF">
        <w:rPr>
          <w:i/>
          <w:iCs/>
          <w:szCs w:val="21"/>
        </w:rPr>
        <w:t>y</w:t>
      </w:r>
      <w:r w:rsidRPr="002379AF">
        <w:rPr>
          <w:i/>
          <w:iCs/>
          <w:szCs w:val="21"/>
          <w:vertAlign w:val="subscript"/>
        </w:rPr>
        <w:t>M</w:t>
      </w:r>
      <w:r w:rsidRPr="002379AF">
        <w:rPr>
          <w:i/>
          <w:iCs/>
          <w:szCs w:val="21"/>
        </w:rPr>
        <w:t>x</w:t>
      </w:r>
      <w:r w:rsidRPr="002379AF">
        <w:rPr>
          <w:i/>
          <w:iCs/>
          <w:szCs w:val="21"/>
          <w:vertAlign w:val="subscript"/>
        </w:rPr>
        <w:t>M</w:t>
      </w:r>
      <w:r w:rsidRPr="002379AF">
        <w:rPr>
          <w:szCs w:val="21"/>
        </w:rPr>
        <w:t xml:space="preserve"> (solid line for -400 kyr)</w:t>
      </w:r>
      <w:r w:rsidRPr="002379AF">
        <w:rPr>
          <w:i/>
          <w:iCs/>
          <w:szCs w:val="21"/>
        </w:rPr>
        <w:t xml:space="preserve"> </w:t>
      </w:r>
      <w:r w:rsidRPr="002379AF">
        <w:rPr>
          <w:szCs w:val="21"/>
        </w:rPr>
        <w:t xml:space="preserve">and in the plane </w:t>
      </w:r>
      <w:r w:rsidRPr="002379AF">
        <w:rPr>
          <w:i/>
          <w:iCs/>
          <w:szCs w:val="21"/>
        </w:rPr>
        <w:t>z</w:t>
      </w:r>
      <w:r w:rsidRPr="002379AF">
        <w:rPr>
          <w:i/>
          <w:iCs/>
          <w:szCs w:val="21"/>
          <w:vertAlign w:val="subscript"/>
        </w:rPr>
        <w:t>M</w:t>
      </w:r>
      <w:r w:rsidRPr="002379AF">
        <w:rPr>
          <w:i/>
          <w:iCs/>
          <w:szCs w:val="21"/>
        </w:rPr>
        <w:t>x</w:t>
      </w:r>
      <w:r w:rsidRPr="002379AF">
        <w:rPr>
          <w:i/>
          <w:iCs/>
          <w:szCs w:val="21"/>
          <w:vertAlign w:val="subscript"/>
        </w:rPr>
        <w:t>M</w:t>
      </w:r>
      <w:r w:rsidRPr="002379AF">
        <w:rPr>
          <w:szCs w:val="21"/>
        </w:rPr>
        <w:t xml:space="preserve"> (red dots for -50 Myr). The large dots are position</w:t>
      </w:r>
      <w:r w:rsidR="00747403">
        <w:rPr>
          <w:szCs w:val="21"/>
        </w:rPr>
        <w:t>s of</w:t>
      </w:r>
      <w:r w:rsidRPr="002379AF">
        <w:rPr>
          <w:szCs w:val="21"/>
        </w:rPr>
        <w:t xml:space="preserve"> Earth’s orbital axis at respective epochs. Data points are spaced at 10 kyr. </w:t>
      </w:r>
    </w:p>
    <w:p w:rsidR="00286247" w:rsidRPr="002379AF" w:rsidRDefault="00286247" w:rsidP="00286247">
      <w:pPr>
        <w:ind w:firstLine="357"/>
        <w:rPr>
          <w:b/>
          <w:bCs/>
          <w:snapToGrid w:val="0"/>
          <w:color w:val="000000"/>
          <w:szCs w:val="21"/>
        </w:rPr>
      </w:pPr>
    </w:p>
    <w:p w:rsidR="00286247" w:rsidRPr="002379AF" w:rsidRDefault="00286247" w:rsidP="00286247">
      <w:pPr>
        <w:pStyle w:val="af3"/>
        <w:spacing w:after="0" w:line="264" w:lineRule="auto"/>
        <w:ind w:firstLine="357"/>
        <w:jc w:val="both"/>
        <w:rPr>
          <w:rFonts w:ascii="Times New Roman" w:hAnsi="Times New Roman"/>
          <w:bCs/>
          <w:sz w:val="21"/>
          <w:szCs w:val="21"/>
          <w:lang w:val="en-US"/>
        </w:rPr>
      </w:pPr>
      <w:r w:rsidRPr="00C42026">
        <w:rPr>
          <w:rStyle w:val="tlid-translationtranslation"/>
          <w:rFonts w:ascii="Times New Roman" w:hAnsi="Times New Roman"/>
          <w:sz w:val="21"/>
          <w:szCs w:val="21"/>
          <w:lang w:val="en-US"/>
        </w:rPr>
        <w:lastRenderedPageBreak/>
        <w:t>Precession</w:t>
      </w:r>
      <w:r w:rsidRPr="002379AF">
        <w:rPr>
          <w:rStyle w:val="tlid-translationtranslation"/>
          <w:rFonts w:ascii="Times New Roman" w:hAnsi="Times New Roman"/>
          <w:sz w:val="21"/>
          <w:szCs w:val="21"/>
          <w:lang w:val="en-US"/>
        </w:rPr>
        <w:t xml:space="preserve"> </w:t>
      </w:r>
      <w:r w:rsidRPr="00C42026">
        <w:rPr>
          <w:rStyle w:val="tlid-translationtranslation"/>
          <w:rFonts w:ascii="Times New Roman" w:hAnsi="Times New Roman"/>
          <w:sz w:val="21"/>
          <w:szCs w:val="21"/>
          <w:lang w:val="en-US"/>
        </w:rPr>
        <w:t>of</w:t>
      </w:r>
      <w:r w:rsidRPr="002379AF">
        <w:rPr>
          <w:rStyle w:val="tlid-translationtranslation"/>
          <w:rFonts w:ascii="Times New Roman" w:hAnsi="Times New Roman"/>
          <w:sz w:val="21"/>
          <w:szCs w:val="21"/>
          <w:lang w:val="en-US"/>
        </w:rPr>
        <w:t xml:space="preserve"> </w:t>
      </w:r>
      <w:r w:rsidRPr="00C42026">
        <w:rPr>
          <w:rStyle w:val="tlid-translationtranslation"/>
          <w:rFonts w:ascii="Times New Roman" w:hAnsi="Times New Roman"/>
          <w:sz w:val="21"/>
          <w:szCs w:val="21"/>
          <w:lang w:val="en-US"/>
        </w:rPr>
        <w:t>the</w:t>
      </w:r>
      <w:r w:rsidRPr="002379AF">
        <w:rPr>
          <w:rStyle w:val="tlid-translationtranslation"/>
          <w:rFonts w:ascii="Times New Roman" w:hAnsi="Times New Roman"/>
          <w:sz w:val="21"/>
          <w:szCs w:val="21"/>
          <w:lang w:val="en-US"/>
        </w:rPr>
        <w:t xml:space="preserve"> </w:t>
      </w:r>
      <w:r w:rsidRPr="00C42026">
        <w:rPr>
          <w:rStyle w:val="tlid-translationtranslation"/>
          <w:rFonts w:ascii="Times New Roman" w:hAnsi="Times New Roman"/>
          <w:sz w:val="21"/>
          <w:szCs w:val="21"/>
          <w:lang w:val="en-US"/>
        </w:rPr>
        <w:t>vector</w:t>
      </w:r>
      <w:r w:rsidRPr="002379AF">
        <w:rPr>
          <w:rStyle w:val="tlid-translationtranslation"/>
          <w:rFonts w:ascii="Times New Roman" w:hAnsi="Times New Roman"/>
          <w:sz w:val="21"/>
          <w:szCs w:val="21"/>
          <w:lang w:val="en-US"/>
        </w:rPr>
        <w:t xml:space="preserve"> </w:t>
      </w:r>
      <w:r w:rsidR="00AC7CC4" w:rsidRPr="002379AF">
        <w:rPr>
          <w:rFonts w:ascii="Times New Roman" w:hAnsi="Times New Roman"/>
          <w:position w:val="-6"/>
          <w:sz w:val="21"/>
          <w:szCs w:val="21"/>
        </w:rPr>
        <w:object w:dxaOrig="200" w:dyaOrig="300">
          <v:shape id="_x0000_i1077" type="#_x0000_t75" style="width:9.85pt;height:15pt" o:ole="" fillcolor="window">
            <v:imagedata r:id="rId121" o:title=""/>
          </v:shape>
          <o:OLEObject Type="Embed" ProgID="Equation.3" ShapeID="_x0000_i1077" DrawAspect="Content" ObjectID="_1634735164" r:id="rId122"/>
        </w:object>
      </w:r>
      <w:r w:rsidRPr="002379AF">
        <w:rPr>
          <w:rFonts w:ascii="Times New Roman" w:hAnsi="Times New Roman"/>
          <w:sz w:val="21"/>
          <w:szCs w:val="21"/>
          <w:lang w:val="en-US"/>
        </w:rPr>
        <w:t xml:space="preserve"> </w:t>
      </w:r>
      <w:r w:rsidRPr="00C42026">
        <w:rPr>
          <w:rStyle w:val="tlid-translationtranslation"/>
          <w:rFonts w:ascii="Times New Roman" w:hAnsi="Times New Roman"/>
          <w:sz w:val="21"/>
          <w:szCs w:val="21"/>
          <w:lang w:val="en-US"/>
        </w:rPr>
        <w:t xml:space="preserve">relative to the vector </w:t>
      </w:r>
      <w:r w:rsidR="00AC7CC4" w:rsidRPr="00AC7CC4">
        <w:rPr>
          <w:rFonts w:ascii="Times New Roman" w:hAnsi="Times New Roman"/>
          <w:position w:val="-10"/>
          <w:sz w:val="21"/>
          <w:szCs w:val="21"/>
        </w:rPr>
        <w:object w:dxaOrig="380" w:dyaOrig="340">
          <v:shape id="_x0000_i1078" type="#_x0000_t75" style="width:18.85pt;height:17.15pt" o:ole="" fillcolor="window">
            <v:imagedata r:id="rId123" o:title=""/>
          </v:shape>
          <o:OLEObject Type="Embed" ProgID="Equation.3" ShapeID="_x0000_i1078" DrawAspect="Content" ObjectID="_1634735165" r:id="rId124"/>
        </w:object>
      </w:r>
      <w:r w:rsidRPr="002379AF">
        <w:rPr>
          <w:rFonts w:ascii="Times New Roman" w:hAnsi="Times New Roman"/>
          <w:sz w:val="21"/>
          <w:szCs w:val="21"/>
          <w:lang w:val="en-US"/>
        </w:rPr>
        <w:t xml:space="preserve"> </w:t>
      </w:r>
      <w:r w:rsidRPr="002379AF">
        <w:rPr>
          <w:rFonts w:ascii="Times New Roman" w:hAnsi="Times New Roman"/>
          <w:bCs/>
          <w:sz w:val="21"/>
          <w:szCs w:val="21"/>
          <w:lang w:val="en-US"/>
        </w:rPr>
        <w:t>is characterized by the precession angle</w:t>
      </w:r>
    </w:p>
    <w:p w:rsidR="00286247" w:rsidRPr="002379AF" w:rsidRDefault="00286247" w:rsidP="00286247">
      <w:pPr>
        <w:ind w:firstLine="357"/>
        <w:jc w:val="right"/>
        <w:rPr>
          <w:bCs/>
          <w:szCs w:val="21"/>
        </w:rPr>
      </w:pPr>
      <w:r w:rsidRPr="002379AF">
        <w:rPr>
          <w:bCs/>
          <w:i/>
          <w:iCs/>
          <w:szCs w:val="21"/>
        </w:rPr>
        <w:sym w:font="Symbol" w:char="F079"/>
      </w:r>
      <w:r w:rsidRPr="002379AF">
        <w:rPr>
          <w:bCs/>
          <w:i/>
          <w:iCs/>
          <w:szCs w:val="21"/>
          <w:vertAlign w:val="subscript"/>
        </w:rPr>
        <w:t>S</w:t>
      </w:r>
      <w:r w:rsidRPr="002379AF">
        <w:rPr>
          <w:bCs/>
          <w:i/>
          <w:iCs/>
          <w:szCs w:val="21"/>
        </w:rPr>
        <w:t xml:space="preserve"> = </w:t>
      </w:r>
      <w:r w:rsidRPr="002379AF">
        <w:rPr>
          <w:bCs/>
          <w:szCs w:val="21"/>
        </w:rPr>
        <w:t>arctg</w:t>
      </w:r>
      <w:r w:rsidRPr="002379AF">
        <w:rPr>
          <w:bCs/>
          <w:i/>
          <w:iCs/>
          <w:szCs w:val="21"/>
        </w:rPr>
        <w:t>S</w:t>
      </w:r>
      <w:r w:rsidRPr="002379AF">
        <w:rPr>
          <w:bCs/>
          <w:i/>
          <w:iCs/>
          <w:szCs w:val="21"/>
          <w:vertAlign w:val="subscript"/>
        </w:rPr>
        <w:t>yM</w:t>
      </w:r>
      <w:r w:rsidRPr="002379AF">
        <w:rPr>
          <w:bCs/>
          <w:i/>
          <w:iCs/>
          <w:szCs w:val="21"/>
        </w:rPr>
        <w:t>/S</w:t>
      </w:r>
      <w:r w:rsidRPr="002379AF">
        <w:rPr>
          <w:bCs/>
          <w:i/>
          <w:iCs/>
          <w:szCs w:val="21"/>
          <w:vertAlign w:val="subscript"/>
        </w:rPr>
        <w:t>xM</w:t>
      </w:r>
      <w:r w:rsidRPr="002379AF">
        <w:rPr>
          <w:bCs/>
          <w:szCs w:val="21"/>
        </w:rPr>
        <w:t xml:space="preserve"> +</w:t>
      </w:r>
      <w:r w:rsidRPr="002379AF">
        <w:rPr>
          <w:bCs/>
          <w:iCs/>
          <w:szCs w:val="21"/>
        </w:rPr>
        <w:t>0.5</w:t>
      </w:r>
      <w:r w:rsidRPr="002379AF">
        <w:rPr>
          <w:szCs w:val="21"/>
        </w:rPr>
        <w:t>·</w:t>
      </w:r>
      <w:r w:rsidRPr="002379AF">
        <w:rPr>
          <w:bCs/>
          <w:i/>
          <w:iCs/>
          <w:szCs w:val="21"/>
        </w:rPr>
        <w:t>π</w:t>
      </w:r>
      <w:r w:rsidRPr="002379AF">
        <w:rPr>
          <w:bCs/>
          <w:szCs w:val="21"/>
        </w:rPr>
        <w:t xml:space="preserve">,                       </w:t>
      </w:r>
      <w:r w:rsidR="00AC7CC4">
        <w:rPr>
          <w:bCs/>
          <w:szCs w:val="21"/>
        </w:rPr>
        <w:t xml:space="preserve">       </w:t>
      </w:r>
      <w:r w:rsidRPr="002379AF">
        <w:rPr>
          <w:bCs/>
          <w:szCs w:val="21"/>
        </w:rPr>
        <w:t xml:space="preserve">    (19)</w:t>
      </w:r>
    </w:p>
    <w:p w:rsidR="00286247" w:rsidRPr="002379AF" w:rsidRDefault="00286247" w:rsidP="00447BB5">
      <w:pPr>
        <w:pStyle w:val="21"/>
        <w:spacing w:after="0" w:line="264" w:lineRule="auto"/>
        <w:ind w:firstLine="0"/>
        <w:rPr>
          <w:szCs w:val="21"/>
        </w:rPr>
      </w:pPr>
      <w:r w:rsidRPr="002379AF">
        <w:rPr>
          <w:rStyle w:val="tlid-translationtranslation"/>
          <w:szCs w:val="21"/>
        </w:rPr>
        <w:t xml:space="preserve">which is reckoned (see </w:t>
      </w:r>
      <w:r w:rsidR="007356CB">
        <w:rPr>
          <w:rStyle w:val="tlid-translationtranslation"/>
          <w:szCs w:val="21"/>
        </w:rPr>
        <w:t xml:space="preserve">Figure </w:t>
      </w:r>
      <w:r w:rsidRPr="002379AF">
        <w:rPr>
          <w:rStyle w:val="tlid-translationtranslation"/>
          <w:szCs w:val="21"/>
        </w:rPr>
        <w:t>7</w:t>
      </w:r>
      <w:r w:rsidRPr="002379AF">
        <w:rPr>
          <w:rStyle w:val="tlid-translationtranslation"/>
          <w:i/>
          <w:szCs w:val="21"/>
        </w:rPr>
        <w:t>a</w:t>
      </w:r>
      <w:r w:rsidRPr="002379AF">
        <w:rPr>
          <w:rStyle w:val="tlid-translationtranslation"/>
          <w:szCs w:val="21"/>
        </w:rPr>
        <w:t xml:space="preserve">) in the </w:t>
      </w:r>
      <w:r w:rsidRPr="002379AF">
        <w:rPr>
          <w:i/>
          <w:szCs w:val="21"/>
        </w:rPr>
        <w:t>x</w:t>
      </w:r>
      <w:r w:rsidRPr="002379AF">
        <w:rPr>
          <w:i/>
          <w:szCs w:val="21"/>
          <w:vertAlign w:val="subscript"/>
        </w:rPr>
        <w:t>M</w:t>
      </w:r>
      <w:r w:rsidRPr="002379AF">
        <w:rPr>
          <w:i/>
          <w:iCs/>
          <w:szCs w:val="21"/>
        </w:rPr>
        <w:t>O</w:t>
      </w:r>
      <w:r w:rsidRPr="002379AF">
        <w:rPr>
          <w:i/>
          <w:szCs w:val="21"/>
        </w:rPr>
        <w:t>y</w:t>
      </w:r>
      <w:r w:rsidRPr="002379AF">
        <w:rPr>
          <w:i/>
          <w:szCs w:val="21"/>
          <w:vertAlign w:val="subscript"/>
        </w:rPr>
        <w:t>M</w:t>
      </w:r>
      <w:r w:rsidRPr="002379AF">
        <w:rPr>
          <w:i/>
          <w:iCs/>
          <w:szCs w:val="21"/>
          <w:vertAlign w:val="subscript"/>
        </w:rPr>
        <w:t xml:space="preserve"> </w:t>
      </w:r>
      <w:r w:rsidRPr="002379AF">
        <w:rPr>
          <w:szCs w:val="21"/>
        </w:rPr>
        <w:t xml:space="preserve">plane from the </w:t>
      </w:r>
      <w:r w:rsidRPr="002379AF">
        <w:rPr>
          <w:i/>
          <w:iCs/>
          <w:szCs w:val="21"/>
        </w:rPr>
        <w:t>x</w:t>
      </w:r>
      <w:r w:rsidRPr="002379AF">
        <w:rPr>
          <w:i/>
          <w:iCs/>
          <w:szCs w:val="21"/>
          <w:vertAlign w:val="subscript"/>
        </w:rPr>
        <w:t>M</w:t>
      </w:r>
      <w:r w:rsidRPr="002379AF">
        <w:rPr>
          <w:szCs w:val="21"/>
        </w:rPr>
        <w:t xml:space="preserve">-axis </w:t>
      </w:r>
      <w:r w:rsidRPr="002379AF">
        <w:rPr>
          <w:rStyle w:val="tlid-translationtranslation"/>
          <w:szCs w:val="21"/>
        </w:rPr>
        <w:t xml:space="preserve">to the ascending node </w:t>
      </w:r>
      <w:r w:rsidRPr="002379AF">
        <w:rPr>
          <w:rStyle w:val="tlid-translationtranslation"/>
          <w:i/>
          <w:szCs w:val="21"/>
        </w:rPr>
        <w:t>4</w:t>
      </w:r>
      <w:r w:rsidRPr="002379AF">
        <w:rPr>
          <w:rStyle w:val="tlid-translationtranslation"/>
          <w:szCs w:val="21"/>
        </w:rPr>
        <w:t xml:space="preserve"> of the Earth's orbit on the </w:t>
      </w:r>
      <w:r w:rsidRPr="002379AF">
        <w:rPr>
          <w:i/>
          <w:szCs w:val="21"/>
        </w:rPr>
        <w:t>x</w:t>
      </w:r>
      <w:r w:rsidRPr="002379AF">
        <w:rPr>
          <w:i/>
          <w:szCs w:val="21"/>
          <w:vertAlign w:val="subscript"/>
        </w:rPr>
        <w:t>M</w:t>
      </w:r>
      <w:r w:rsidRPr="002379AF">
        <w:rPr>
          <w:i/>
          <w:iCs/>
          <w:szCs w:val="21"/>
        </w:rPr>
        <w:t>O</w:t>
      </w:r>
      <w:r w:rsidRPr="002379AF">
        <w:rPr>
          <w:i/>
          <w:szCs w:val="21"/>
        </w:rPr>
        <w:t>y</w:t>
      </w:r>
      <w:r w:rsidRPr="002379AF">
        <w:rPr>
          <w:i/>
          <w:szCs w:val="21"/>
          <w:vertAlign w:val="subscript"/>
        </w:rPr>
        <w:t>M</w:t>
      </w:r>
      <w:r w:rsidRPr="002379AF">
        <w:rPr>
          <w:szCs w:val="21"/>
        </w:rPr>
        <w:t xml:space="preserve"> plane. The angle </w:t>
      </w:r>
      <w:r w:rsidRPr="002379AF">
        <w:rPr>
          <w:bCs/>
          <w:i/>
          <w:iCs/>
          <w:szCs w:val="21"/>
        </w:rPr>
        <w:sym w:font="Symbol" w:char="F079"/>
      </w:r>
      <w:r w:rsidRPr="002379AF">
        <w:rPr>
          <w:bCs/>
          <w:i/>
          <w:iCs/>
          <w:szCs w:val="21"/>
          <w:vertAlign w:val="subscript"/>
        </w:rPr>
        <w:t>S</w:t>
      </w:r>
      <w:r w:rsidRPr="002379AF">
        <w:rPr>
          <w:szCs w:val="21"/>
        </w:rPr>
        <w:t xml:space="preserve"> is not shown in </w:t>
      </w:r>
      <w:r w:rsidR="007356CB">
        <w:rPr>
          <w:szCs w:val="21"/>
        </w:rPr>
        <w:t xml:space="preserve">Figure </w:t>
      </w:r>
      <w:r w:rsidRPr="002379AF">
        <w:rPr>
          <w:szCs w:val="21"/>
        </w:rPr>
        <w:t>7</w:t>
      </w:r>
      <w:r w:rsidRPr="002379AF">
        <w:rPr>
          <w:i/>
          <w:iCs/>
          <w:szCs w:val="21"/>
        </w:rPr>
        <w:t>а</w:t>
      </w:r>
      <w:r w:rsidRPr="002379AF">
        <w:rPr>
          <w:iCs/>
          <w:szCs w:val="21"/>
        </w:rPr>
        <w:t>.</w:t>
      </w:r>
    </w:p>
    <w:p w:rsidR="00286247" w:rsidRPr="002379AF" w:rsidRDefault="00DF0F67" w:rsidP="00447BB5">
      <w:pPr>
        <w:ind w:firstLine="0"/>
        <w:jc w:val="center"/>
        <w:rPr>
          <w:bCs/>
          <w:szCs w:val="21"/>
        </w:rPr>
      </w:pPr>
      <w:r>
        <w:rPr>
          <w:bCs/>
          <w:noProof/>
          <w:szCs w:val="21"/>
        </w:rPr>
        <w:drawing>
          <wp:inline distT="0" distB="0" distL="0" distR="0">
            <wp:extent cx="3718106" cy="3558988"/>
            <wp:effectExtent l="19050" t="0" r="0" b="0"/>
            <wp:docPr id="10" name="Рисунок 9" descr="CGAngMFg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ngMFg08.bmp"/>
                    <pic:cNvPicPr/>
                  </pic:nvPicPr>
                  <pic:blipFill>
                    <a:blip r:embed="rId125"/>
                    <a:stretch>
                      <a:fillRect/>
                    </a:stretch>
                  </pic:blipFill>
                  <pic:spPr>
                    <a:xfrm>
                      <a:off x="0" y="0"/>
                      <a:ext cx="3719682" cy="3560496"/>
                    </a:xfrm>
                    <a:prstGeom prst="rect">
                      <a:avLst/>
                    </a:prstGeom>
                  </pic:spPr>
                </pic:pic>
              </a:graphicData>
            </a:graphic>
          </wp:inline>
        </w:drawing>
      </w:r>
    </w:p>
    <w:p w:rsidR="00286247" w:rsidRPr="002379AF" w:rsidRDefault="00286247" w:rsidP="00C25816">
      <w:pPr>
        <w:pStyle w:val="af3"/>
        <w:spacing w:after="0" w:line="264" w:lineRule="auto"/>
        <w:jc w:val="both"/>
        <w:rPr>
          <w:rFonts w:ascii="Times New Roman" w:eastAsia="MS Mincho" w:hAnsi="Times New Roman"/>
          <w:bCs/>
          <w:sz w:val="21"/>
          <w:szCs w:val="21"/>
          <w:lang w:val="en-US"/>
        </w:rPr>
      </w:pPr>
      <w:r w:rsidRPr="002379AF">
        <w:rPr>
          <w:rFonts w:ascii="Times New Roman" w:eastAsia="MS Mincho" w:hAnsi="Times New Roman"/>
          <w:bCs/>
          <w:sz w:val="21"/>
          <w:szCs w:val="21"/>
          <w:lang w:val="en-US"/>
        </w:rPr>
        <w:t>Figure 8. Precession of the planets’ orbital axes for one revolution about the Solar System</w:t>
      </w:r>
      <w:r w:rsidR="00093D7C">
        <w:rPr>
          <w:rFonts w:ascii="Times New Roman" w:eastAsia="MS Mincho" w:hAnsi="Times New Roman"/>
          <w:bCs/>
          <w:sz w:val="21"/>
          <w:szCs w:val="21"/>
          <w:lang w:val="en-US"/>
        </w:rPr>
        <w:t>’s</w:t>
      </w:r>
      <w:r w:rsidRPr="002379AF">
        <w:rPr>
          <w:rFonts w:ascii="Times New Roman" w:eastAsia="MS Mincho" w:hAnsi="Times New Roman"/>
          <w:bCs/>
          <w:sz w:val="21"/>
          <w:szCs w:val="21"/>
          <w:lang w:val="en-US"/>
        </w:rPr>
        <w:t xml:space="preserve"> angular momentum vector</w:t>
      </w:r>
      <w:r w:rsidR="007D041C">
        <w:rPr>
          <w:rFonts w:ascii="Times New Roman" w:eastAsia="MS Mincho" w:hAnsi="Times New Roman"/>
          <w:bCs/>
          <w:sz w:val="21"/>
          <w:szCs w:val="21"/>
          <w:lang w:val="en-US"/>
        </w:rPr>
        <w:t xml:space="preserve"> </w:t>
      </w:r>
      <w:r w:rsidR="007D041C" w:rsidRPr="00AC7CC4">
        <w:rPr>
          <w:rFonts w:ascii="Times New Roman" w:hAnsi="Times New Roman"/>
          <w:position w:val="-10"/>
          <w:sz w:val="21"/>
          <w:szCs w:val="21"/>
        </w:rPr>
        <w:object w:dxaOrig="380" w:dyaOrig="340">
          <v:shape id="_x0000_i1079" type="#_x0000_t75" style="width:18.85pt;height:17.15pt" o:ole="" fillcolor="window">
            <v:imagedata r:id="rId123" o:title=""/>
          </v:shape>
          <o:OLEObject Type="Embed" ProgID="Equation.3" ShapeID="_x0000_i1079" DrawAspect="Content" ObjectID="_1634735166" r:id="rId126"/>
        </w:object>
      </w:r>
      <w:r w:rsidRPr="002379AF">
        <w:rPr>
          <w:rFonts w:ascii="Times New Roman" w:eastAsia="MS Mincho" w:hAnsi="Times New Roman"/>
          <w:bCs/>
          <w:sz w:val="21"/>
          <w:szCs w:val="21"/>
          <w:lang w:val="en-US"/>
        </w:rPr>
        <w:t xml:space="preserve"> from -2.56 Myr to +1.2 Myr (arrow shows the precession</w:t>
      </w:r>
      <w:r w:rsidR="00093D7C">
        <w:rPr>
          <w:rFonts w:ascii="Times New Roman" w:eastAsia="MS Mincho" w:hAnsi="Times New Roman"/>
          <w:bCs/>
          <w:sz w:val="21"/>
          <w:szCs w:val="21"/>
          <w:lang w:val="en-US"/>
        </w:rPr>
        <w:t>’s</w:t>
      </w:r>
      <w:r w:rsidRPr="002379AF">
        <w:rPr>
          <w:rFonts w:ascii="Times New Roman" w:eastAsia="MS Mincho" w:hAnsi="Times New Roman"/>
          <w:bCs/>
          <w:sz w:val="21"/>
          <w:szCs w:val="21"/>
          <w:lang w:val="en-US"/>
        </w:rPr>
        <w:t xml:space="preserve"> direction); </w:t>
      </w:r>
      <w:r w:rsidRPr="002379AF">
        <w:rPr>
          <w:rFonts w:ascii="Times New Roman" w:eastAsia="MS Mincho" w:hAnsi="Times New Roman"/>
          <w:bCs/>
          <w:i/>
          <w:iCs/>
          <w:sz w:val="21"/>
          <w:szCs w:val="21"/>
          <w:lang w:val="en-US"/>
        </w:rPr>
        <w:t>T</w:t>
      </w:r>
      <w:r w:rsidRPr="002379AF">
        <w:rPr>
          <w:rFonts w:ascii="Times New Roman" w:eastAsia="MS Mincho" w:hAnsi="Times New Roman"/>
          <w:bCs/>
          <w:sz w:val="21"/>
          <w:szCs w:val="21"/>
          <w:lang w:val="en-US"/>
        </w:rPr>
        <w:t xml:space="preserve"> = 0 corresponds to the 1950.0 frame and the path starting points, for planets f</w:t>
      </w:r>
      <w:r w:rsidR="00004161">
        <w:rPr>
          <w:rFonts w:ascii="Times New Roman" w:eastAsia="MS Mincho" w:hAnsi="Times New Roman"/>
          <w:bCs/>
          <w:sz w:val="21"/>
          <w:szCs w:val="21"/>
          <w:lang w:val="en-US"/>
        </w:rPr>
        <w:t>r</w:t>
      </w:r>
      <w:r w:rsidRPr="002379AF">
        <w:rPr>
          <w:rFonts w:ascii="Times New Roman" w:eastAsia="MS Mincho" w:hAnsi="Times New Roman"/>
          <w:bCs/>
          <w:sz w:val="21"/>
          <w:szCs w:val="21"/>
          <w:lang w:val="en-US"/>
        </w:rPr>
        <w:t>om Mercury to Uranus; the paths for Neptune and Pluto start from past epochs.</w:t>
      </w:r>
    </w:p>
    <w:p w:rsidR="00286247" w:rsidRPr="002379AF" w:rsidRDefault="00286247" w:rsidP="00286247">
      <w:pPr>
        <w:pStyle w:val="af3"/>
        <w:spacing w:after="0" w:line="264" w:lineRule="auto"/>
        <w:ind w:firstLine="357"/>
        <w:jc w:val="both"/>
        <w:rPr>
          <w:rFonts w:ascii="Times New Roman" w:eastAsia="MS Mincho" w:hAnsi="Times New Roman"/>
          <w:bCs/>
          <w:sz w:val="21"/>
          <w:szCs w:val="21"/>
          <w:lang w:val="en-US"/>
        </w:rPr>
      </w:pPr>
    </w:p>
    <w:p w:rsidR="001328D5" w:rsidRPr="002379AF" w:rsidRDefault="001328D5" w:rsidP="001328D5">
      <w:pPr>
        <w:pStyle w:val="21"/>
        <w:spacing w:after="0" w:line="264" w:lineRule="auto"/>
        <w:ind w:firstLine="357"/>
        <w:rPr>
          <w:szCs w:val="21"/>
        </w:rPr>
      </w:pPr>
      <w:r w:rsidRPr="002379AF">
        <w:rPr>
          <w:rStyle w:val="tlid-translationtranslation"/>
          <w:szCs w:val="21"/>
        </w:rPr>
        <w:t xml:space="preserve">From </w:t>
      </w:r>
      <w:r w:rsidR="007356CB">
        <w:rPr>
          <w:rStyle w:val="tlid-translationtranslation"/>
          <w:szCs w:val="21"/>
        </w:rPr>
        <w:t xml:space="preserve">Figure </w:t>
      </w:r>
      <w:r w:rsidRPr="002379AF">
        <w:rPr>
          <w:rStyle w:val="tlid-translationtranslation"/>
          <w:szCs w:val="21"/>
        </w:rPr>
        <w:t>7</w:t>
      </w:r>
      <w:r w:rsidRPr="002379AF">
        <w:rPr>
          <w:rStyle w:val="tlid-translationtranslation"/>
          <w:i/>
          <w:szCs w:val="21"/>
        </w:rPr>
        <w:t>c</w:t>
      </w:r>
      <w:r w:rsidRPr="002379AF">
        <w:rPr>
          <w:rStyle w:val="tlid-translationtranslation"/>
          <w:szCs w:val="21"/>
        </w:rPr>
        <w:t xml:space="preserve">, it is seen that the change of projections </w:t>
      </w:r>
      <w:r w:rsidRPr="002379AF">
        <w:rPr>
          <w:i/>
          <w:iCs/>
          <w:szCs w:val="21"/>
        </w:rPr>
        <w:t>S</w:t>
      </w:r>
      <w:r w:rsidRPr="002379AF">
        <w:rPr>
          <w:i/>
          <w:iCs/>
          <w:szCs w:val="21"/>
          <w:vertAlign w:val="subscript"/>
        </w:rPr>
        <w:t>xM</w:t>
      </w:r>
      <w:r w:rsidRPr="002379AF">
        <w:rPr>
          <w:i/>
          <w:iCs/>
          <w:szCs w:val="21"/>
        </w:rPr>
        <w:t xml:space="preserve"> </w:t>
      </w:r>
      <w:r w:rsidRPr="002379AF">
        <w:rPr>
          <w:iCs/>
          <w:szCs w:val="21"/>
        </w:rPr>
        <w:t>and</w:t>
      </w:r>
      <w:r w:rsidRPr="002379AF">
        <w:rPr>
          <w:i/>
          <w:iCs/>
          <w:szCs w:val="21"/>
        </w:rPr>
        <w:t xml:space="preserve"> S</w:t>
      </w:r>
      <w:r w:rsidRPr="002379AF">
        <w:rPr>
          <w:i/>
          <w:iCs/>
          <w:szCs w:val="21"/>
          <w:vertAlign w:val="subscript"/>
        </w:rPr>
        <w:t>zM</w:t>
      </w:r>
      <w:r w:rsidRPr="002379AF">
        <w:rPr>
          <w:szCs w:val="21"/>
        </w:rPr>
        <w:t xml:space="preserve"> </w:t>
      </w:r>
      <w:r w:rsidRPr="002379AF">
        <w:rPr>
          <w:rStyle w:val="tlid-translationtranslation"/>
          <w:szCs w:val="21"/>
        </w:rPr>
        <w:t>occurs symmetrically about the ordinate axis, i.e. relative to the</w:t>
      </w:r>
      <w:r w:rsidR="007D041C">
        <w:rPr>
          <w:rStyle w:val="tlid-translationtranslation"/>
          <w:szCs w:val="21"/>
        </w:rPr>
        <w:t xml:space="preserve"> angular</w:t>
      </w:r>
      <w:r w:rsidRPr="002379AF">
        <w:rPr>
          <w:rStyle w:val="tlid-translationtranslation"/>
          <w:szCs w:val="21"/>
        </w:rPr>
        <w:t xml:space="preserve"> momentum </w:t>
      </w:r>
      <w:r w:rsidR="007D041C" w:rsidRPr="002379AF">
        <w:rPr>
          <w:rStyle w:val="tlid-translationtranslation"/>
          <w:szCs w:val="21"/>
        </w:rPr>
        <w:t>vector</w:t>
      </w:r>
      <w:r w:rsidR="007D041C">
        <w:rPr>
          <w:rStyle w:val="tlid-translationtranslation"/>
          <w:szCs w:val="21"/>
        </w:rPr>
        <w:t xml:space="preserve"> </w:t>
      </w:r>
      <w:r w:rsidRPr="00AC7CC4">
        <w:rPr>
          <w:position w:val="-10"/>
          <w:szCs w:val="21"/>
        </w:rPr>
        <w:object w:dxaOrig="380" w:dyaOrig="340">
          <v:shape id="_x0000_i1080" type="#_x0000_t75" style="width:18.85pt;height:17.15pt" o:ole="" fillcolor="window">
            <v:imagedata r:id="rId127" o:title=""/>
          </v:shape>
          <o:OLEObject Type="Embed" ProgID="Equation.3" ShapeID="_x0000_i1080" DrawAspect="Content" ObjectID="_1634735167" r:id="rId128"/>
        </w:object>
      </w:r>
      <w:r w:rsidRPr="002379AF">
        <w:rPr>
          <w:szCs w:val="21"/>
        </w:rPr>
        <w:t xml:space="preserve">. </w:t>
      </w:r>
      <w:r w:rsidRPr="002379AF">
        <w:rPr>
          <w:rStyle w:val="tlid-translationtranslation"/>
          <w:szCs w:val="21"/>
        </w:rPr>
        <w:t xml:space="preserve">In this case, the nutation angle </w:t>
      </w:r>
      <w:r w:rsidRPr="002379AF">
        <w:rPr>
          <w:rFonts w:ascii="Symbol" w:hAnsi="Symbol"/>
          <w:i/>
          <w:iCs/>
          <w:szCs w:val="21"/>
        </w:rPr>
        <w:t></w:t>
      </w:r>
      <w:r w:rsidRPr="002379AF">
        <w:rPr>
          <w:i/>
          <w:iCs/>
          <w:szCs w:val="21"/>
          <w:vertAlign w:val="subscript"/>
        </w:rPr>
        <w:t>S</w:t>
      </w:r>
      <w:r w:rsidRPr="002379AF">
        <w:rPr>
          <w:szCs w:val="21"/>
        </w:rPr>
        <w:t xml:space="preserve"> </w:t>
      </w:r>
      <w:r w:rsidRPr="002379AF">
        <w:rPr>
          <w:rStyle w:val="tlid-translationtranslation"/>
          <w:szCs w:val="21"/>
        </w:rPr>
        <w:t>varies</w:t>
      </w:r>
      <w:r w:rsidRPr="002379AF">
        <w:rPr>
          <w:szCs w:val="21"/>
        </w:rPr>
        <w:t xml:space="preserve"> in the range </w:t>
      </w:r>
      <w:r w:rsidRPr="002379AF">
        <w:rPr>
          <w:iCs/>
          <w:szCs w:val="21"/>
        </w:rPr>
        <w:t>3.9·10</w:t>
      </w:r>
      <w:r w:rsidRPr="002379AF">
        <w:rPr>
          <w:iCs/>
          <w:szCs w:val="21"/>
          <w:vertAlign w:val="superscript"/>
        </w:rPr>
        <w:t>-4</w:t>
      </w:r>
      <w:r w:rsidRPr="002379AF">
        <w:rPr>
          <w:szCs w:val="21"/>
        </w:rPr>
        <w:t xml:space="preserve"> &lt;</w:t>
      </w:r>
      <w:r w:rsidRPr="002379AF">
        <w:rPr>
          <w:rFonts w:ascii="Symbol" w:hAnsi="Symbol"/>
          <w:i/>
          <w:iCs/>
          <w:szCs w:val="21"/>
        </w:rPr>
        <w:t></w:t>
      </w:r>
      <w:r w:rsidRPr="002379AF">
        <w:rPr>
          <w:i/>
          <w:iCs/>
          <w:szCs w:val="21"/>
          <w:vertAlign w:val="subscript"/>
        </w:rPr>
        <w:t>S</w:t>
      </w:r>
      <w:r w:rsidRPr="002379AF">
        <w:rPr>
          <w:szCs w:val="21"/>
        </w:rPr>
        <w:t xml:space="preserve"> &lt; 0.0514 radian, the average value being </w:t>
      </w:r>
      <w:r w:rsidRPr="002379AF">
        <w:rPr>
          <w:rFonts w:ascii="Symbol" w:hAnsi="Symbol"/>
          <w:i/>
          <w:iCs/>
          <w:szCs w:val="21"/>
        </w:rPr>
        <w:t></w:t>
      </w:r>
      <w:r w:rsidRPr="002379AF">
        <w:rPr>
          <w:i/>
          <w:iCs/>
          <w:szCs w:val="21"/>
          <w:vertAlign w:val="subscript"/>
        </w:rPr>
        <w:t>Sm</w:t>
      </w:r>
      <w:r w:rsidRPr="002379AF">
        <w:rPr>
          <w:szCs w:val="21"/>
        </w:rPr>
        <w:t xml:space="preserve"> = 0.0226 radian. </w:t>
      </w:r>
      <w:r w:rsidRPr="002379AF">
        <w:rPr>
          <w:rStyle w:val="tlid-translationtranslation"/>
          <w:szCs w:val="21"/>
        </w:rPr>
        <w:t xml:space="preserve">The maximum </w:t>
      </w:r>
      <w:r w:rsidRPr="002379AF">
        <w:rPr>
          <w:rStyle w:val="tlid-translationtranslation"/>
          <w:szCs w:val="21"/>
        </w:rPr>
        <w:lastRenderedPageBreak/>
        <w:t xml:space="preserve">deviation of the axis </w:t>
      </w:r>
      <w:r w:rsidRPr="002379AF">
        <w:rPr>
          <w:position w:val="-6"/>
          <w:szCs w:val="21"/>
        </w:rPr>
        <w:object w:dxaOrig="200" w:dyaOrig="300">
          <v:shape id="_x0000_i1081" type="#_x0000_t75" style="width:9.85pt;height:14.55pt" o:ole="" fillcolor="window">
            <v:imagedata r:id="rId129" o:title=""/>
          </v:shape>
          <o:OLEObject Type="Embed" ProgID="Equation.3" ShapeID="_x0000_i1081" DrawAspect="Content" ObjectID="_1634735168" r:id="rId130"/>
        </w:object>
      </w:r>
      <w:r w:rsidRPr="002379AF">
        <w:rPr>
          <w:szCs w:val="21"/>
        </w:rPr>
        <w:t xml:space="preserve"> from the</w:t>
      </w:r>
      <w:r w:rsidR="0080575D" w:rsidRPr="0080575D">
        <w:rPr>
          <w:rStyle w:val="tlid-translationtranslation"/>
          <w:szCs w:val="21"/>
        </w:rPr>
        <w:t xml:space="preserve"> </w:t>
      </w:r>
      <w:r w:rsidR="0080575D">
        <w:rPr>
          <w:rStyle w:val="tlid-translationtranslation"/>
          <w:szCs w:val="21"/>
        </w:rPr>
        <w:t>angular</w:t>
      </w:r>
      <w:r w:rsidRPr="002379AF">
        <w:rPr>
          <w:szCs w:val="21"/>
        </w:rPr>
        <w:t xml:space="preserve"> momentum </w:t>
      </w:r>
      <w:r w:rsidRPr="00AC7CC4">
        <w:rPr>
          <w:position w:val="-10"/>
          <w:szCs w:val="21"/>
        </w:rPr>
        <w:object w:dxaOrig="380" w:dyaOrig="340">
          <v:shape id="_x0000_i1082" type="#_x0000_t75" style="width:18.85pt;height:17.15pt" o:ole="" fillcolor="window">
            <v:imagedata r:id="rId131" o:title=""/>
          </v:shape>
          <o:OLEObject Type="Embed" ProgID="Equation.3" ShapeID="_x0000_i1082" DrawAspect="Content" ObjectID="_1634735169" r:id="rId132"/>
        </w:object>
      </w:r>
      <w:r w:rsidRPr="002379AF">
        <w:rPr>
          <w:szCs w:val="21"/>
        </w:rPr>
        <w:t xml:space="preserve"> makes an angle of </w:t>
      </w:r>
      <w:r w:rsidRPr="002379AF">
        <w:rPr>
          <w:rFonts w:ascii="Symbol" w:hAnsi="Symbol"/>
          <w:i/>
          <w:iCs/>
          <w:szCs w:val="21"/>
        </w:rPr>
        <w:t></w:t>
      </w:r>
      <w:r w:rsidRPr="002379AF">
        <w:rPr>
          <w:i/>
          <w:iCs/>
          <w:szCs w:val="21"/>
          <w:vertAlign w:val="subscript"/>
        </w:rPr>
        <w:t>Smax</w:t>
      </w:r>
      <w:r w:rsidRPr="002379AF">
        <w:rPr>
          <w:szCs w:val="21"/>
        </w:rPr>
        <w:t xml:space="preserve"> = 2.94º, and the range of nutational oscillations reaches 2</w:t>
      </w:r>
      <w:r w:rsidRPr="002379AF">
        <w:rPr>
          <w:iCs/>
          <w:szCs w:val="21"/>
        </w:rPr>
        <w:t>·</w:t>
      </w:r>
      <w:r w:rsidRPr="002379AF">
        <w:rPr>
          <w:szCs w:val="21"/>
        </w:rPr>
        <w:t>2.94º = 5.88º.</w:t>
      </w:r>
    </w:p>
    <w:p w:rsidR="00286247" w:rsidRPr="002379AF" w:rsidRDefault="00286247" w:rsidP="00286247">
      <w:pPr>
        <w:pStyle w:val="21"/>
        <w:spacing w:after="0" w:line="264" w:lineRule="auto"/>
        <w:ind w:firstLine="357"/>
        <w:rPr>
          <w:szCs w:val="21"/>
        </w:rPr>
      </w:pPr>
      <w:r w:rsidRPr="002379AF">
        <w:rPr>
          <w:rStyle w:val="tlid-translationtranslation"/>
          <w:szCs w:val="21"/>
        </w:rPr>
        <w:t xml:space="preserve">The main period of nutational oscillations is </w:t>
      </w:r>
      <w:r w:rsidRPr="002379AF">
        <w:rPr>
          <w:bCs/>
          <w:i/>
          <w:snapToGrid w:val="0"/>
          <w:color w:val="000000"/>
          <w:szCs w:val="21"/>
        </w:rPr>
        <w:t>Т</w:t>
      </w:r>
      <w:r w:rsidRPr="002379AF">
        <w:rPr>
          <w:rFonts w:ascii="Symbol" w:hAnsi="Symbol"/>
          <w:bCs/>
          <w:i/>
          <w:iCs/>
          <w:szCs w:val="21"/>
          <w:vertAlign w:val="subscript"/>
        </w:rPr>
        <w:t></w:t>
      </w:r>
      <w:r w:rsidRPr="002379AF">
        <w:rPr>
          <w:bCs/>
          <w:i/>
          <w:iCs/>
          <w:szCs w:val="21"/>
          <w:vertAlign w:val="subscript"/>
        </w:rPr>
        <w:t>1</w:t>
      </w:r>
      <w:r w:rsidRPr="002379AF">
        <w:rPr>
          <w:bCs/>
          <w:szCs w:val="21"/>
        </w:rPr>
        <w:t xml:space="preserve"> </w:t>
      </w:r>
      <w:r w:rsidRPr="002379AF">
        <w:rPr>
          <w:szCs w:val="21"/>
        </w:rPr>
        <w:t xml:space="preserve">= 97.35 kyr. </w:t>
      </w:r>
      <w:r w:rsidRPr="002379AF">
        <w:rPr>
          <w:rStyle w:val="tlid-translationtranslation"/>
          <w:szCs w:val="21"/>
        </w:rPr>
        <w:t>Since that period is longer than the precessional period</w:t>
      </w:r>
      <w:r w:rsidRPr="002379AF">
        <w:rPr>
          <w:szCs w:val="21"/>
        </w:rPr>
        <w:t xml:space="preserve"> </w:t>
      </w:r>
      <w:r w:rsidRPr="002379AF">
        <w:rPr>
          <w:i/>
          <w:szCs w:val="21"/>
        </w:rPr>
        <w:t>Т</w:t>
      </w:r>
      <w:r w:rsidRPr="002379AF">
        <w:rPr>
          <w:i/>
          <w:szCs w:val="21"/>
          <w:vertAlign w:val="subscript"/>
        </w:rPr>
        <w:t>S</w:t>
      </w:r>
      <w:r w:rsidRPr="002379AF">
        <w:rPr>
          <w:szCs w:val="21"/>
        </w:rPr>
        <w:t xml:space="preserve"> = 68.7 kyr, </w:t>
      </w:r>
      <w:r w:rsidRPr="002379AF">
        <w:rPr>
          <w:rStyle w:val="tlid-translationtranslation"/>
          <w:szCs w:val="21"/>
        </w:rPr>
        <w:t>i.e. it does not coincide with the latter period</w:t>
      </w:r>
      <w:r w:rsidR="00B91853">
        <w:rPr>
          <w:rStyle w:val="tlid-translationtranslation"/>
          <w:szCs w:val="21"/>
        </w:rPr>
        <w:t>.</w:t>
      </w:r>
      <w:r w:rsidRPr="002379AF">
        <w:rPr>
          <w:rStyle w:val="tlid-translationtranslation"/>
          <w:szCs w:val="21"/>
        </w:rPr>
        <w:t xml:space="preserve"> </w:t>
      </w:r>
      <w:r w:rsidR="00B91853">
        <w:rPr>
          <w:rStyle w:val="tlid-translationtranslation"/>
          <w:szCs w:val="21"/>
        </w:rPr>
        <w:t>T</w:t>
      </w:r>
      <w:r w:rsidRPr="002379AF">
        <w:rPr>
          <w:rStyle w:val="tlid-translationtranslation"/>
          <w:szCs w:val="21"/>
        </w:rPr>
        <w:t xml:space="preserve">hen the end of the axis </w:t>
      </w:r>
      <w:r w:rsidR="00AC7CC4" w:rsidRPr="002379AF">
        <w:rPr>
          <w:position w:val="-6"/>
          <w:szCs w:val="21"/>
        </w:rPr>
        <w:object w:dxaOrig="200" w:dyaOrig="300">
          <v:shape id="_x0000_i1083" type="#_x0000_t75" style="width:9.85pt;height:15pt" o:ole="" fillcolor="window">
            <v:imagedata r:id="rId133" o:title=""/>
          </v:shape>
          <o:OLEObject Type="Embed" ProgID="Equation.3" ShapeID="_x0000_i1083" DrawAspect="Content" ObjectID="_1634735170" r:id="rId134"/>
        </w:object>
      </w:r>
      <w:r w:rsidRPr="002379AF">
        <w:rPr>
          <w:szCs w:val="21"/>
        </w:rPr>
        <w:t xml:space="preserve"> </w:t>
      </w:r>
      <w:r w:rsidRPr="002379AF">
        <w:rPr>
          <w:rStyle w:val="tlid-translationtranslation"/>
          <w:szCs w:val="21"/>
        </w:rPr>
        <w:t xml:space="preserve">in </w:t>
      </w:r>
      <w:r w:rsidR="007356CB">
        <w:rPr>
          <w:rStyle w:val="tlid-translationtranslation"/>
          <w:szCs w:val="21"/>
        </w:rPr>
        <w:t xml:space="preserve">Figure </w:t>
      </w:r>
      <w:r w:rsidRPr="002379AF">
        <w:rPr>
          <w:rStyle w:val="tlid-translationtranslation"/>
          <w:szCs w:val="21"/>
        </w:rPr>
        <w:t>7</w:t>
      </w:r>
      <w:r w:rsidRPr="002379AF">
        <w:rPr>
          <w:rStyle w:val="tlid-translationtranslation"/>
          <w:i/>
          <w:szCs w:val="21"/>
        </w:rPr>
        <w:t>b</w:t>
      </w:r>
      <w:r w:rsidRPr="002379AF">
        <w:rPr>
          <w:rStyle w:val="tlid-translationtranslation"/>
          <w:szCs w:val="21"/>
        </w:rPr>
        <w:t xml:space="preserve"> describes a double oval trajectory. Note that there is a second period of nutational oscillations, equal to</w:t>
      </w:r>
      <w:r w:rsidRPr="002379AF">
        <w:rPr>
          <w:szCs w:val="21"/>
        </w:rPr>
        <w:t xml:space="preserve"> </w:t>
      </w:r>
      <w:r w:rsidRPr="002379AF">
        <w:rPr>
          <w:bCs/>
          <w:i/>
          <w:snapToGrid w:val="0"/>
          <w:color w:val="000000"/>
          <w:szCs w:val="21"/>
        </w:rPr>
        <w:t>Т</w:t>
      </w:r>
      <w:r w:rsidRPr="002379AF">
        <w:rPr>
          <w:rFonts w:ascii="Symbol" w:hAnsi="Symbol"/>
          <w:bCs/>
          <w:i/>
          <w:iCs/>
          <w:szCs w:val="21"/>
          <w:vertAlign w:val="subscript"/>
        </w:rPr>
        <w:t></w:t>
      </w:r>
      <w:r w:rsidRPr="002379AF">
        <w:rPr>
          <w:bCs/>
          <w:i/>
          <w:iCs/>
          <w:szCs w:val="21"/>
          <w:vertAlign w:val="subscript"/>
        </w:rPr>
        <w:t>2</w:t>
      </w:r>
      <w:r w:rsidRPr="002379AF">
        <w:rPr>
          <w:bCs/>
          <w:szCs w:val="21"/>
        </w:rPr>
        <w:t xml:space="preserve"> </w:t>
      </w:r>
      <w:r w:rsidRPr="002379AF">
        <w:rPr>
          <w:szCs w:val="21"/>
        </w:rPr>
        <w:t>= 1.164 million years.</w:t>
      </w:r>
    </w:p>
    <w:p w:rsidR="00286247" w:rsidRPr="002379AF" w:rsidRDefault="00286247" w:rsidP="00286247">
      <w:pPr>
        <w:pStyle w:val="af1"/>
        <w:spacing w:after="0" w:line="264" w:lineRule="auto"/>
        <w:ind w:left="0" w:firstLine="357"/>
        <w:rPr>
          <w:rFonts w:ascii="Times New Roman" w:hAnsi="Times New Roman"/>
          <w:sz w:val="21"/>
          <w:szCs w:val="21"/>
          <w:lang w:val="en-US"/>
        </w:rPr>
      </w:pPr>
      <w:r w:rsidRPr="00C42026">
        <w:rPr>
          <w:rStyle w:val="tlid-translationtranslation"/>
          <w:rFonts w:ascii="Times New Roman" w:hAnsi="Times New Roman"/>
          <w:sz w:val="21"/>
          <w:szCs w:val="21"/>
          <w:lang w:val="en-US"/>
        </w:rPr>
        <w:t xml:space="preserve">So, the evolution of the Earth's orbital plane is due to the precessional motion of its orbital axis </w:t>
      </w:r>
      <w:r w:rsidR="00AC7CC4" w:rsidRPr="002379AF">
        <w:rPr>
          <w:rFonts w:ascii="Times New Roman" w:hAnsi="Times New Roman"/>
          <w:position w:val="-6"/>
          <w:sz w:val="21"/>
          <w:szCs w:val="21"/>
        </w:rPr>
        <w:object w:dxaOrig="200" w:dyaOrig="300">
          <v:shape id="_x0000_i1084" type="#_x0000_t75" style="width:9.85pt;height:14.55pt" o:ole="" fillcolor="window">
            <v:imagedata r:id="rId135" o:title=""/>
          </v:shape>
          <o:OLEObject Type="Embed" ProgID="Equation.3" ShapeID="_x0000_i1084" DrawAspect="Content" ObjectID="_1634735171" r:id="rId136"/>
        </w:object>
      </w:r>
      <w:r w:rsidRPr="00C42026">
        <w:rPr>
          <w:rStyle w:val="tlid-translationtranslation"/>
          <w:rFonts w:ascii="Times New Roman" w:hAnsi="Times New Roman"/>
          <w:sz w:val="21"/>
          <w:szCs w:val="21"/>
          <w:lang w:val="en-US"/>
        </w:rPr>
        <w:t xml:space="preserve"> around </w:t>
      </w:r>
      <w:r w:rsidRPr="0080575D">
        <w:rPr>
          <w:rStyle w:val="tlid-translationtranslation"/>
          <w:rFonts w:ascii="Times New Roman" w:hAnsi="Times New Roman"/>
          <w:sz w:val="21"/>
          <w:szCs w:val="21"/>
          <w:lang w:val="en-US"/>
        </w:rPr>
        <w:t>the</w:t>
      </w:r>
      <w:r w:rsidR="0080575D" w:rsidRPr="0080575D">
        <w:rPr>
          <w:rStyle w:val="tlid-translationtranslation"/>
          <w:rFonts w:ascii="Times New Roman" w:hAnsi="Times New Roman"/>
          <w:sz w:val="21"/>
          <w:szCs w:val="21"/>
          <w:lang w:val="en-US"/>
        </w:rPr>
        <w:t xml:space="preserve"> angular</w:t>
      </w:r>
      <w:r w:rsidRPr="0080575D">
        <w:rPr>
          <w:rStyle w:val="tlid-translationtranslation"/>
          <w:rFonts w:ascii="Times New Roman" w:hAnsi="Times New Roman"/>
          <w:sz w:val="21"/>
          <w:szCs w:val="21"/>
          <w:lang w:val="en-US"/>
        </w:rPr>
        <w:t xml:space="preserve"> momentum</w:t>
      </w:r>
      <w:r w:rsidRPr="00C42026">
        <w:rPr>
          <w:rStyle w:val="tlid-translationtranslation"/>
          <w:rFonts w:ascii="Times New Roman" w:hAnsi="Times New Roman"/>
          <w:sz w:val="21"/>
          <w:szCs w:val="21"/>
          <w:lang w:val="en-US"/>
        </w:rPr>
        <w:t xml:space="preserve"> vector</w:t>
      </w:r>
      <w:r w:rsidRPr="002379AF">
        <w:rPr>
          <w:rFonts w:ascii="Times New Roman" w:hAnsi="Times New Roman"/>
          <w:sz w:val="21"/>
          <w:szCs w:val="21"/>
          <w:lang w:val="en-US"/>
        </w:rPr>
        <w:t xml:space="preserve"> </w:t>
      </w:r>
      <w:r w:rsidR="00AC7CC4" w:rsidRPr="00AC7CC4">
        <w:rPr>
          <w:rFonts w:ascii="Times New Roman" w:hAnsi="Times New Roman"/>
          <w:position w:val="-10"/>
          <w:sz w:val="21"/>
          <w:szCs w:val="21"/>
        </w:rPr>
        <w:object w:dxaOrig="380" w:dyaOrig="340">
          <v:shape id="_x0000_i1085" type="#_x0000_t75" style="width:18.85pt;height:17.15pt" o:ole="" fillcolor="window">
            <v:imagedata r:id="rId137" o:title=""/>
          </v:shape>
          <o:OLEObject Type="Embed" ProgID="Equation.3" ShapeID="_x0000_i1085" DrawAspect="Content" ObjectID="_1634735172" r:id="rId138"/>
        </w:object>
      </w:r>
      <w:r w:rsidRPr="002379AF">
        <w:rPr>
          <w:rFonts w:ascii="Times New Roman" w:hAnsi="Times New Roman"/>
          <w:sz w:val="21"/>
          <w:szCs w:val="21"/>
          <w:lang w:val="en-US"/>
        </w:rPr>
        <w:t xml:space="preserve"> with a period </w:t>
      </w:r>
      <w:r w:rsidRPr="002379AF">
        <w:rPr>
          <w:rFonts w:ascii="Times New Roman" w:hAnsi="Times New Roman"/>
          <w:i/>
          <w:sz w:val="21"/>
          <w:szCs w:val="21"/>
        </w:rPr>
        <w:t>Т</w:t>
      </w:r>
      <w:r w:rsidRPr="002379AF">
        <w:rPr>
          <w:rFonts w:ascii="Times New Roman" w:hAnsi="Times New Roman"/>
          <w:i/>
          <w:sz w:val="21"/>
          <w:szCs w:val="21"/>
          <w:vertAlign w:val="subscript"/>
          <w:lang w:val="en-US"/>
        </w:rPr>
        <w:t>S</w:t>
      </w:r>
      <w:r w:rsidRPr="002379AF">
        <w:rPr>
          <w:rFonts w:ascii="Times New Roman" w:hAnsi="Times New Roman"/>
          <w:sz w:val="21"/>
          <w:szCs w:val="21"/>
          <w:lang w:val="en-US"/>
        </w:rPr>
        <w:t xml:space="preserve"> = 68.7 kyr </w:t>
      </w:r>
      <w:r w:rsidRPr="00C42026">
        <w:rPr>
          <w:rStyle w:val="tlid-translationtranslation"/>
          <w:rFonts w:ascii="Times New Roman" w:hAnsi="Times New Roman"/>
          <w:sz w:val="21"/>
          <w:szCs w:val="21"/>
          <w:lang w:val="en-US"/>
        </w:rPr>
        <w:t>and due to the nutational oscillations of this axis occurring with a main period equal to</w:t>
      </w:r>
      <w:r w:rsidRPr="002379AF">
        <w:rPr>
          <w:rFonts w:ascii="Times New Roman" w:hAnsi="Times New Roman"/>
          <w:sz w:val="21"/>
          <w:szCs w:val="21"/>
          <w:lang w:val="en-US"/>
        </w:rPr>
        <w:t xml:space="preserve"> </w:t>
      </w:r>
      <w:r w:rsidRPr="002379AF">
        <w:rPr>
          <w:rFonts w:ascii="Times New Roman" w:hAnsi="Times New Roman"/>
          <w:bCs/>
          <w:i/>
          <w:snapToGrid w:val="0"/>
          <w:color w:val="000000"/>
          <w:sz w:val="21"/>
          <w:szCs w:val="21"/>
        </w:rPr>
        <w:t>Т</w:t>
      </w:r>
      <w:r w:rsidRPr="002379AF">
        <w:rPr>
          <w:rFonts w:ascii="Symbol" w:hAnsi="Symbol"/>
          <w:bCs/>
          <w:i/>
          <w:iCs/>
          <w:sz w:val="21"/>
          <w:szCs w:val="21"/>
          <w:vertAlign w:val="subscript"/>
          <w:lang w:val="en-US"/>
        </w:rPr>
        <w:t></w:t>
      </w:r>
      <w:r w:rsidRPr="002379AF">
        <w:rPr>
          <w:rFonts w:ascii="Times New Roman" w:hAnsi="Times New Roman"/>
          <w:bCs/>
          <w:i/>
          <w:iCs/>
          <w:sz w:val="21"/>
          <w:szCs w:val="21"/>
          <w:vertAlign w:val="subscript"/>
          <w:lang w:val="en-US"/>
        </w:rPr>
        <w:t>1</w:t>
      </w:r>
      <w:r w:rsidRPr="002379AF">
        <w:rPr>
          <w:rFonts w:ascii="Times New Roman" w:hAnsi="Times New Roman"/>
          <w:bCs/>
          <w:sz w:val="21"/>
          <w:szCs w:val="21"/>
          <w:lang w:val="en-US"/>
        </w:rPr>
        <w:t xml:space="preserve"> </w:t>
      </w:r>
      <w:r w:rsidRPr="002379AF">
        <w:rPr>
          <w:rFonts w:ascii="Times New Roman" w:hAnsi="Times New Roman"/>
          <w:sz w:val="21"/>
          <w:szCs w:val="21"/>
          <w:lang w:val="en-US"/>
        </w:rPr>
        <w:t>= 97.35 kyr.</w:t>
      </w:r>
    </w:p>
    <w:p w:rsidR="00286247" w:rsidRPr="002379AF" w:rsidRDefault="00C62D45" w:rsidP="005B235A">
      <w:pPr>
        <w:pStyle w:val="af3"/>
        <w:spacing w:after="0" w:line="264" w:lineRule="auto"/>
        <w:jc w:val="center"/>
        <w:rPr>
          <w:rFonts w:ascii="Times New Roman" w:eastAsia="MS Mincho" w:hAnsi="Times New Roman"/>
          <w:bCs/>
          <w:sz w:val="21"/>
          <w:szCs w:val="21"/>
        </w:rPr>
      </w:pPr>
      <w:r>
        <w:rPr>
          <w:rFonts w:ascii="Times New Roman" w:eastAsia="MS Mincho" w:hAnsi="Times New Roman"/>
          <w:bCs/>
          <w:noProof/>
          <w:sz w:val="21"/>
          <w:szCs w:val="21"/>
          <w:lang w:val="en-US"/>
        </w:rPr>
        <w:drawing>
          <wp:inline distT="0" distB="0" distL="0" distR="0">
            <wp:extent cx="3683374" cy="3402609"/>
            <wp:effectExtent l="19050" t="0" r="0" b="0"/>
            <wp:docPr id="11" name="Рисунок 10" descr="CGAngMFg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ngMFg09.bmp"/>
                    <pic:cNvPicPr/>
                  </pic:nvPicPr>
                  <pic:blipFill>
                    <a:blip r:embed="rId139"/>
                    <a:stretch>
                      <a:fillRect/>
                    </a:stretch>
                  </pic:blipFill>
                  <pic:spPr>
                    <a:xfrm>
                      <a:off x="0" y="0"/>
                      <a:ext cx="3684935" cy="3404051"/>
                    </a:xfrm>
                    <a:prstGeom prst="rect">
                      <a:avLst/>
                    </a:prstGeom>
                  </pic:spPr>
                </pic:pic>
              </a:graphicData>
            </a:graphic>
          </wp:inline>
        </w:drawing>
      </w:r>
    </w:p>
    <w:p w:rsidR="00286247" w:rsidRPr="002545EE" w:rsidRDefault="00286247" w:rsidP="00C25816">
      <w:pPr>
        <w:pStyle w:val="af3"/>
        <w:spacing w:line="264" w:lineRule="auto"/>
        <w:rPr>
          <w:rFonts w:ascii="Times New Roman" w:eastAsia="MS Mincho" w:hAnsi="Times New Roman"/>
          <w:bCs/>
          <w:sz w:val="21"/>
          <w:szCs w:val="21"/>
          <w:lang w:val="en-US"/>
        </w:rPr>
      </w:pPr>
      <w:r w:rsidRPr="002379AF">
        <w:rPr>
          <w:rFonts w:ascii="Times New Roman" w:eastAsia="MS Mincho" w:hAnsi="Times New Roman"/>
          <w:bCs/>
          <w:sz w:val="21"/>
          <w:szCs w:val="21"/>
          <w:lang w:val="en-US"/>
        </w:rPr>
        <w:t>Figure 9. Precession of the orbital axes of the planets around the Solar System angular momentum vector</w:t>
      </w:r>
      <w:r w:rsidR="00604F91">
        <w:rPr>
          <w:rFonts w:ascii="Times New Roman" w:eastAsia="MS Mincho" w:hAnsi="Times New Roman"/>
          <w:bCs/>
          <w:sz w:val="21"/>
          <w:szCs w:val="21"/>
          <w:lang w:val="en-US"/>
        </w:rPr>
        <w:t xml:space="preserve"> </w:t>
      </w:r>
      <w:r w:rsidR="00604F91" w:rsidRPr="00AC7CC4">
        <w:rPr>
          <w:rFonts w:ascii="Times New Roman" w:hAnsi="Times New Roman"/>
          <w:position w:val="-10"/>
          <w:sz w:val="21"/>
          <w:szCs w:val="21"/>
        </w:rPr>
        <w:object w:dxaOrig="380" w:dyaOrig="340">
          <v:shape id="_x0000_i1086" type="#_x0000_t75" style="width:18.85pt;height:17.15pt" o:ole="" fillcolor="window">
            <v:imagedata r:id="rId137" o:title=""/>
          </v:shape>
          <o:OLEObject Type="Embed" ProgID="Equation.3" ShapeID="_x0000_i1086" DrawAspect="Content" ObjectID="_1634735173" r:id="rId140"/>
        </w:object>
      </w:r>
      <w:r w:rsidRPr="002379AF">
        <w:rPr>
          <w:rFonts w:ascii="Times New Roman" w:eastAsia="MS Mincho" w:hAnsi="Times New Roman"/>
          <w:bCs/>
          <w:sz w:val="21"/>
          <w:szCs w:val="21"/>
          <w:lang w:val="en-US"/>
        </w:rPr>
        <w:t xml:space="preserve"> from -2.56 Myr to +1.2 Myr. Large dots mark the positions of the axes at </w:t>
      </w:r>
      <w:r w:rsidRPr="002379AF">
        <w:rPr>
          <w:rFonts w:ascii="Times New Roman" w:eastAsia="MS Mincho" w:hAnsi="Times New Roman"/>
          <w:bCs/>
          <w:i/>
          <w:sz w:val="21"/>
          <w:szCs w:val="21"/>
          <w:lang w:val="en-US"/>
        </w:rPr>
        <w:t>T</w:t>
      </w:r>
      <w:r w:rsidRPr="002379AF">
        <w:rPr>
          <w:rFonts w:ascii="Times New Roman" w:eastAsia="MS Mincho" w:hAnsi="Times New Roman"/>
          <w:bCs/>
          <w:sz w:val="21"/>
          <w:szCs w:val="21"/>
          <w:vertAlign w:val="subscript"/>
          <w:lang w:val="en-US"/>
        </w:rPr>
        <w:t>0</w:t>
      </w:r>
      <w:r w:rsidRPr="002379AF">
        <w:rPr>
          <w:rFonts w:ascii="Times New Roman" w:eastAsia="MS Mincho" w:hAnsi="Times New Roman"/>
          <w:bCs/>
          <w:sz w:val="21"/>
          <w:szCs w:val="21"/>
          <w:lang w:val="en-US"/>
        </w:rPr>
        <w:t xml:space="preserve"> = 1950.0.</w:t>
      </w:r>
    </w:p>
    <w:p w:rsidR="00371931" w:rsidRDefault="00371931" w:rsidP="00371931">
      <w:pPr>
        <w:ind w:firstLine="357"/>
        <w:rPr>
          <w:rStyle w:val="tlid-translationtranslation"/>
          <w:szCs w:val="21"/>
        </w:rPr>
      </w:pPr>
      <w:r w:rsidRPr="002379AF">
        <w:rPr>
          <w:rStyle w:val="tlid-translationtranslation"/>
          <w:szCs w:val="21"/>
        </w:rPr>
        <w:t xml:space="preserve">The orbital axes of other planets in the Solar system execute similar precessional rotations and nutational oscillations (see </w:t>
      </w:r>
      <w:r>
        <w:rPr>
          <w:rStyle w:val="tlid-translationtranslation"/>
          <w:szCs w:val="21"/>
        </w:rPr>
        <w:t xml:space="preserve">Figure </w:t>
      </w:r>
      <w:r w:rsidRPr="002379AF">
        <w:rPr>
          <w:rStyle w:val="tlid-translationtranslation"/>
          <w:szCs w:val="21"/>
        </w:rPr>
        <w:t xml:space="preserve">8). The orbital axes </w:t>
      </w:r>
      <w:r w:rsidRPr="002379AF">
        <w:rPr>
          <w:rStyle w:val="tlid-translationtranslation"/>
          <w:szCs w:val="21"/>
        </w:rPr>
        <w:lastRenderedPageBreak/>
        <w:t>of all the planets revolve clockwise around the</w:t>
      </w:r>
      <w:r w:rsidRPr="00604F91">
        <w:rPr>
          <w:rStyle w:val="tlid-translationtranslation"/>
          <w:szCs w:val="21"/>
        </w:rPr>
        <w:t xml:space="preserve"> </w:t>
      </w:r>
      <w:r>
        <w:rPr>
          <w:rStyle w:val="tlid-translationtranslation"/>
          <w:szCs w:val="21"/>
        </w:rPr>
        <w:t>angular</w:t>
      </w:r>
      <w:r w:rsidRPr="002379AF">
        <w:rPr>
          <w:rStyle w:val="tlid-translationtranslation"/>
          <w:szCs w:val="21"/>
        </w:rPr>
        <w:t xml:space="preserve"> momentum vector </w:t>
      </w:r>
      <w:r w:rsidRPr="00AC7CC4">
        <w:rPr>
          <w:position w:val="-10"/>
          <w:szCs w:val="21"/>
        </w:rPr>
        <w:object w:dxaOrig="380" w:dyaOrig="340">
          <v:shape id="_x0000_i1087" type="#_x0000_t75" style="width:18.85pt;height:17.15pt" o:ole="" fillcolor="window">
            <v:imagedata r:id="rId141" o:title=""/>
          </v:shape>
          <o:OLEObject Type="Embed" ProgID="Equation.3" ShapeID="_x0000_i1087" DrawAspect="Content" ObjectID="_1634735174" r:id="rId142"/>
        </w:object>
      </w:r>
      <w:r w:rsidRPr="002379AF">
        <w:rPr>
          <w:rStyle w:val="tlid-translationtranslation"/>
          <w:szCs w:val="21"/>
        </w:rPr>
        <w:t xml:space="preserve">, i.e. against the orbital motion. If the main period of nutational oscillations </w:t>
      </w:r>
      <w:r w:rsidRPr="002379AF">
        <w:rPr>
          <w:bCs/>
          <w:i/>
          <w:snapToGrid w:val="0"/>
          <w:color w:val="000000"/>
          <w:szCs w:val="21"/>
        </w:rPr>
        <w:t>Т</w:t>
      </w:r>
      <w:r w:rsidRPr="002379AF">
        <w:rPr>
          <w:rFonts w:ascii="Symbol" w:hAnsi="Symbol"/>
          <w:bCs/>
          <w:i/>
          <w:iCs/>
          <w:szCs w:val="21"/>
          <w:vertAlign w:val="subscript"/>
        </w:rPr>
        <w:t></w:t>
      </w:r>
      <w:r w:rsidRPr="002379AF">
        <w:rPr>
          <w:bCs/>
          <w:i/>
          <w:iCs/>
          <w:szCs w:val="21"/>
          <w:vertAlign w:val="subscript"/>
        </w:rPr>
        <w:t>1</w:t>
      </w:r>
      <w:r w:rsidRPr="002379AF">
        <w:rPr>
          <w:bCs/>
          <w:szCs w:val="21"/>
        </w:rPr>
        <w:t xml:space="preserve"> </w:t>
      </w:r>
      <w:r w:rsidRPr="002379AF">
        <w:rPr>
          <w:rStyle w:val="tlid-translationtranslation"/>
          <w:szCs w:val="21"/>
        </w:rPr>
        <w:t xml:space="preserve">exceeds the precessional period </w:t>
      </w:r>
      <w:r w:rsidRPr="002379AF">
        <w:rPr>
          <w:bCs/>
          <w:i/>
          <w:iCs/>
          <w:szCs w:val="21"/>
        </w:rPr>
        <w:t>T</w:t>
      </w:r>
      <w:r w:rsidRPr="002379AF">
        <w:rPr>
          <w:bCs/>
          <w:i/>
          <w:iCs/>
          <w:szCs w:val="21"/>
          <w:vertAlign w:val="subscript"/>
        </w:rPr>
        <w:t>S</w:t>
      </w:r>
      <w:r w:rsidRPr="002379AF">
        <w:rPr>
          <w:bCs/>
          <w:szCs w:val="21"/>
        </w:rPr>
        <w:t xml:space="preserve"> </w:t>
      </w:r>
      <w:r w:rsidRPr="002379AF">
        <w:rPr>
          <w:rStyle w:val="tlid-translationtranslation"/>
          <w:szCs w:val="21"/>
        </w:rPr>
        <w:t>and the nutational oscillations are significant</w:t>
      </w:r>
      <w:r w:rsidRPr="002379AF">
        <w:rPr>
          <w:bCs/>
          <w:szCs w:val="21"/>
        </w:rPr>
        <w:t xml:space="preserve">, </w:t>
      </w:r>
      <w:r w:rsidRPr="002379AF">
        <w:rPr>
          <w:rStyle w:val="tlid-translationtranslation"/>
          <w:szCs w:val="21"/>
        </w:rPr>
        <w:t xml:space="preserve">then the trajectory of the </w:t>
      </w:r>
      <w:r w:rsidRPr="002379AF">
        <w:rPr>
          <w:bCs/>
          <w:i/>
          <w:iCs/>
          <w:szCs w:val="21"/>
        </w:rPr>
        <w:t>S</w:t>
      </w:r>
      <w:r w:rsidRPr="002379AF">
        <w:rPr>
          <w:bCs/>
          <w:i/>
          <w:iCs/>
          <w:szCs w:val="21"/>
          <w:vertAlign w:val="subscript"/>
        </w:rPr>
        <w:t>yM</w:t>
      </w:r>
      <w:r w:rsidRPr="002379AF">
        <w:rPr>
          <w:bCs/>
          <w:i/>
          <w:iCs/>
          <w:szCs w:val="21"/>
        </w:rPr>
        <w:t>(S</w:t>
      </w:r>
      <w:r w:rsidRPr="002379AF">
        <w:rPr>
          <w:bCs/>
          <w:i/>
          <w:iCs/>
          <w:szCs w:val="21"/>
          <w:vertAlign w:val="subscript"/>
        </w:rPr>
        <w:t>xM</w:t>
      </w:r>
      <w:r w:rsidRPr="002379AF">
        <w:rPr>
          <w:bCs/>
          <w:i/>
          <w:iCs/>
          <w:szCs w:val="21"/>
        </w:rPr>
        <w:t>)</w:t>
      </w:r>
      <w:r w:rsidRPr="002379AF">
        <w:rPr>
          <w:bCs/>
          <w:szCs w:val="21"/>
        </w:rPr>
        <w:t xml:space="preserve"> axis </w:t>
      </w:r>
      <w:r w:rsidRPr="002379AF">
        <w:rPr>
          <w:rStyle w:val="tlid-translationtranslation"/>
          <w:szCs w:val="21"/>
        </w:rPr>
        <w:t xml:space="preserve">represents, as in the case of Venus, Earth and Mars, a two-oval trajectory. If the period of nutational oscillations </w:t>
      </w:r>
      <w:r w:rsidRPr="002379AF">
        <w:rPr>
          <w:bCs/>
          <w:i/>
          <w:snapToGrid w:val="0"/>
          <w:color w:val="000000"/>
          <w:szCs w:val="21"/>
        </w:rPr>
        <w:t>Т</w:t>
      </w:r>
      <w:r w:rsidRPr="002379AF">
        <w:rPr>
          <w:rFonts w:ascii="Symbol" w:hAnsi="Symbol"/>
          <w:bCs/>
          <w:i/>
          <w:iCs/>
          <w:szCs w:val="21"/>
          <w:vertAlign w:val="subscript"/>
        </w:rPr>
        <w:t></w:t>
      </w:r>
      <w:r w:rsidRPr="002379AF">
        <w:rPr>
          <w:bCs/>
          <w:i/>
          <w:iCs/>
          <w:szCs w:val="21"/>
          <w:vertAlign w:val="subscript"/>
        </w:rPr>
        <w:t>1</w:t>
      </w:r>
      <w:r w:rsidRPr="002379AF">
        <w:rPr>
          <w:bCs/>
          <w:szCs w:val="21"/>
        </w:rPr>
        <w:t xml:space="preserve"> </w:t>
      </w:r>
      <w:r w:rsidRPr="002379AF">
        <w:rPr>
          <w:rStyle w:val="tlid-translationtranslation"/>
          <w:szCs w:val="21"/>
        </w:rPr>
        <w:t>is several times shorter than the precessional period, then the trajectories of the axes, as in the case of Uranus and Neptune, are shaped as rosettes.</w:t>
      </w:r>
    </w:p>
    <w:p w:rsidR="00371931" w:rsidRPr="002379AF" w:rsidRDefault="00371931" w:rsidP="00371931">
      <w:pPr>
        <w:ind w:firstLine="357"/>
        <w:rPr>
          <w:bCs/>
          <w:szCs w:val="21"/>
        </w:rPr>
      </w:pPr>
      <w:r w:rsidRPr="002379AF">
        <w:rPr>
          <w:rStyle w:val="tlid-translationtranslation"/>
          <w:szCs w:val="21"/>
        </w:rPr>
        <w:t xml:space="preserve">It should be noted here that the trajectories in the graphs of </w:t>
      </w:r>
      <w:r>
        <w:rPr>
          <w:rStyle w:val="tlid-translationtranslation"/>
          <w:szCs w:val="21"/>
        </w:rPr>
        <w:t xml:space="preserve">Figure </w:t>
      </w:r>
      <w:r w:rsidRPr="002379AF">
        <w:rPr>
          <w:rStyle w:val="tlid-translationtranslation"/>
          <w:szCs w:val="21"/>
        </w:rPr>
        <w:t xml:space="preserve">8 are depicted with straight lines connecting the points. Since the interval between the points is 10 kyr, then for a small precession period like, for instance, for Jupiter and Saturn with </w:t>
      </w:r>
      <w:r w:rsidRPr="002379AF">
        <w:rPr>
          <w:bCs/>
          <w:i/>
          <w:iCs/>
          <w:szCs w:val="21"/>
        </w:rPr>
        <w:t>T</w:t>
      </w:r>
      <w:r w:rsidRPr="002379AF">
        <w:rPr>
          <w:bCs/>
          <w:i/>
          <w:iCs/>
          <w:szCs w:val="21"/>
          <w:vertAlign w:val="subscript"/>
        </w:rPr>
        <w:t xml:space="preserve">S </w:t>
      </w:r>
      <w:r w:rsidRPr="002379AF">
        <w:rPr>
          <w:bCs/>
          <w:szCs w:val="21"/>
        </w:rPr>
        <w:t>= 50 kyr</w:t>
      </w:r>
      <w:r w:rsidRPr="002379AF">
        <w:rPr>
          <w:rStyle w:val="tlid-translationtranslation"/>
          <w:szCs w:val="21"/>
        </w:rPr>
        <w:t>, the trajectories are represented by broken curves.</w:t>
      </w:r>
    </w:p>
    <w:p w:rsidR="00371931" w:rsidRPr="002379AF" w:rsidRDefault="00371931" w:rsidP="00371931">
      <w:pPr>
        <w:pStyle w:val="af3"/>
        <w:spacing w:after="0" w:line="264" w:lineRule="auto"/>
        <w:ind w:firstLine="357"/>
        <w:jc w:val="both"/>
        <w:rPr>
          <w:rFonts w:ascii="Times New Roman" w:hAnsi="Times New Roman"/>
          <w:bCs/>
          <w:sz w:val="21"/>
          <w:szCs w:val="21"/>
          <w:lang w:val="en-US"/>
        </w:rPr>
      </w:pPr>
      <w:r w:rsidRPr="00C42026">
        <w:rPr>
          <w:rStyle w:val="tlid-translationtranslation"/>
          <w:rFonts w:ascii="Times New Roman" w:hAnsi="Times New Roman"/>
          <w:sz w:val="21"/>
          <w:szCs w:val="21"/>
          <w:lang w:val="en-US"/>
        </w:rPr>
        <w:t xml:space="preserve">Figure 9 shows the precession of the axes of the orbits </w:t>
      </w:r>
      <w:r w:rsidR="00123DBA" w:rsidRPr="00123DBA">
        <w:rPr>
          <w:rStyle w:val="tlid-translationtranslation"/>
          <w:rFonts w:ascii="Times New Roman" w:hAnsi="Times New Roman"/>
          <w:sz w:val="21"/>
          <w:szCs w:val="21"/>
          <w:lang w:val="en-US"/>
        </w:rPr>
        <w:t>over</w:t>
      </w:r>
      <w:r w:rsidRPr="00123DBA">
        <w:rPr>
          <w:rStyle w:val="tlid-translationtranslation"/>
          <w:rFonts w:ascii="Times New Roman" w:hAnsi="Times New Roman"/>
          <w:sz w:val="21"/>
          <w:szCs w:val="21"/>
          <w:lang w:val="en-US"/>
        </w:rPr>
        <w:t xml:space="preserve"> </w:t>
      </w:r>
      <w:r w:rsidRPr="00C42026">
        <w:rPr>
          <w:rStyle w:val="tlid-translationtranslation"/>
          <w:rFonts w:ascii="Times New Roman" w:hAnsi="Times New Roman"/>
          <w:sz w:val="21"/>
          <w:szCs w:val="21"/>
          <w:lang w:val="en-US"/>
        </w:rPr>
        <w:t xml:space="preserve">3.76 million years. We see that, during this period, the orbital axes of all the planets, with the exception of Pluto, make several turns: from 75 turns for the orbital axes of Jupiter and Saturn to 2 turns of the orbital axis of Neptune. Since the amplitudes of the nutational oscillations of the orbits of Venus, the Earth, and Mars are significant, the trajectories of their axes fill the central part of the </w:t>
      </w:r>
      <w:r w:rsidRPr="002379AF">
        <w:rPr>
          <w:rFonts w:ascii="Times New Roman" w:hAnsi="Times New Roman"/>
          <w:bCs/>
          <w:i/>
          <w:iCs/>
          <w:sz w:val="21"/>
          <w:szCs w:val="21"/>
          <w:lang w:val="en-US"/>
        </w:rPr>
        <w:t>S</w:t>
      </w:r>
      <w:r w:rsidRPr="002379AF">
        <w:rPr>
          <w:rFonts w:ascii="Times New Roman" w:hAnsi="Times New Roman"/>
          <w:bCs/>
          <w:i/>
          <w:iCs/>
          <w:sz w:val="21"/>
          <w:szCs w:val="21"/>
          <w:vertAlign w:val="subscript"/>
          <w:lang w:val="en-US"/>
        </w:rPr>
        <w:t>yM</w:t>
      </w:r>
      <w:r w:rsidRPr="002379AF">
        <w:rPr>
          <w:rFonts w:ascii="Times New Roman" w:hAnsi="Times New Roman"/>
          <w:bCs/>
          <w:i/>
          <w:iCs/>
          <w:sz w:val="21"/>
          <w:szCs w:val="21"/>
          <w:lang w:val="en-US"/>
        </w:rPr>
        <w:t>OS</w:t>
      </w:r>
      <w:r w:rsidRPr="002379AF">
        <w:rPr>
          <w:rFonts w:ascii="Times New Roman" w:hAnsi="Times New Roman"/>
          <w:bCs/>
          <w:i/>
          <w:iCs/>
          <w:sz w:val="21"/>
          <w:szCs w:val="21"/>
          <w:vertAlign w:val="subscript"/>
          <w:lang w:val="en-US"/>
        </w:rPr>
        <w:t>xM</w:t>
      </w:r>
      <w:r w:rsidRPr="00C42026">
        <w:rPr>
          <w:rStyle w:val="tlid-translationtranslation"/>
          <w:rFonts w:ascii="Times New Roman" w:hAnsi="Times New Roman"/>
          <w:sz w:val="21"/>
          <w:szCs w:val="21"/>
          <w:lang w:val="en-US"/>
        </w:rPr>
        <w:t xml:space="preserve"> plane. The smallest nutational oscillations are executed by the orbital axis of Pluto and, as a result, the trajectory of this planet turns out to be close to a circle.</w:t>
      </w:r>
    </w:p>
    <w:p w:rsidR="00286247" w:rsidRPr="00C42026" w:rsidRDefault="00286247" w:rsidP="00286247">
      <w:pPr>
        <w:pStyle w:val="af1"/>
        <w:spacing w:after="0" w:line="264" w:lineRule="auto"/>
        <w:ind w:left="0" w:firstLine="357"/>
        <w:rPr>
          <w:rStyle w:val="tlid-translationtranslation"/>
          <w:rFonts w:ascii="Times New Roman" w:hAnsi="Times New Roman"/>
          <w:sz w:val="21"/>
          <w:szCs w:val="21"/>
          <w:lang w:val="en-US"/>
        </w:rPr>
      </w:pPr>
      <w:r w:rsidRPr="00C42026">
        <w:rPr>
          <w:rStyle w:val="tlid-translationtranslation"/>
          <w:rFonts w:ascii="Times New Roman" w:hAnsi="Times New Roman"/>
          <w:sz w:val="21"/>
          <w:szCs w:val="21"/>
          <w:lang w:val="en-US"/>
        </w:rPr>
        <w:t xml:space="preserve">Shown in </w:t>
      </w:r>
      <w:r w:rsidR="007356CB">
        <w:rPr>
          <w:rStyle w:val="tlid-translationtranslation"/>
          <w:rFonts w:ascii="Times New Roman" w:hAnsi="Times New Roman"/>
          <w:sz w:val="21"/>
          <w:szCs w:val="21"/>
          <w:lang w:val="en-US"/>
        </w:rPr>
        <w:t xml:space="preserve">Figure </w:t>
      </w:r>
      <w:r w:rsidRPr="00C42026">
        <w:rPr>
          <w:rStyle w:val="tlid-translationtranslation"/>
          <w:rFonts w:ascii="Times New Roman" w:hAnsi="Times New Roman"/>
          <w:sz w:val="21"/>
          <w:szCs w:val="21"/>
          <w:lang w:val="en-US"/>
        </w:rPr>
        <w:t xml:space="preserve">10 is the precession of the axes of the orbits in three-dimensional form for the same period of time. In these graphs, the scale along the vertical axis is significantly increased. As it is evident from the graphs, the end of the unit vector </w:t>
      </w:r>
      <w:r w:rsidRPr="002379AF">
        <w:rPr>
          <w:rFonts w:ascii="Times New Roman" w:hAnsi="Times New Roman"/>
          <w:position w:val="-6"/>
          <w:sz w:val="21"/>
          <w:szCs w:val="21"/>
        </w:rPr>
        <w:object w:dxaOrig="220" w:dyaOrig="340">
          <v:shape id="_x0000_i1088" type="#_x0000_t75" style="width:11.15pt;height:17.15pt" o:ole="" fillcolor="window">
            <v:imagedata r:id="rId143" o:title=""/>
          </v:shape>
          <o:OLEObject Type="Embed" ProgID="Equation.3" ShapeID="_x0000_i1088" DrawAspect="Content" ObjectID="_1634735175" r:id="rId144"/>
        </w:object>
      </w:r>
      <w:r w:rsidRPr="002379AF">
        <w:rPr>
          <w:rFonts w:ascii="Times New Roman" w:hAnsi="Times New Roman"/>
          <w:sz w:val="21"/>
          <w:szCs w:val="21"/>
          <w:lang w:val="en-US"/>
        </w:rPr>
        <w:t xml:space="preserve"> </w:t>
      </w:r>
      <w:r w:rsidRPr="00C42026">
        <w:rPr>
          <w:rStyle w:val="tlid-translationtranslation"/>
          <w:rFonts w:ascii="Times New Roman" w:hAnsi="Times New Roman"/>
          <w:sz w:val="21"/>
          <w:szCs w:val="21"/>
          <w:lang w:val="en-US"/>
        </w:rPr>
        <w:t>of the orbital axis for the first four planets describes surfaces convex at the center, and for the rest of the planets, annular surfaces.</w:t>
      </w:r>
    </w:p>
    <w:p w:rsidR="00C66173" w:rsidRPr="00C42026" w:rsidRDefault="00C66173" w:rsidP="00C66173">
      <w:pPr>
        <w:pStyle w:val="af1"/>
        <w:spacing w:after="0" w:line="264" w:lineRule="auto"/>
        <w:ind w:left="0" w:firstLine="357"/>
        <w:rPr>
          <w:rFonts w:ascii="Times New Roman" w:hAnsi="Times New Roman"/>
          <w:bCs/>
          <w:sz w:val="21"/>
          <w:szCs w:val="21"/>
          <w:lang w:val="en-US"/>
        </w:rPr>
      </w:pPr>
      <w:r w:rsidRPr="00C42026">
        <w:rPr>
          <w:rFonts w:ascii="Times New Roman" w:eastAsia="Times New Roman" w:hAnsi="Times New Roman"/>
          <w:sz w:val="21"/>
          <w:szCs w:val="21"/>
          <w:lang w:val="en-US" w:eastAsia="ru-RU"/>
        </w:rPr>
        <w:t>Consider now in more detail the precession of the orbits</w:t>
      </w:r>
      <w:r w:rsidRPr="002379AF">
        <w:rPr>
          <w:rFonts w:ascii="Times New Roman" w:hAnsi="Times New Roman"/>
          <w:sz w:val="21"/>
          <w:szCs w:val="21"/>
          <w:lang w:val="en-US"/>
        </w:rPr>
        <w:t xml:space="preserve">. The precession angle </w:t>
      </w:r>
      <w:r w:rsidRPr="002379AF">
        <w:rPr>
          <w:rFonts w:ascii="Times New Roman" w:hAnsi="Times New Roman"/>
          <w:bCs/>
          <w:i/>
          <w:iCs/>
          <w:sz w:val="21"/>
          <w:szCs w:val="21"/>
        </w:rPr>
        <w:sym w:font="Symbol" w:char="F079"/>
      </w:r>
      <w:r w:rsidRPr="002379AF">
        <w:rPr>
          <w:rFonts w:ascii="Times New Roman" w:hAnsi="Times New Roman"/>
          <w:bCs/>
          <w:i/>
          <w:iCs/>
          <w:sz w:val="21"/>
          <w:szCs w:val="21"/>
          <w:vertAlign w:val="subscript"/>
          <w:lang w:val="en-US"/>
        </w:rPr>
        <w:t>S</w:t>
      </w:r>
      <w:r w:rsidRPr="002379AF">
        <w:rPr>
          <w:rFonts w:ascii="Times New Roman" w:hAnsi="Times New Roman"/>
          <w:bCs/>
          <w:sz w:val="21"/>
          <w:szCs w:val="21"/>
          <w:lang w:val="en-US"/>
        </w:rPr>
        <w:t xml:space="preserve"> is to be calculated by formula (19). For </w:t>
      </w:r>
      <w:r w:rsidRPr="00C42026">
        <w:rPr>
          <w:rFonts w:ascii="Times New Roman" w:eastAsia="Times New Roman" w:hAnsi="Times New Roman"/>
          <w:sz w:val="21"/>
          <w:szCs w:val="21"/>
          <w:lang w:val="en-US" w:eastAsia="ru-RU"/>
        </w:rPr>
        <w:t>many</w:t>
      </w:r>
      <w:r w:rsidRPr="002379AF">
        <w:rPr>
          <w:rFonts w:ascii="Times New Roman" w:eastAsia="Times New Roman" w:hAnsi="Times New Roman"/>
          <w:sz w:val="21"/>
          <w:szCs w:val="21"/>
          <w:lang w:val="en-US" w:eastAsia="ru-RU"/>
        </w:rPr>
        <w:t xml:space="preserve"> </w:t>
      </w:r>
      <w:r w:rsidRPr="00C42026">
        <w:rPr>
          <w:rFonts w:ascii="Times New Roman" w:eastAsia="Times New Roman" w:hAnsi="Times New Roman"/>
          <w:sz w:val="21"/>
          <w:szCs w:val="21"/>
          <w:lang w:val="en-US" w:eastAsia="ru-RU"/>
        </w:rPr>
        <w:t>planets</w:t>
      </w:r>
      <w:r w:rsidRPr="002379AF">
        <w:rPr>
          <w:rFonts w:ascii="Times New Roman" w:eastAsia="Times New Roman" w:hAnsi="Times New Roman"/>
          <w:sz w:val="21"/>
          <w:szCs w:val="21"/>
          <w:lang w:val="en-US" w:eastAsia="ru-RU"/>
        </w:rPr>
        <w:t xml:space="preserve">, the </w:t>
      </w:r>
      <w:r w:rsidRPr="00C42026">
        <w:rPr>
          <w:rFonts w:ascii="Times New Roman" w:eastAsia="Times New Roman" w:hAnsi="Times New Roman"/>
          <w:sz w:val="21"/>
          <w:szCs w:val="21"/>
          <w:lang w:val="en-US" w:eastAsia="ru-RU"/>
        </w:rPr>
        <w:t>changes</w:t>
      </w:r>
      <w:r w:rsidRPr="002379AF">
        <w:rPr>
          <w:rFonts w:ascii="Times New Roman" w:eastAsia="Times New Roman" w:hAnsi="Times New Roman"/>
          <w:sz w:val="21"/>
          <w:szCs w:val="21"/>
          <w:lang w:val="en-US" w:eastAsia="ru-RU"/>
        </w:rPr>
        <w:t xml:space="preserve"> of </w:t>
      </w:r>
      <w:r w:rsidRPr="002379AF">
        <w:rPr>
          <w:rFonts w:ascii="Times New Roman" w:hAnsi="Times New Roman"/>
          <w:bCs/>
          <w:i/>
          <w:iCs/>
          <w:sz w:val="21"/>
          <w:szCs w:val="21"/>
        </w:rPr>
        <w:sym w:font="Symbol" w:char="F079"/>
      </w:r>
      <w:r w:rsidRPr="002379AF">
        <w:rPr>
          <w:rFonts w:ascii="Times New Roman" w:hAnsi="Times New Roman"/>
          <w:bCs/>
          <w:i/>
          <w:iCs/>
          <w:sz w:val="21"/>
          <w:szCs w:val="21"/>
          <w:vertAlign w:val="subscript"/>
          <w:lang w:val="en-US"/>
        </w:rPr>
        <w:t>S</w:t>
      </w:r>
      <w:r w:rsidRPr="002379AF">
        <w:rPr>
          <w:rFonts w:ascii="Times New Roman" w:hAnsi="Times New Roman"/>
          <w:bCs/>
          <w:sz w:val="21"/>
          <w:szCs w:val="21"/>
          <w:lang w:val="en-US"/>
        </w:rPr>
        <w:t xml:space="preserve"> </w:t>
      </w:r>
      <w:r w:rsidRPr="00C42026">
        <w:rPr>
          <w:rFonts w:ascii="Times New Roman" w:eastAsia="Times New Roman" w:hAnsi="Times New Roman"/>
          <w:sz w:val="21"/>
          <w:szCs w:val="21"/>
          <w:lang w:val="en-US" w:eastAsia="ru-RU"/>
        </w:rPr>
        <w:t>are</w:t>
      </w:r>
      <w:r w:rsidRPr="002379AF">
        <w:rPr>
          <w:rFonts w:ascii="Times New Roman" w:eastAsia="Times New Roman" w:hAnsi="Times New Roman"/>
          <w:sz w:val="21"/>
          <w:szCs w:val="21"/>
          <w:lang w:val="en-US" w:eastAsia="ru-RU"/>
        </w:rPr>
        <w:t xml:space="preserve"> </w:t>
      </w:r>
      <w:r w:rsidRPr="00C42026">
        <w:rPr>
          <w:rFonts w:ascii="Times New Roman" w:eastAsia="Times New Roman" w:hAnsi="Times New Roman"/>
          <w:sz w:val="21"/>
          <w:szCs w:val="21"/>
          <w:lang w:val="en-US" w:eastAsia="ru-RU"/>
        </w:rPr>
        <w:t>not</w:t>
      </w:r>
      <w:r w:rsidRPr="002379AF">
        <w:rPr>
          <w:rFonts w:ascii="Times New Roman" w:eastAsia="Times New Roman" w:hAnsi="Times New Roman"/>
          <w:sz w:val="21"/>
          <w:szCs w:val="21"/>
          <w:lang w:val="en-US" w:eastAsia="ru-RU"/>
        </w:rPr>
        <w:t xml:space="preserve"> </w:t>
      </w:r>
      <w:r w:rsidRPr="00C42026">
        <w:rPr>
          <w:rFonts w:ascii="Times New Roman" w:eastAsia="Times New Roman" w:hAnsi="Times New Roman"/>
          <w:sz w:val="21"/>
          <w:szCs w:val="21"/>
          <w:lang w:val="en-US" w:eastAsia="ru-RU"/>
        </w:rPr>
        <w:t>monotonous</w:t>
      </w:r>
      <w:r w:rsidRPr="002379AF">
        <w:rPr>
          <w:rFonts w:ascii="Times New Roman" w:eastAsia="Times New Roman" w:hAnsi="Times New Roman"/>
          <w:sz w:val="21"/>
          <w:szCs w:val="21"/>
          <w:lang w:val="en-US" w:eastAsia="ru-RU"/>
        </w:rPr>
        <w:t xml:space="preserve"> </w:t>
      </w:r>
      <w:r w:rsidRPr="00C42026">
        <w:rPr>
          <w:rFonts w:ascii="Times New Roman" w:eastAsia="Times New Roman" w:hAnsi="Times New Roman"/>
          <w:sz w:val="21"/>
          <w:szCs w:val="21"/>
          <w:lang w:val="en-US" w:eastAsia="ru-RU"/>
        </w:rPr>
        <w:t>and</w:t>
      </w:r>
      <w:r w:rsidRPr="002379AF">
        <w:rPr>
          <w:rFonts w:ascii="Times New Roman" w:eastAsia="Times New Roman" w:hAnsi="Times New Roman"/>
          <w:sz w:val="21"/>
          <w:szCs w:val="21"/>
          <w:lang w:val="en-US" w:eastAsia="ru-RU"/>
        </w:rPr>
        <w:t xml:space="preserve">, </w:t>
      </w:r>
      <w:r w:rsidRPr="00C42026">
        <w:rPr>
          <w:rFonts w:ascii="Times New Roman" w:eastAsia="Times New Roman" w:hAnsi="Times New Roman"/>
          <w:sz w:val="21"/>
          <w:szCs w:val="21"/>
          <w:lang w:val="en-US" w:eastAsia="ru-RU"/>
        </w:rPr>
        <w:t>along</w:t>
      </w:r>
      <w:r w:rsidRPr="002379AF">
        <w:rPr>
          <w:rFonts w:ascii="Times New Roman" w:eastAsia="Times New Roman" w:hAnsi="Times New Roman"/>
          <w:sz w:val="21"/>
          <w:szCs w:val="21"/>
          <w:lang w:val="en-US" w:eastAsia="ru-RU"/>
        </w:rPr>
        <w:t xml:space="preserve"> </w:t>
      </w:r>
      <w:r w:rsidRPr="00C42026">
        <w:rPr>
          <w:rFonts w:ascii="Times New Roman" w:eastAsia="Times New Roman" w:hAnsi="Times New Roman"/>
          <w:sz w:val="21"/>
          <w:szCs w:val="21"/>
          <w:lang w:val="en-US" w:eastAsia="ru-RU"/>
        </w:rPr>
        <w:t>with</w:t>
      </w:r>
      <w:r w:rsidRPr="002379AF">
        <w:rPr>
          <w:rFonts w:ascii="Times New Roman" w:eastAsia="Times New Roman" w:hAnsi="Times New Roman"/>
          <w:sz w:val="21"/>
          <w:szCs w:val="21"/>
          <w:lang w:val="en-US" w:eastAsia="ru-RU"/>
        </w:rPr>
        <w:t xml:space="preserve"> a </w:t>
      </w:r>
      <w:r w:rsidRPr="00C42026">
        <w:rPr>
          <w:rFonts w:ascii="Times New Roman" w:eastAsia="Times New Roman" w:hAnsi="Times New Roman"/>
          <w:sz w:val="21"/>
          <w:szCs w:val="21"/>
          <w:lang w:val="en-US" w:eastAsia="ru-RU"/>
        </w:rPr>
        <w:t>decrease</w:t>
      </w:r>
      <w:r w:rsidRPr="002379AF">
        <w:rPr>
          <w:rFonts w:ascii="Times New Roman" w:eastAsia="Times New Roman" w:hAnsi="Times New Roman"/>
          <w:sz w:val="21"/>
          <w:szCs w:val="21"/>
          <w:lang w:val="en-US" w:eastAsia="ru-RU"/>
        </w:rPr>
        <w:t xml:space="preserve"> </w:t>
      </w:r>
      <w:r w:rsidRPr="00C42026">
        <w:rPr>
          <w:rFonts w:ascii="Times New Roman" w:eastAsia="Times New Roman" w:hAnsi="Times New Roman"/>
          <w:sz w:val="21"/>
          <w:szCs w:val="21"/>
          <w:lang w:val="en-US" w:eastAsia="ru-RU"/>
        </w:rPr>
        <w:t>with</w:t>
      </w:r>
      <w:r w:rsidRPr="002379AF">
        <w:rPr>
          <w:rFonts w:ascii="Times New Roman" w:eastAsia="Times New Roman" w:hAnsi="Times New Roman"/>
          <w:sz w:val="21"/>
          <w:szCs w:val="21"/>
          <w:lang w:val="en-US" w:eastAsia="ru-RU"/>
        </w:rPr>
        <w:t xml:space="preserve"> </w:t>
      </w:r>
      <w:r w:rsidRPr="00C42026">
        <w:rPr>
          <w:rFonts w:ascii="Times New Roman" w:eastAsia="Times New Roman" w:hAnsi="Times New Roman"/>
          <w:sz w:val="21"/>
          <w:szCs w:val="21"/>
          <w:lang w:val="en-US" w:eastAsia="ru-RU"/>
        </w:rPr>
        <w:t>time</w:t>
      </w:r>
      <w:r w:rsidRPr="002379AF">
        <w:rPr>
          <w:rFonts w:ascii="Times New Roman" w:eastAsia="Times New Roman" w:hAnsi="Times New Roman"/>
          <w:sz w:val="21"/>
          <w:szCs w:val="21"/>
          <w:lang w:val="en-US" w:eastAsia="ru-RU"/>
        </w:rPr>
        <w:t xml:space="preserve"> </w:t>
      </w:r>
      <w:r w:rsidRPr="002379AF">
        <w:rPr>
          <w:rFonts w:ascii="Times New Roman" w:hAnsi="Times New Roman"/>
          <w:bCs/>
          <w:i/>
          <w:iCs/>
          <w:sz w:val="21"/>
          <w:szCs w:val="21"/>
          <w:lang w:val="en-US"/>
        </w:rPr>
        <w:t>T</w:t>
      </w:r>
      <w:r w:rsidRPr="002379AF">
        <w:rPr>
          <w:rFonts w:ascii="Times New Roman" w:hAnsi="Times New Roman"/>
          <w:bCs/>
          <w:sz w:val="21"/>
          <w:szCs w:val="21"/>
          <w:lang w:val="en-US"/>
        </w:rPr>
        <w:t xml:space="preserve"> (the axis </w:t>
      </w:r>
      <w:r w:rsidRPr="002379AF">
        <w:rPr>
          <w:rFonts w:ascii="Times New Roman" w:hAnsi="Times New Roman"/>
          <w:position w:val="-6"/>
          <w:sz w:val="21"/>
          <w:szCs w:val="21"/>
        </w:rPr>
        <w:object w:dxaOrig="200" w:dyaOrig="300">
          <v:shape id="_x0000_i1089" type="#_x0000_t75" style="width:9.85pt;height:15pt" o:ole="" fillcolor="window">
            <v:imagedata r:id="rId145" o:title=""/>
          </v:shape>
          <o:OLEObject Type="Embed" ProgID="Equation.3" ShapeID="_x0000_i1089" DrawAspect="Content" ObjectID="_1634735176" r:id="rId146"/>
        </w:object>
      </w:r>
      <w:r w:rsidRPr="002379AF">
        <w:rPr>
          <w:rFonts w:ascii="Times New Roman" w:hAnsi="Times New Roman"/>
          <w:sz w:val="21"/>
          <w:szCs w:val="21"/>
          <w:lang w:val="en-US"/>
        </w:rPr>
        <w:t xml:space="preserve"> rotates in </w:t>
      </w:r>
      <w:r w:rsidRPr="00C42026">
        <w:rPr>
          <w:rFonts w:ascii="Times New Roman" w:eastAsia="Times New Roman" w:hAnsi="Times New Roman"/>
          <w:sz w:val="21"/>
          <w:szCs w:val="21"/>
          <w:lang w:val="en-US" w:eastAsia="ru-RU"/>
        </w:rPr>
        <w:t>clockwise direction), there are intervals with increasing angle</w:t>
      </w:r>
      <w:r w:rsidRPr="002379AF">
        <w:rPr>
          <w:rFonts w:ascii="Times New Roman" w:hAnsi="Times New Roman"/>
          <w:bCs/>
          <w:sz w:val="21"/>
          <w:szCs w:val="21"/>
          <w:lang w:val="en-US"/>
        </w:rPr>
        <w:t xml:space="preserve"> </w:t>
      </w:r>
      <w:r w:rsidRPr="002379AF">
        <w:rPr>
          <w:rFonts w:ascii="Times New Roman" w:hAnsi="Times New Roman"/>
          <w:bCs/>
          <w:i/>
          <w:iCs/>
          <w:sz w:val="21"/>
          <w:szCs w:val="21"/>
        </w:rPr>
        <w:sym w:font="Symbol" w:char="F079"/>
      </w:r>
      <w:r w:rsidRPr="002379AF">
        <w:rPr>
          <w:rFonts w:ascii="Times New Roman" w:hAnsi="Times New Roman"/>
          <w:bCs/>
          <w:i/>
          <w:iCs/>
          <w:sz w:val="21"/>
          <w:szCs w:val="21"/>
          <w:vertAlign w:val="subscript"/>
          <w:lang w:val="en-US"/>
        </w:rPr>
        <w:t>S</w:t>
      </w:r>
      <w:r w:rsidRPr="002379AF">
        <w:rPr>
          <w:rFonts w:ascii="Times New Roman" w:hAnsi="Times New Roman"/>
          <w:bCs/>
          <w:sz w:val="21"/>
          <w:szCs w:val="21"/>
          <w:lang w:val="en-US"/>
        </w:rPr>
        <w:t xml:space="preserve">. </w:t>
      </w:r>
      <w:r w:rsidRPr="00C42026">
        <w:rPr>
          <w:rFonts w:ascii="Times New Roman" w:eastAsia="Times New Roman" w:hAnsi="Times New Roman"/>
          <w:sz w:val="21"/>
          <w:szCs w:val="21"/>
          <w:lang w:val="en-US" w:eastAsia="ru-RU"/>
        </w:rPr>
        <w:t xml:space="preserve">However, as it is shown by the points in </w:t>
      </w:r>
      <w:r w:rsidR="007356CB">
        <w:rPr>
          <w:rFonts w:ascii="Times New Roman" w:eastAsia="Times New Roman" w:hAnsi="Times New Roman"/>
          <w:sz w:val="21"/>
          <w:szCs w:val="21"/>
          <w:lang w:val="en-US" w:eastAsia="ru-RU"/>
        </w:rPr>
        <w:t xml:space="preserve">Figure </w:t>
      </w:r>
      <w:r w:rsidRPr="00C42026">
        <w:rPr>
          <w:rFonts w:ascii="Times New Roman" w:eastAsia="Times New Roman" w:hAnsi="Times New Roman"/>
          <w:sz w:val="21"/>
          <w:szCs w:val="21"/>
          <w:lang w:val="en-US" w:eastAsia="ru-RU"/>
        </w:rPr>
        <w:t>11, over a long time interval of 50 million years no visible precession irregularities are observed. Shown here are appriximating dependences shown with thin lines</w:t>
      </w:r>
      <w:r w:rsidRPr="00C42026">
        <w:rPr>
          <w:rFonts w:ascii="Times New Roman" w:hAnsi="Times New Roman"/>
          <w:bCs/>
          <w:sz w:val="21"/>
          <w:szCs w:val="21"/>
          <w:lang w:val="en-US"/>
        </w:rPr>
        <w:t>:</w:t>
      </w:r>
    </w:p>
    <w:p w:rsidR="00C66173" w:rsidRPr="002379AF" w:rsidRDefault="00C66173" w:rsidP="00C66173">
      <w:pPr>
        <w:ind w:firstLine="357"/>
        <w:jc w:val="right"/>
        <w:rPr>
          <w:bCs/>
          <w:szCs w:val="21"/>
        </w:rPr>
      </w:pPr>
      <w:r w:rsidRPr="002379AF">
        <w:rPr>
          <w:bCs/>
          <w:i/>
          <w:iCs/>
          <w:szCs w:val="21"/>
        </w:rPr>
        <w:sym w:font="Symbol" w:char="F079"/>
      </w:r>
      <w:r w:rsidRPr="002379AF">
        <w:rPr>
          <w:bCs/>
          <w:i/>
          <w:iCs/>
          <w:szCs w:val="21"/>
          <w:vertAlign w:val="subscript"/>
        </w:rPr>
        <w:t>Sa</w:t>
      </w:r>
      <w:r w:rsidRPr="002379AF">
        <w:rPr>
          <w:bCs/>
          <w:i/>
          <w:iCs/>
          <w:szCs w:val="21"/>
        </w:rPr>
        <w:t xml:space="preserve"> = </w:t>
      </w:r>
      <w:r w:rsidRPr="002379AF">
        <w:rPr>
          <w:bCs/>
          <w:i/>
          <w:iCs/>
          <w:szCs w:val="21"/>
        </w:rPr>
        <w:sym w:font="Symbol" w:char="F079"/>
      </w:r>
      <w:r w:rsidRPr="002379AF">
        <w:rPr>
          <w:bCs/>
          <w:i/>
          <w:iCs/>
          <w:szCs w:val="21"/>
          <w:vertAlign w:val="subscript"/>
        </w:rPr>
        <w:t>S0</w:t>
      </w:r>
      <w:r w:rsidRPr="002379AF">
        <w:rPr>
          <w:bCs/>
          <w:i/>
          <w:iCs/>
          <w:szCs w:val="21"/>
        </w:rPr>
        <w:t>+2</w:t>
      </w:r>
      <w:r w:rsidRPr="002379AF">
        <w:rPr>
          <w:bCs/>
          <w:i/>
          <w:iCs/>
          <w:szCs w:val="21"/>
        </w:rPr>
        <w:sym w:font="Symbol" w:char="F070"/>
      </w:r>
      <w:r w:rsidRPr="002379AF">
        <w:rPr>
          <w:bCs/>
          <w:i/>
          <w:iCs/>
          <w:szCs w:val="21"/>
        </w:rPr>
        <w:sym w:font="Symbol" w:char="F0D7"/>
      </w:r>
      <w:r w:rsidRPr="002379AF">
        <w:rPr>
          <w:bCs/>
          <w:i/>
          <w:iCs/>
          <w:szCs w:val="21"/>
        </w:rPr>
        <w:t>T/T</w:t>
      </w:r>
      <w:r w:rsidRPr="002379AF">
        <w:rPr>
          <w:bCs/>
          <w:i/>
          <w:iCs/>
          <w:szCs w:val="21"/>
          <w:vertAlign w:val="subscript"/>
        </w:rPr>
        <w:t>S</w:t>
      </w:r>
      <w:r w:rsidRPr="002379AF">
        <w:rPr>
          <w:bCs/>
          <w:szCs w:val="21"/>
        </w:rPr>
        <w:t>,                                         (20)</w:t>
      </w:r>
    </w:p>
    <w:p w:rsidR="00C66173" w:rsidRPr="002379AF" w:rsidRDefault="00C66173" w:rsidP="00C66173">
      <w:pPr>
        <w:ind w:firstLine="0"/>
        <w:rPr>
          <w:bCs/>
          <w:iCs/>
          <w:szCs w:val="21"/>
        </w:rPr>
      </w:pPr>
      <w:r w:rsidRPr="002379AF">
        <w:rPr>
          <w:szCs w:val="21"/>
          <w:lang w:eastAsia="ru-RU"/>
        </w:rPr>
        <w:t>where</w:t>
      </w:r>
      <w:r w:rsidRPr="002379AF">
        <w:rPr>
          <w:bCs/>
          <w:szCs w:val="21"/>
        </w:rPr>
        <w:t xml:space="preserve"> </w:t>
      </w:r>
      <w:r w:rsidRPr="002379AF">
        <w:rPr>
          <w:bCs/>
          <w:i/>
          <w:iCs/>
          <w:szCs w:val="21"/>
        </w:rPr>
        <w:sym w:font="Symbol" w:char="F079"/>
      </w:r>
      <w:r w:rsidRPr="002379AF">
        <w:rPr>
          <w:bCs/>
          <w:i/>
          <w:iCs/>
          <w:szCs w:val="21"/>
          <w:vertAlign w:val="subscript"/>
        </w:rPr>
        <w:t>S0</w:t>
      </w:r>
      <w:r w:rsidRPr="002379AF">
        <w:rPr>
          <w:bCs/>
          <w:i/>
          <w:iCs/>
          <w:szCs w:val="21"/>
        </w:rPr>
        <w:t xml:space="preserve"> </w:t>
      </w:r>
      <w:r w:rsidRPr="002379AF">
        <w:rPr>
          <w:bCs/>
          <w:szCs w:val="21"/>
        </w:rPr>
        <w:t xml:space="preserve">is </w:t>
      </w:r>
      <w:r w:rsidRPr="002379AF">
        <w:rPr>
          <w:szCs w:val="21"/>
          <w:lang w:eastAsia="ru-RU"/>
        </w:rPr>
        <w:t>the value of the precession angle at the initial time</w:t>
      </w:r>
      <w:r w:rsidRPr="002379AF">
        <w:rPr>
          <w:bCs/>
          <w:szCs w:val="21"/>
        </w:rPr>
        <w:t xml:space="preserve"> </w:t>
      </w:r>
      <w:r w:rsidRPr="002379AF">
        <w:rPr>
          <w:bCs/>
          <w:i/>
          <w:iCs/>
          <w:szCs w:val="21"/>
        </w:rPr>
        <w:t xml:space="preserve">T </w:t>
      </w:r>
      <w:r w:rsidRPr="002379AF">
        <w:rPr>
          <w:bCs/>
          <w:iCs/>
          <w:szCs w:val="21"/>
        </w:rPr>
        <w:t>= 0</w:t>
      </w:r>
      <w:r w:rsidRPr="002379AF">
        <w:rPr>
          <w:bCs/>
          <w:i/>
          <w:iCs/>
          <w:szCs w:val="21"/>
        </w:rPr>
        <w:t xml:space="preserve">; </w:t>
      </w:r>
      <w:r w:rsidRPr="002379AF">
        <w:rPr>
          <w:bCs/>
          <w:iCs/>
          <w:szCs w:val="21"/>
        </w:rPr>
        <w:t xml:space="preserve">and </w:t>
      </w:r>
    </w:p>
    <w:p w:rsidR="00C66173" w:rsidRPr="002379AF" w:rsidRDefault="00C66173" w:rsidP="00C66173">
      <w:pPr>
        <w:ind w:firstLine="357"/>
        <w:rPr>
          <w:szCs w:val="21"/>
        </w:rPr>
      </w:pPr>
      <w:r w:rsidRPr="002379AF">
        <w:rPr>
          <w:bCs/>
          <w:i/>
          <w:iCs/>
          <w:szCs w:val="21"/>
        </w:rPr>
        <w:t>T</w:t>
      </w:r>
      <w:r w:rsidRPr="002379AF">
        <w:rPr>
          <w:bCs/>
          <w:i/>
          <w:iCs/>
          <w:szCs w:val="21"/>
          <w:vertAlign w:val="subscript"/>
        </w:rPr>
        <w:t>S</w:t>
      </w:r>
      <w:r w:rsidRPr="002379AF">
        <w:rPr>
          <w:bCs/>
          <w:szCs w:val="21"/>
        </w:rPr>
        <w:t xml:space="preserve"> are the precession periods of the orbital axes </w:t>
      </w:r>
      <w:r w:rsidRPr="002379AF">
        <w:rPr>
          <w:position w:val="-6"/>
          <w:szCs w:val="21"/>
        </w:rPr>
        <w:object w:dxaOrig="200" w:dyaOrig="300">
          <v:shape id="_x0000_i1090" type="#_x0000_t75" style="width:9.85pt;height:15pt" o:ole="" fillcolor="window">
            <v:imagedata r:id="rId147" o:title=""/>
          </v:shape>
          <o:OLEObject Type="Embed" ProgID="Equation.3" ShapeID="_x0000_i1090" DrawAspect="Content" ObjectID="_1634735177" r:id="rId148"/>
        </w:object>
      </w:r>
      <w:r w:rsidRPr="002379AF">
        <w:rPr>
          <w:szCs w:val="21"/>
        </w:rPr>
        <w:t>.</w:t>
      </w:r>
    </w:p>
    <w:p w:rsidR="00286247" w:rsidRPr="002379AF" w:rsidRDefault="00C62D45" w:rsidP="00A35567">
      <w:pPr>
        <w:ind w:firstLine="0"/>
        <w:jc w:val="center"/>
        <w:rPr>
          <w:rFonts w:eastAsia="MS Mincho"/>
          <w:bCs/>
          <w:szCs w:val="21"/>
        </w:rPr>
      </w:pPr>
      <w:r>
        <w:rPr>
          <w:rFonts w:eastAsia="MS Mincho"/>
          <w:bCs/>
          <w:noProof/>
          <w:szCs w:val="21"/>
        </w:rPr>
        <w:lastRenderedPageBreak/>
        <w:drawing>
          <wp:inline distT="0" distB="0" distL="0" distR="0">
            <wp:extent cx="3880597" cy="3578648"/>
            <wp:effectExtent l="19050" t="0" r="5603" b="0"/>
            <wp:docPr id="12" name="Рисунок 11" descr="CGAngMFg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ngMFg10.bmp"/>
                    <pic:cNvPicPr/>
                  </pic:nvPicPr>
                  <pic:blipFill>
                    <a:blip r:embed="rId149"/>
                    <a:stretch>
                      <a:fillRect/>
                    </a:stretch>
                  </pic:blipFill>
                  <pic:spPr>
                    <a:xfrm>
                      <a:off x="0" y="0"/>
                      <a:ext cx="3882242" cy="3580165"/>
                    </a:xfrm>
                    <a:prstGeom prst="rect">
                      <a:avLst/>
                    </a:prstGeom>
                  </pic:spPr>
                </pic:pic>
              </a:graphicData>
            </a:graphic>
          </wp:inline>
        </w:drawing>
      </w:r>
    </w:p>
    <w:p w:rsidR="00286247" w:rsidRPr="002379AF" w:rsidRDefault="00286247" w:rsidP="00A35567">
      <w:pPr>
        <w:ind w:firstLine="0"/>
        <w:rPr>
          <w:bCs/>
          <w:szCs w:val="21"/>
        </w:rPr>
      </w:pPr>
      <w:r w:rsidRPr="002379AF">
        <w:rPr>
          <w:rFonts w:eastAsia="MS Mincho"/>
          <w:bCs/>
          <w:szCs w:val="21"/>
        </w:rPr>
        <w:t xml:space="preserve">Figure 10. Precession of the orbital axes </w:t>
      </w:r>
      <w:r w:rsidR="00AC7CC4" w:rsidRPr="002379AF">
        <w:rPr>
          <w:position w:val="-6"/>
          <w:szCs w:val="21"/>
        </w:rPr>
        <w:object w:dxaOrig="200" w:dyaOrig="300">
          <v:shape id="_x0000_i1091" type="#_x0000_t75" style="width:9.85pt;height:15pt" o:ole="" fillcolor="window">
            <v:imagedata r:id="rId150" o:title=""/>
          </v:shape>
          <o:OLEObject Type="Embed" ProgID="Equation.3" ShapeID="_x0000_i1091" DrawAspect="Content" ObjectID="_1634735178" r:id="rId151"/>
        </w:object>
      </w:r>
      <w:r w:rsidRPr="002379AF">
        <w:rPr>
          <w:rFonts w:eastAsia="MS Mincho"/>
          <w:bCs/>
          <w:szCs w:val="21"/>
        </w:rPr>
        <w:t xml:space="preserve"> of the planets around the Solar System angular momentum vector </w:t>
      </w:r>
      <w:r w:rsidR="00AC7CC4" w:rsidRPr="00AC7CC4">
        <w:rPr>
          <w:position w:val="-10"/>
          <w:szCs w:val="21"/>
        </w:rPr>
        <w:object w:dxaOrig="380" w:dyaOrig="340">
          <v:shape id="_x0000_i1092" type="#_x0000_t75" style="width:18.85pt;height:17.15pt" o:ole="" fillcolor="window">
            <v:imagedata r:id="rId152" o:title=""/>
          </v:shape>
          <o:OLEObject Type="Embed" ProgID="Equation.3" ShapeID="_x0000_i1092" DrawAspect="Content" ObjectID="_1634735179" r:id="rId153"/>
        </w:object>
      </w:r>
      <w:r w:rsidRPr="002379AF">
        <w:rPr>
          <w:rFonts w:eastAsia="MS Mincho"/>
          <w:bCs/>
          <w:szCs w:val="21"/>
        </w:rPr>
        <w:t xml:space="preserve"> from -2.56 Myr to +1.2 Myr, in 3D. The vertical axis is shifted parallel to the vector </w:t>
      </w:r>
      <w:r w:rsidR="00AC7CC4" w:rsidRPr="002379AF">
        <w:rPr>
          <w:bCs/>
          <w:position w:val="-4"/>
          <w:szCs w:val="21"/>
        </w:rPr>
        <w:object w:dxaOrig="300" w:dyaOrig="279">
          <v:shape id="_x0000_i1093" type="#_x0000_t75" style="width:15pt;height:14.15pt" o:ole="" fillcolor="window">
            <v:imagedata r:id="rId154" o:title=""/>
          </v:shape>
          <o:OLEObject Type="Embed" ProgID="Equation.3" ShapeID="_x0000_i1093" DrawAspect="Content" ObjectID="_1634735180" r:id="rId155"/>
        </w:object>
      </w:r>
      <w:r w:rsidRPr="002379AF">
        <w:rPr>
          <w:bCs/>
          <w:szCs w:val="21"/>
        </w:rPr>
        <w:t>, and the axes origin is shifted from the origin of coordinates</w:t>
      </w:r>
      <w:r w:rsidRPr="002379AF">
        <w:rPr>
          <w:bCs/>
          <w:i/>
          <w:iCs/>
          <w:szCs w:val="21"/>
        </w:rPr>
        <w:t xml:space="preserve"> </w:t>
      </w:r>
      <w:r w:rsidRPr="002379AF">
        <w:rPr>
          <w:i/>
          <w:iCs/>
          <w:szCs w:val="21"/>
        </w:rPr>
        <w:t>O</w:t>
      </w:r>
      <w:r w:rsidRPr="002379AF">
        <w:rPr>
          <w:bCs/>
          <w:i/>
          <w:iCs/>
          <w:szCs w:val="21"/>
        </w:rPr>
        <w:t>S</w:t>
      </w:r>
      <w:r w:rsidRPr="002379AF">
        <w:rPr>
          <w:bCs/>
          <w:i/>
          <w:iCs/>
          <w:szCs w:val="21"/>
          <w:vertAlign w:val="subscript"/>
        </w:rPr>
        <w:t>yM</w:t>
      </w:r>
      <w:r w:rsidRPr="002379AF">
        <w:rPr>
          <w:bCs/>
          <w:i/>
          <w:iCs/>
          <w:szCs w:val="21"/>
        </w:rPr>
        <w:t>S</w:t>
      </w:r>
      <w:r w:rsidRPr="002379AF">
        <w:rPr>
          <w:bCs/>
          <w:i/>
          <w:iCs/>
          <w:szCs w:val="21"/>
          <w:vertAlign w:val="subscript"/>
        </w:rPr>
        <w:t>xM</w:t>
      </w:r>
      <w:r w:rsidRPr="002379AF">
        <w:rPr>
          <w:bCs/>
          <w:i/>
          <w:iCs/>
          <w:szCs w:val="21"/>
        </w:rPr>
        <w:t>S</w:t>
      </w:r>
      <w:r w:rsidRPr="002379AF">
        <w:rPr>
          <w:bCs/>
          <w:i/>
          <w:iCs/>
          <w:szCs w:val="21"/>
          <w:vertAlign w:val="subscript"/>
        </w:rPr>
        <w:t>zM</w:t>
      </w:r>
      <w:r w:rsidRPr="002379AF">
        <w:rPr>
          <w:bCs/>
          <w:szCs w:val="21"/>
        </w:rPr>
        <w:t>.</w:t>
      </w:r>
    </w:p>
    <w:p w:rsidR="00286247" w:rsidRPr="002379AF" w:rsidRDefault="00286247" w:rsidP="00A35567">
      <w:pPr>
        <w:ind w:firstLine="0"/>
        <w:rPr>
          <w:bCs/>
          <w:szCs w:val="21"/>
        </w:rPr>
      </w:pPr>
    </w:p>
    <w:p w:rsidR="00286247" w:rsidRPr="002545EE" w:rsidRDefault="00286247" w:rsidP="00286247">
      <w:pPr>
        <w:ind w:firstLine="357"/>
        <w:rPr>
          <w:rStyle w:val="tlid-translationtranslation"/>
          <w:szCs w:val="21"/>
        </w:rPr>
      </w:pPr>
      <w:r w:rsidRPr="002379AF">
        <w:rPr>
          <w:rStyle w:val="tlid-translationtranslation"/>
          <w:szCs w:val="21"/>
        </w:rPr>
        <w:t xml:space="preserve">The precession periods are represented in </w:t>
      </w:r>
      <w:r w:rsidR="007356CB">
        <w:rPr>
          <w:rStyle w:val="tlid-translationtranslation"/>
          <w:szCs w:val="21"/>
        </w:rPr>
        <w:t xml:space="preserve">Figure </w:t>
      </w:r>
      <w:r w:rsidRPr="002379AF">
        <w:rPr>
          <w:rStyle w:val="tlid-translationtranslation"/>
          <w:szCs w:val="21"/>
        </w:rPr>
        <w:t xml:space="preserve">11 with numbers. Evidently, the values of </w:t>
      </w:r>
      <w:r w:rsidRPr="002379AF">
        <w:rPr>
          <w:bCs/>
          <w:i/>
          <w:iCs/>
          <w:szCs w:val="21"/>
        </w:rPr>
        <w:sym w:font="Symbol" w:char="F079"/>
      </w:r>
      <w:r w:rsidRPr="002379AF">
        <w:rPr>
          <w:bCs/>
          <w:i/>
          <w:iCs/>
          <w:szCs w:val="21"/>
          <w:vertAlign w:val="subscript"/>
        </w:rPr>
        <w:t>S</w:t>
      </w:r>
      <w:r w:rsidRPr="002379AF">
        <w:rPr>
          <w:bCs/>
          <w:szCs w:val="21"/>
        </w:rPr>
        <w:t xml:space="preserve"> and </w:t>
      </w:r>
      <w:r w:rsidRPr="002379AF">
        <w:rPr>
          <w:bCs/>
          <w:i/>
          <w:iCs/>
          <w:szCs w:val="21"/>
        </w:rPr>
        <w:sym w:font="Symbol" w:char="F079"/>
      </w:r>
      <w:r w:rsidRPr="002379AF">
        <w:rPr>
          <w:bCs/>
          <w:i/>
          <w:iCs/>
          <w:szCs w:val="21"/>
          <w:vertAlign w:val="subscript"/>
        </w:rPr>
        <w:t>Sa</w:t>
      </w:r>
      <w:r w:rsidRPr="002379AF">
        <w:rPr>
          <w:bCs/>
          <w:szCs w:val="21"/>
        </w:rPr>
        <w:t xml:space="preserve"> are coincident. </w:t>
      </w:r>
      <w:r w:rsidRPr="002379AF">
        <w:rPr>
          <w:rStyle w:val="tlid-translationtranslation"/>
          <w:szCs w:val="21"/>
        </w:rPr>
        <w:t>From the presented data, it follows that the orbital axes of Jupiter and Saturn precess with the greatest velocity, and Pluto with the lowest velocity. For two groups of planets: Venus and Earth, Jupiter and Saturn, the rates of precession are almost coincident. We note once again that over small time intervals</w:t>
      </w:r>
      <w:r w:rsidR="009B147E">
        <w:rPr>
          <w:rStyle w:val="tlid-translationtranslation"/>
          <w:szCs w:val="21"/>
        </w:rPr>
        <w:t>,</w:t>
      </w:r>
      <w:r w:rsidRPr="002379AF">
        <w:rPr>
          <w:rStyle w:val="tlid-translationtranslation"/>
          <w:szCs w:val="21"/>
        </w:rPr>
        <w:t xml:space="preserve"> the change in precession angles</w:t>
      </w:r>
      <w:r w:rsidRPr="002379AF">
        <w:rPr>
          <w:bCs/>
          <w:szCs w:val="21"/>
        </w:rPr>
        <w:t xml:space="preserve"> </w:t>
      </w:r>
      <w:r w:rsidRPr="002379AF">
        <w:rPr>
          <w:bCs/>
          <w:i/>
          <w:iCs/>
          <w:szCs w:val="21"/>
        </w:rPr>
        <w:sym w:font="Symbol" w:char="F079"/>
      </w:r>
      <w:r w:rsidRPr="002379AF">
        <w:rPr>
          <w:bCs/>
          <w:i/>
          <w:iCs/>
          <w:szCs w:val="21"/>
          <w:vertAlign w:val="subscript"/>
        </w:rPr>
        <w:t>S</w:t>
      </w:r>
      <w:r w:rsidRPr="002379AF">
        <w:rPr>
          <w:bCs/>
          <w:szCs w:val="21"/>
        </w:rPr>
        <w:t xml:space="preserve"> differs from the linear law of</w:t>
      </w:r>
      <w:r w:rsidR="006F0DB3">
        <w:rPr>
          <w:rStyle w:val="tlid-translationtranslation"/>
          <w:szCs w:val="21"/>
        </w:rPr>
        <w:t xml:space="preserve"> (20).</w:t>
      </w:r>
    </w:p>
    <w:p w:rsidR="006F6DCC" w:rsidRPr="002379AF" w:rsidRDefault="006F6DCC" w:rsidP="006F6DCC">
      <w:pPr>
        <w:pStyle w:val="af3"/>
        <w:spacing w:after="0" w:line="264" w:lineRule="auto"/>
        <w:ind w:firstLine="357"/>
        <w:jc w:val="both"/>
        <w:rPr>
          <w:rFonts w:ascii="Times New Roman" w:hAnsi="Times New Roman"/>
          <w:sz w:val="21"/>
          <w:szCs w:val="21"/>
          <w:lang w:val="en-US"/>
        </w:rPr>
      </w:pPr>
      <w:r w:rsidRPr="00C42026">
        <w:rPr>
          <w:rStyle w:val="tlid-translationtranslation"/>
          <w:rFonts w:ascii="Times New Roman" w:hAnsi="Times New Roman"/>
          <w:sz w:val="21"/>
          <w:szCs w:val="21"/>
          <w:lang w:val="en-US"/>
        </w:rPr>
        <w:t>Recall</w:t>
      </w:r>
      <w:r w:rsidRPr="002379AF">
        <w:rPr>
          <w:rStyle w:val="tlid-translationtranslation"/>
          <w:rFonts w:ascii="Times New Roman" w:hAnsi="Times New Roman"/>
          <w:sz w:val="21"/>
          <w:szCs w:val="21"/>
          <w:lang w:val="en-US"/>
        </w:rPr>
        <w:t xml:space="preserve"> </w:t>
      </w:r>
      <w:r w:rsidRPr="00C42026">
        <w:rPr>
          <w:rStyle w:val="tlid-translationtranslation"/>
          <w:rFonts w:ascii="Times New Roman" w:hAnsi="Times New Roman"/>
          <w:sz w:val="21"/>
          <w:szCs w:val="21"/>
          <w:lang w:val="en-US"/>
        </w:rPr>
        <w:t>that</w:t>
      </w:r>
      <w:r w:rsidRPr="002379AF">
        <w:rPr>
          <w:rStyle w:val="tlid-translationtranslation"/>
          <w:rFonts w:ascii="Times New Roman" w:hAnsi="Times New Roman"/>
          <w:sz w:val="21"/>
          <w:szCs w:val="21"/>
          <w:lang w:val="en-US"/>
        </w:rPr>
        <w:t xml:space="preserve"> </w:t>
      </w:r>
      <w:r w:rsidRPr="00C42026">
        <w:rPr>
          <w:rStyle w:val="tlid-translationtranslation"/>
          <w:rFonts w:ascii="Times New Roman" w:hAnsi="Times New Roman"/>
          <w:sz w:val="21"/>
          <w:szCs w:val="21"/>
          <w:lang w:val="en-US"/>
        </w:rPr>
        <w:t>the</w:t>
      </w:r>
      <w:r w:rsidRPr="002379AF">
        <w:rPr>
          <w:rStyle w:val="tlid-translationtranslation"/>
          <w:rFonts w:ascii="Times New Roman" w:hAnsi="Times New Roman"/>
          <w:sz w:val="21"/>
          <w:szCs w:val="21"/>
          <w:lang w:val="en-US"/>
        </w:rPr>
        <w:t xml:space="preserve"> orbital </w:t>
      </w:r>
      <w:r w:rsidRPr="00C42026">
        <w:rPr>
          <w:rStyle w:val="tlid-translationtranslation"/>
          <w:rFonts w:ascii="Times New Roman" w:hAnsi="Times New Roman"/>
          <w:sz w:val="21"/>
          <w:szCs w:val="21"/>
          <w:lang w:val="en-US"/>
        </w:rPr>
        <w:t>axis</w:t>
      </w:r>
      <w:r w:rsidRPr="002379AF">
        <w:rPr>
          <w:rStyle w:val="tlid-translationtranslation"/>
          <w:rFonts w:ascii="Times New Roman" w:hAnsi="Times New Roman"/>
          <w:sz w:val="21"/>
          <w:szCs w:val="21"/>
          <w:lang w:val="en-US"/>
        </w:rPr>
        <w:t xml:space="preserve"> </w:t>
      </w:r>
      <w:r w:rsidRPr="002379AF">
        <w:rPr>
          <w:rFonts w:ascii="Times New Roman" w:hAnsi="Times New Roman"/>
          <w:position w:val="-6"/>
          <w:sz w:val="21"/>
          <w:szCs w:val="21"/>
        </w:rPr>
        <w:object w:dxaOrig="200" w:dyaOrig="300">
          <v:shape id="_x0000_i1094" type="#_x0000_t75" style="width:9.85pt;height:15pt" o:ole="" fillcolor="window">
            <v:imagedata r:id="rId156" o:title=""/>
          </v:shape>
          <o:OLEObject Type="Embed" ProgID="Equation.3" ShapeID="_x0000_i1094" DrawAspect="Content" ObjectID="_1634735181" r:id="rId157"/>
        </w:object>
      </w:r>
      <w:r w:rsidRPr="002379AF">
        <w:rPr>
          <w:rFonts w:ascii="Times New Roman" w:hAnsi="Times New Roman"/>
          <w:bCs/>
          <w:sz w:val="21"/>
          <w:szCs w:val="21"/>
          <w:lang w:val="en-US"/>
        </w:rPr>
        <w:t xml:space="preserve"> is the non-dimensional vector of angular momentum</w:t>
      </w:r>
      <w:r>
        <w:rPr>
          <w:rFonts w:ascii="Times New Roman" w:hAnsi="Times New Roman"/>
          <w:bCs/>
          <w:sz w:val="21"/>
          <w:szCs w:val="21"/>
          <w:lang w:val="en-US"/>
        </w:rPr>
        <w:t xml:space="preserve"> of the orbit</w:t>
      </w:r>
      <w:r w:rsidRPr="002379AF">
        <w:rPr>
          <w:rFonts w:ascii="Times New Roman" w:hAnsi="Times New Roman"/>
          <w:bCs/>
          <w:sz w:val="21"/>
          <w:szCs w:val="21"/>
          <w:lang w:val="en-US"/>
        </w:rPr>
        <w:t xml:space="preserve"> </w:t>
      </w:r>
      <w:r w:rsidRPr="00AC7CC4">
        <w:rPr>
          <w:rFonts w:ascii="Times New Roman" w:hAnsi="Times New Roman"/>
          <w:position w:val="-12"/>
          <w:sz w:val="21"/>
          <w:szCs w:val="21"/>
        </w:rPr>
        <w:object w:dxaOrig="360" w:dyaOrig="360">
          <v:shape id="_x0000_i1095" type="#_x0000_t75" style="width:18pt;height:18pt" o:ole="" fillcolor="window">
            <v:imagedata r:id="rId158" o:title=""/>
          </v:shape>
          <o:OLEObject Type="Embed" ProgID="Equation.3" ShapeID="_x0000_i1095" DrawAspect="Content" ObjectID="_1634735182" r:id="rId159"/>
        </w:object>
      </w:r>
      <w:r w:rsidRPr="002379AF">
        <w:rPr>
          <w:rFonts w:ascii="Times New Roman" w:hAnsi="Times New Roman"/>
          <w:sz w:val="21"/>
          <w:szCs w:val="21"/>
          <w:lang w:val="en-US"/>
        </w:rPr>
        <w:t xml:space="preserve"> of Earth </w:t>
      </w:r>
      <w:r>
        <w:rPr>
          <w:rFonts w:ascii="Times New Roman" w:hAnsi="Times New Roman"/>
          <w:bCs/>
          <w:sz w:val="21"/>
          <w:szCs w:val="21"/>
          <w:lang w:val="en-US"/>
        </w:rPr>
        <w:t>relative to</w:t>
      </w:r>
      <w:r w:rsidRPr="002379AF">
        <w:rPr>
          <w:rFonts w:ascii="Times New Roman" w:hAnsi="Times New Roman"/>
          <w:sz w:val="21"/>
          <w:szCs w:val="21"/>
          <w:lang w:val="en-US"/>
        </w:rPr>
        <w:t xml:space="preserve"> the Sun</w:t>
      </w:r>
      <w:r>
        <w:rPr>
          <w:rFonts w:ascii="Times New Roman" w:hAnsi="Times New Roman"/>
          <w:sz w:val="21"/>
          <w:szCs w:val="21"/>
          <w:lang w:val="en-US"/>
        </w:rPr>
        <w:t>.</w:t>
      </w:r>
      <w:r w:rsidRPr="002545EE">
        <w:rPr>
          <w:rFonts w:ascii="Times New Roman" w:hAnsi="Times New Roman"/>
          <w:sz w:val="24"/>
          <w:szCs w:val="24"/>
          <w:lang w:val="en-US"/>
        </w:rPr>
        <w:t xml:space="preserve"> </w:t>
      </w:r>
      <w:r w:rsidRPr="00C42026">
        <w:rPr>
          <w:rStyle w:val="tlid-translationtranslation"/>
          <w:rFonts w:ascii="Times New Roman" w:hAnsi="Times New Roman"/>
          <w:sz w:val="21"/>
          <w:szCs w:val="21"/>
          <w:lang w:val="en-US"/>
        </w:rPr>
        <w:t xml:space="preserve">Therefore, it can be argued that the intricate behavior of Earth’s orbital plane is explained by simpler </w:t>
      </w:r>
      <w:r w:rsidRPr="00C42026">
        <w:rPr>
          <w:rStyle w:val="tlid-translationtranslation"/>
          <w:rFonts w:ascii="Times New Roman" w:hAnsi="Times New Roman"/>
          <w:sz w:val="21"/>
          <w:szCs w:val="21"/>
          <w:lang w:val="en-US"/>
        </w:rPr>
        <w:lastRenderedPageBreak/>
        <w:t xml:space="preserve">motions, the precession of Earth’s orbital </w:t>
      </w:r>
      <w:r w:rsidRPr="00400C9A">
        <w:rPr>
          <w:rStyle w:val="tlid-translationtranslation"/>
          <w:rFonts w:ascii="Times New Roman" w:hAnsi="Times New Roman"/>
          <w:sz w:val="21"/>
          <w:lang w:val="en-US"/>
        </w:rPr>
        <w:t>angular</w:t>
      </w:r>
      <w:r w:rsidRPr="00C42026">
        <w:rPr>
          <w:rStyle w:val="tlid-translationtranslation"/>
          <w:rFonts w:ascii="Times New Roman" w:hAnsi="Times New Roman"/>
          <w:sz w:val="21"/>
          <w:szCs w:val="21"/>
          <w:lang w:val="en-US"/>
        </w:rPr>
        <w:t xml:space="preserve"> momentum </w:t>
      </w:r>
      <w:r w:rsidRPr="00AC7CC4">
        <w:rPr>
          <w:rFonts w:ascii="Times New Roman" w:hAnsi="Times New Roman"/>
          <w:position w:val="-12"/>
          <w:sz w:val="21"/>
          <w:szCs w:val="21"/>
        </w:rPr>
        <w:object w:dxaOrig="360" w:dyaOrig="360">
          <v:shape id="_x0000_i1096" type="#_x0000_t75" style="width:18pt;height:18pt" o:ole="" fillcolor="window">
            <v:imagedata r:id="rId160" o:title=""/>
          </v:shape>
          <o:OLEObject Type="Embed" ProgID="Equation.3" ShapeID="_x0000_i1096" DrawAspect="Content" ObjectID="_1634735183" r:id="rId161"/>
        </w:object>
      </w:r>
      <w:r w:rsidRPr="002379AF">
        <w:rPr>
          <w:rFonts w:ascii="Times New Roman" w:hAnsi="Times New Roman"/>
          <w:sz w:val="21"/>
          <w:szCs w:val="21"/>
          <w:lang w:val="en-US"/>
        </w:rPr>
        <w:t xml:space="preserve"> </w:t>
      </w:r>
      <w:r w:rsidRPr="00C42026">
        <w:rPr>
          <w:rStyle w:val="tlid-translationtranslation"/>
          <w:rFonts w:ascii="Times New Roman" w:hAnsi="Times New Roman"/>
          <w:sz w:val="21"/>
          <w:szCs w:val="21"/>
          <w:lang w:val="en-US"/>
        </w:rPr>
        <w:t>and its oscillations.</w:t>
      </w:r>
    </w:p>
    <w:p w:rsidR="00286247" w:rsidRPr="002379AF" w:rsidRDefault="002D2711" w:rsidP="006F0DB3">
      <w:pPr>
        <w:ind w:firstLine="0"/>
        <w:jc w:val="center"/>
        <w:rPr>
          <w:bCs/>
          <w:szCs w:val="21"/>
        </w:rPr>
      </w:pPr>
      <w:r>
        <w:rPr>
          <w:bCs/>
          <w:noProof/>
          <w:szCs w:val="21"/>
        </w:rPr>
        <w:drawing>
          <wp:inline distT="0" distB="0" distL="0" distR="0">
            <wp:extent cx="4005629" cy="2317377"/>
            <wp:effectExtent l="19050" t="0" r="0" b="0"/>
            <wp:docPr id="16" name="Рисунок 15" descr="CGAngMFg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ngMFg11.bmp"/>
                    <pic:cNvPicPr/>
                  </pic:nvPicPr>
                  <pic:blipFill>
                    <a:blip r:embed="rId162"/>
                    <a:stretch>
                      <a:fillRect/>
                    </a:stretch>
                  </pic:blipFill>
                  <pic:spPr>
                    <a:xfrm>
                      <a:off x="0" y="0"/>
                      <a:ext cx="4009602" cy="2319676"/>
                    </a:xfrm>
                    <a:prstGeom prst="rect">
                      <a:avLst/>
                    </a:prstGeom>
                  </pic:spPr>
                </pic:pic>
              </a:graphicData>
            </a:graphic>
          </wp:inline>
        </w:drawing>
      </w:r>
    </w:p>
    <w:p w:rsidR="00286247" w:rsidRPr="002379AF" w:rsidRDefault="00286247" w:rsidP="00C25816">
      <w:pPr>
        <w:ind w:firstLine="0"/>
        <w:rPr>
          <w:bCs/>
          <w:szCs w:val="21"/>
        </w:rPr>
      </w:pPr>
      <w:r w:rsidRPr="002379AF">
        <w:rPr>
          <w:bCs/>
          <w:szCs w:val="21"/>
        </w:rPr>
        <w:t xml:space="preserve">Figure 11. 50 Myr evolution of the precession angle </w:t>
      </w:r>
      <w:r w:rsidRPr="002379AF">
        <w:rPr>
          <w:bCs/>
          <w:i/>
          <w:iCs/>
          <w:szCs w:val="21"/>
        </w:rPr>
        <w:sym w:font="Symbol" w:char="F079"/>
      </w:r>
      <w:r w:rsidRPr="002379AF">
        <w:rPr>
          <w:bCs/>
          <w:i/>
          <w:iCs/>
          <w:szCs w:val="21"/>
          <w:vertAlign w:val="subscript"/>
        </w:rPr>
        <w:t>S</w:t>
      </w:r>
      <w:r w:rsidRPr="002379AF">
        <w:rPr>
          <w:bCs/>
          <w:szCs w:val="21"/>
        </w:rPr>
        <w:t xml:space="preserve"> relative to the angular momentum </w:t>
      </w:r>
      <w:r w:rsidR="00AC7CC4" w:rsidRPr="002379AF">
        <w:rPr>
          <w:bCs/>
          <w:position w:val="-4"/>
          <w:szCs w:val="21"/>
        </w:rPr>
        <w:object w:dxaOrig="300" w:dyaOrig="279">
          <v:shape id="_x0000_i1097" type="#_x0000_t75" style="width:15pt;height:14.15pt" o:ole="" fillcolor="window">
            <v:imagedata r:id="rId163" o:title=""/>
          </v:shape>
          <o:OLEObject Type="Embed" ProgID="Equation.3" ShapeID="_x0000_i1097" DrawAspect="Content" ObjectID="_1634735184" r:id="rId164"/>
        </w:object>
      </w:r>
      <w:r w:rsidRPr="002379AF">
        <w:rPr>
          <w:bCs/>
          <w:szCs w:val="21"/>
        </w:rPr>
        <w:t xml:space="preserve"> of the Solar System for nine planets from Mercury to Pluto (1 to 9), with the respective </w:t>
      </w:r>
      <w:r w:rsidRPr="002379AF">
        <w:rPr>
          <w:bCs/>
          <w:i/>
          <w:iCs/>
          <w:szCs w:val="21"/>
        </w:rPr>
        <w:t>T</w:t>
      </w:r>
      <w:r w:rsidRPr="002379AF">
        <w:rPr>
          <w:bCs/>
          <w:i/>
          <w:iCs/>
          <w:szCs w:val="21"/>
          <w:vertAlign w:val="subscript"/>
        </w:rPr>
        <w:t>S</w:t>
      </w:r>
      <w:r w:rsidRPr="002379AF">
        <w:rPr>
          <w:bCs/>
          <w:szCs w:val="21"/>
        </w:rPr>
        <w:t xml:space="preserve"> periods in Kyr.</w:t>
      </w:r>
    </w:p>
    <w:p w:rsidR="00DE3C3F" w:rsidRPr="00732391" w:rsidRDefault="00DE3C3F" w:rsidP="00DE3C3F"/>
    <w:p w:rsidR="00DE3C3F" w:rsidRDefault="00DE3C3F" w:rsidP="00DE3C3F"/>
    <w:p w:rsidR="00DE3C3F" w:rsidRPr="00F97E45" w:rsidRDefault="00F97E45" w:rsidP="00DE3C3F">
      <w:pPr>
        <w:keepNext/>
        <w:spacing w:line="240" w:lineRule="auto"/>
        <w:ind w:firstLine="0"/>
        <w:jc w:val="center"/>
        <w:outlineLvl w:val="1"/>
        <w:rPr>
          <w:b/>
          <w:smallCaps/>
          <w:sz w:val="28"/>
          <w:lang w:val="fr-FR"/>
        </w:rPr>
      </w:pPr>
      <w:r w:rsidRPr="00F97E45">
        <w:rPr>
          <w:b/>
          <w:smallCaps/>
          <w:sz w:val="28"/>
          <w:lang w:val="fr-FR"/>
        </w:rPr>
        <w:t>Change of angular momentum with regard to the rotational motion of bodies</w:t>
      </w:r>
    </w:p>
    <w:p w:rsidR="00DE3C3F" w:rsidRPr="00F97E45" w:rsidRDefault="00DE3C3F" w:rsidP="00DE3C3F">
      <w:pPr>
        <w:rPr>
          <w:b/>
          <w:smallCaps/>
          <w:sz w:val="28"/>
          <w:lang w:val="fr-FR"/>
        </w:rPr>
      </w:pPr>
    </w:p>
    <w:p w:rsidR="00F74D8B" w:rsidRPr="002379AF" w:rsidRDefault="00F74D8B" w:rsidP="00F74D8B">
      <w:pPr>
        <w:pStyle w:val="af"/>
        <w:spacing w:line="264" w:lineRule="auto"/>
        <w:ind w:firstLine="357"/>
        <w:rPr>
          <w:rFonts w:ascii="Times New Roman" w:hAnsi="Times New Roman" w:cs="Times New Roman"/>
          <w:sz w:val="21"/>
          <w:szCs w:val="21"/>
          <w:lang w:val="en-US"/>
        </w:rPr>
      </w:pPr>
      <w:r w:rsidRPr="002379AF">
        <w:rPr>
          <w:rFonts w:ascii="Times New Roman" w:hAnsi="Times New Roman"/>
          <w:sz w:val="21"/>
          <w:szCs w:val="21"/>
          <w:lang w:val="en-US"/>
        </w:rPr>
        <w:t>In the foregoing</w:t>
      </w:r>
      <w:r w:rsidR="00E01A73">
        <w:rPr>
          <w:rFonts w:ascii="Times New Roman" w:hAnsi="Times New Roman"/>
          <w:sz w:val="21"/>
          <w:szCs w:val="21"/>
          <w:lang w:val="en-US"/>
        </w:rPr>
        <w:t>,</w:t>
      </w:r>
      <w:r w:rsidRPr="002379AF">
        <w:rPr>
          <w:rFonts w:ascii="Times New Roman" w:hAnsi="Times New Roman"/>
          <w:sz w:val="21"/>
          <w:szCs w:val="21"/>
          <w:lang w:val="en-US"/>
        </w:rPr>
        <w:t xml:space="preserve"> we considered the total angular momentum of bodies in the dynamics of the Solar System, which is induced by their orbital motion. The consideration of the angular momentum induced by the rotational motion of bodies would expand the possibilities of this approach. For example, in the Earth-Moon system, one could trace an increase in the orbital angular momentum of the Moon due to the inhibition of the Earth’s rotation. Therefore it is of interest to consider the total angular momentum, taking into account the angular momenta induced by the rotation of bodies. </w:t>
      </w:r>
      <w:r w:rsidR="006866A2" w:rsidRPr="006866A2">
        <w:rPr>
          <w:rFonts w:ascii="Times New Roman" w:hAnsi="Times New Roman"/>
          <w:sz w:val="21"/>
          <w:szCs w:val="21"/>
          <w:lang w:val="en-US"/>
        </w:rPr>
        <w:t>These</w:t>
      </w:r>
      <w:r w:rsidR="006866A2">
        <w:rPr>
          <w:rFonts w:ascii="Times New Roman" w:hAnsi="Times New Roman"/>
          <w:sz w:val="21"/>
          <w:szCs w:val="21"/>
          <w:lang w:val="en-US"/>
        </w:rPr>
        <w:t xml:space="preserve"> </w:t>
      </w:r>
      <w:r w:rsidR="006866A2" w:rsidRPr="002379AF">
        <w:rPr>
          <w:rFonts w:ascii="Times New Roman" w:hAnsi="Times New Roman"/>
          <w:sz w:val="21"/>
          <w:szCs w:val="21"/>
          <w:lang w:val="en-US"/>
        </w:rPr>
        <w:t>angular</w:t>
      </w:r>
      <w:r w:rsidR="006866A2" w:rsidRPr="006866A2">
        <w:rPr>
          <w:rFonts w:ascii="Times New Roman" w:hAnsi="Times New Roman"/>
          <w:sz w:val="21"/>
          <w:szCs w:val="21"/>
          <w:lang w:val="en-US"/>
        </w:rPr>
        <w:t xml:space="preserve"> </w:t>
      </w:r>
      <w:r w:rsidR="006866A2" w:rsidRPr="002379AF">
        <w:rPr>
          <w:rFonts w:ascii="Times New Roman" w:hAnsi="Times New Roman"/>
          <w:sz w:val="21"/>
          <w:szCs w:val="21"/>
          <w:lang w:val="en-US"/>
        </w:rPr>
        <w:t>momenta</w:t>
      </w:r>
      <w:r w:rsidR="006866A2" w:rsidRPr="006866A2">
        <w:rPr>
          <w:rFonts w:ascii="Times New Roman" w:hAnsi="Times New Roman"/>
          <w:sz w:val="21"/>
          <w:szCs w:val="21"/>
          <w:lang w:val="en-US"/>
        </w:rPr>
        <w:t xml:space="preserve"> are also called </w:t>
      </w:r>
      <w:r w:rsidR="006866A2" w:rsidRPr="002379AF">
        <w:rPr>
          <w:rFonts w:ascii="Times New Roman" w:hAnsi="Times New Roman"/>
          <w:sz w:val="21"/>
          <w:szCs w:val="21"/>
          <w:lang w:val="en-US"/>
        </w:rPr>
        <w:t>spins</w:t>
      </w:r>
      <w:r w:rsidR="006866A2" w:rsidRPr="006866A2">
        <w:rPr>
          <w:rFonts w:ascii="Times New Roman" w:hAnsi="Times New Roman"/>
          <w:sz w:val="21"/>
          <w:szCs w:val="21"/>
          <w:lang w:val="en-US"/>
        </w:rPr>
        <w:t xml:space="preserve"> of bodies</w:t>
      </w:r>
      <w:r w:rsidRPr="002379AF">
        <w:rPr>
          <w:rFonts w:ascii="Times New Roman" w:hAnsi="Times New Roman"/>
          <w:sz w:val="21"/>
          <w:szCs w:val="21"/>
          <w:lang w:val="en-US"/>
        </w:rPr>
        <w:t xml:space="preserve">. The above discussed programs for calculating only orbital motion do not consider the spins of bodies. </w:t>
      </w:r>
      <w:r w:rsidRPr="002379AF">
        <w:rPr>
          <w:rFonts w:ascii="Times New Roman" w:hAnsi="Times New Roman" w:cs="Times New Roman"/>
          <w:sz w:val="21"/>
          <w:szCs w:val="21"/>
          <w:lang w:val="en-US"/>
        </w:rPr>
        <w:t>Therefore, at this stage a study on changes of angular momentum in the dynamics of the Solar System can only be performed for orbital angular momenta.</w:t>
      </w:r>
    </w:p>
    <w:p w:rsidR="00F74D8B" w:rsidRPr="002379AF" w:rsidRDefault="00F74D8B" w:rsidP="00F74D8B">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It should be noted that the initial conditions in the Galactica system include, apart from orbital parameters, the radii of the bodies and the projections of their </w:t>
      </w:r>
      <w:r w:rsidRPr="002379AF">
        <w:rPr>
          <w:rFonts w:ascii="Times New Roman" w:hAnsi="Times New Roman"/>
          <w:sz w:val="21"/>
          <w:szCs w:val="21"/>
          <w:lang w:val="en-US"/>
        </w:rPr>
        <w:lastRenderedPageBreak/>
        <w:t>spins. Therefore, if all of these parameters are specified for a problem of gravitational interaction of bodies, then solving this problem will give the dynamics of the</w:t>
      </w:r>
      <w:r w:rsidR="008226FC">
        <w:rPr>
          <w:rFonts w:ascii="Times New Roman" w:hAnsi="Times New Roman"/>
          <w:sz w:val="21"/>
          <w:szCs w:val="21"/>
          <w:lang w:val="en-US"/>
        </w:rPr>
        <w:t>ir</w:t>
      </w:r>
      <w:r w:rsidRPr="002379AF">
        <w:rPr>
          <w:rFonts w:ascii="Times New Roman" w:hAnsi="Times New Roman"/>
          <w:sz w:val="21"/>
          <w:szCs w:val="21"/>
          <w:lang w:val="en-US"/>
        </w:rPr>
        <w:t xml:space="preserve"> orbital and rotational angular momenta</w:t>
      </w:r>
      <w:r w:rsidR="008226FC">
        <w:rPr>
          <w:rFonts w:ascii="Times New Roman" w:hAnsi="Times New Roman"/>
          <w:sz w:val="21"/>
          <w:szCs w:val="21"/>
          <w:lang w:val="en-US"/>
        </w:rPr>
        <w:t>.</w:t>
      </w:r>
      <w:r w:rsidRPr="002379AF">
        <w:rPr>
          <w:rFonts w:ascii="Times New Roman" w:hAnsi="Times New Roman"/>
          <w:sz w:val="21"/>
          <w:szCs w:val="21"/>
          <w:lang w:val="en-US"/>
        </w:rPr>
        <w:t xml:space="preserve"> This analysis may cover collisions of bodies, their mergers into one body, collisions of the merged bodies, and other processes accompanying collisions.</w:t>
      </w:r>
    </w:p>
    <w:p w:rsidR="00F74D8B" w:rsidRPr="002379AF" w:rsidRDefault="00F74D8B" w:rsidP="00F74D8B">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These processes are complex, and it is rather difficult to choose and develop algorithms to describe them. In this case, control over the measurements of the total (including the spins) angular momentum is the only reliable method to control the accuracy of the results.</w:t>
      </w:r>
    </w:p>
    <w:p w:rsidR="00F74D8B" w:rsidRPr="002379AF" w:rsidRDefault="00F74D8B" w:rsidP="00F74D8B">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It should be noted that we consider the change of angular momentum in the dynamics of the Solar System, i.e., in theories describing the motion of the Solar System. A change of angular momentum </w:t>
      </w:r>
      <w:r w:rsidR="00821407">
        <w:rPr>
          <w:rFonts w:ascii="Times New Roman" w:hAnsi="Times New Roman"/>
          <w:sz w:val="21"/>
          <w:szCs w:val="21"/>
          <w:lang w:val="en-US"/>
        </w:rPr>
        <w:t>in</w:t>
      </w:r>
      <w:r w:rsidRPr="002379AF">
        <w:rPr>
          <w:rFonts w:ascii="Times New Roman" w:hAnsi="Times New Roman"/>
          <w:sz w:val="21"/>
          <w:szCs w:val="21"/>
          <w:lang w:val="en-US"/>
        </w:rPr>
        <w:t xml:space="preserve"> the Solar System depends not only on the orbital and rotational motion of bodies but also on other factors. The most important of them is orbital motion. In the future, with the increasing accuracy of the description of the first most important factors, the least important ones will also be taken into account.</w:t>
      </w:r>
    </w:p>
    <w:p w:rsidR="00F74D8B" w:rsidRPr="002379AF" w:rsidRDefault="00F74D8B" w:rsidP="00F74D8B">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Below we give an estimate for the angular momenta induced by the second most important factor, i.e., rotational motion of bodies. If </w:t>
      </w:r>
      <w:r w:rsidRPr="002379AF">
        <w:rPr>
          <w:rFonts w:ascii="Times New Roman" w:hAnsi="Times New Roman"/>
          <w:i/>
          <w:sz w:val="21"/>
          <w:szCs w:val="21"/>
          <w:lang w:val="en-US"/>
        </w:rPr>
        <w:t>J</w:t>
      </w:r>
      <w:r w:rsidRPr="002379AF">
        <w:rPr>
          <w:rFonts w:ascii="Times New Roman" w:hAnsi="Times New Roman"/>
          <w:sz w:val="21"/>
          <w:szCs w:val="21"/>
          <w:lang w:val="en-US"/>
        </w:rPr>
        <w:t xml:space="preserve"> is the axial momentum of inertia and </w:t>
      </w:r>
      <w:r w:rsidRPr="002379AF">
        <w:rPr>
          <w:rFonts w:ascii="Times New Roman" w:hAnsi="Times New Roman"/>
          <w:i/>
          <w:sz w:val="21"/>
          <w:szCs w:val="21"/>
          <w:lang w:val="en-US"/>
        </w:rPr>
        <w:t>ω</w:t>
      </w:r>
      <w:r w:rsidRPr="002379AF">
        <w:rPr>
          <w:rFonts w:ascii="Times New Roman" w:hAnsi="Times New Roman"/>
          <w:i/>
          <w:sz w:val="21"/>
          <w:szCs w:val="21"/>
          <w:vertAlign w:val="subscript"/>
          <w:lang w:val="en-US"/>
        </w:rPr>
        <w:t>rt</w:t>
      </w:r>
      <w:r w:rsidRPr="002379AF">
        <w:rPr>
          <w:rFonts w:ascii="Times New Roman" w:hAnsi="Times New Roman"/>
          <w:sz w:val="21"/>
          <w:szCs w:val="21"/>
          <w:lang w:val="en-US"/>
        </w:rPr>
        <w:t xml:space="preserve"> is the angular velocity of rotation, then the spin of the body is</w:t>
      </w:r>
    </w:p>
    <w:p w:rsidR="00F74D8B" w:rsidRPr="002379AF" w:rsidRDefault="00F74D8B" w:rsidP="00F74D8B">
      <w:pPr>
        <w:ind w:firstLine="357"/>
        <w:jc w:val="right"/>
        <w:rPr>
          <w:szCs w:val="21"/>
        </w:rPr>
      </w:pPr>
      <w:r w:rsidRPr="002379AF">
        <w:rPr>
          <w:i/>
          <w:szCs w:val="21"/>
        </w:rPr>
        <w:t>S</w:t>
      </w:r>
      <w:r w:rsidRPr="002379AF">
        <w:rPr>
          <w:i/>
          <w:szCs w:val="21"/>
          <w:vertAlign w:val="subscript"/>
        </w:rPr>
        <w:t>rt</w:t>
      </w:r>
      <w:r w:rsidRPr="002379AF">
        <w:rPr>
          <w:szCs w:val="21"/>
        </w:rPr>
        <w:t xml:space="preserve"> = </w:t>
      </w:r>
      <w:r w:rsidRPr="002379AF">
        <w:rPr>
          <w:i/>
          <w:szCs w:val="21"/>
        </w:rPr>
        <w:t>J</w:t>
      </w:r>
      <w:r w:rsidRPr="002379AF">
        <w:rPr>
          <w:szCs w:val="21"/>
        </w:rPr>
        <w:sym w:font="Symbol" w:char="F0D7"/>
      </w:r>
      <w:r w:rsidRPr="002379AF">
        <w:rPr>
          <w:i/>
          <w:szCs w:val="21"/>
        </w:rPr>
        <w:t>ω</w:t>
      </w:r>
      <w:r w:rsidRPr="002379AF">
        <w:rPr>
          <w:i/>
          <w:szCs w:val="21"/>
          <w:vertAlign w:val="subscript"/>
        </w:rPr>
        <w:t>rt</w:t>
      </w:r>
      <w:r w:rsidRPr="002379AF">
        <w:rPr>
          <w:szCs w:val="21"/>
        </w:rPr>
        <w:t xml:space="preserve"> ≈ 0.4 </w:t>
      </w:r>
      <w:r w:rsidRPr="002379AF">
        <w:rPr>
          <w:i/>
          <w:szCs w:val="21"/>
        </w:rPr>
        <w:t>m</w:t>
      </w:r>
      <w:r w:rsidRPr="002379AF">
        <w:rPr>
          <w:szCs w:val="21"/>
        </w:rPr>
        <w:t xml:space="preserve"> </w:t>
      </w:r>
      <w:r w:rsidRPr="002379AF">
        <w:rPr>
          <w:i/>
          <w:szCs w:val="21"/>
        </w:rPr>
        <w:t>R</w:t>
      </w:r>
      <w:r w:rsidRPr="002379AF">
        <w:rPr>
          <w:szCs w:val="21"/>
          <w:vertAlign w:val="superscript"/>
        </w:rPr>
        <w:t>2</w:t>
      </w:r>
      <w:r w:rsidRPr="002379AF">
        <w:rPr>
          <w:szCs w:val="21"/>
        </w:rPr>
        <w:sym w:font="Symbol" w:char="F0D7"/>
      </w:r>
      <w:r w:rsidRPr="002379AF">
        <w:rPr>
          <w:szCs w:val="21"/>
        </w:rPr>
        <w:t>2</w:t>
      </w:r>
      <w:r w:rsidRPr="002379AF">
        <w:rPr>
          <w:i/>
          <w:szCs w:val="21"/>
        </w:rPr>
        <w:sym w:font="Symbol" w:char="F070"/>
      </w:r>
      <w:r w:rsidRPr="002379AF">
        <w:rPr>
          <w:szCs w:val="21"/>
        </w:rPr>
        <w:t>/</w:t>
      </w:r>
      <w:r w:rsidRPr="002379AF">
        <w:rPr>
          <w:i/>
          <w:szCs w:val="21"/>
        </w:rPr>
        <w:t>P</w:t>
      </w:r>
      <w:r w:rsidRPr="002379AF">
        <w:rPr>
          <w:i/>
          <w:szCs w:val="21"/>
          <w:vertAlign w:val="subscript"/>
        </w:rPr>
        <w:t>rt</w:t>
      </w:r>
      <w:r w:rsidRPr="002379AF">
        <w:rPr>
          <w:szCs w:val="21"/>
        </w:rPr>
        <w:t xml:space="preserve"> = 0.8 </w:t>
      </w:r>
      <w:r w:rsidRPr="002379AF">
        <w:rPr>
          <w:i/>
          <w:szCs w:val="21"/>
        </w:rPr>
        <w:sym w:font="Symbol" w:char="F070"/>
      </w:r>
      <w:r w:rsidRPr="002379AF">
        <w:rPr>
          <w:i/>
          <w:szCs w:val="21"/>
        </w:rPr>
        <w:t xml:space="preserve"> m</w:t>
      </w:r>
      <w:r w:rsidRPr="002379AF">
        <w:rPr>
          <w:szCs w:val="21"/>
        </w:rPr>
        <w:sym w:font="Symbol" w:char="F0D7"/>
      </w:r>
      <w:r w:rsidRPr="002379AF">
        <w:rPr>
          <w:i/>
          <w:szCs w:val="21"/>
        </w:rPr>
        <w:t>R</w:t>
      </w:r>
      <w:r w:rsidRPr="002379AF">
        <w:rPr>
          <w:szCs w:val="21"/>
          <w:vertAlign w:val="superscript"/>
        </w:rPr>
        <w:t>2</w:t>
      </w:r>
      <w:r w:rsidRPr="002379AF">
        <w:rPr>
          <w:szCs w:val="21"/>
        </w:rPr>
        <w:t>/</w:t>
      </w:r>
      <w:r w:rsidRPr="002379AF">
        <w:rPr>
          <w:i/>
          <w:szCs w:val="21"/>
        </w:rPr>
        <w:t>P</w:t>
      </w:r>
      <w:r w:rsidRPr="002379AF">
        <w:rPr>
          <w:i/>
          <w:szCs w:val="21"/>
          <w:vertAlign w:val="subscript"/>
        </w:rPr>
        <w:t>rt</w:t>
      </w:r>
      <w:r w:rsidRPr="002379AF">
        <w:rPr>
          <w:szCs w:val="21"/>
        </w:rPr>
        <w:t>,                                    (21)</w:t>
      </w:r>
    </w:p>
    <w:p w:rsidR="00F74D8B" w:rsidRPr="002379AF" w:rsidRDefault="00F74D8B" w:rsidP="003711BC">
      <w:pPr>
        <w:pStyle w:val="af"/>
        <w:spacing w:line="264" w:lineRule="auto"/>
        <w:ind w:firstLine="0"/>
        <w:rPr>
          <w:rFonts w:ascii="Times New Roman" w:hAnsi="Times New Roman"/>
          <w:sz w:val="21"/>
          <w:szCs w:val="21"/>
          <w:lang w:val="en-US"/>
        </w:rPr>
      </w:pPr>
      <w:r w:rsidRPr="002379AF">
        <w:rPr>
          <w:rFonts w:ascii="Times New Roman" w:hAnsi="Times New Roman"/>
          <w:sz w:val="21"/>
          <w:szCs w:val="21"/>
          <w:lang w:val="en-US"/>
        </w:rPr>
        <w:t xml:space="preserve">where </w:t>
      </w:r>
      <w:r w:rsidRPr="002379AF">
        <w:rPr>
          <w:rFonts w:ascii="Times New Roman" w:hAnsi="Times New Roman"/>
          <w:i/>
          <w:sz w:val="21"/>
          <w:szCs w:val="21"/>
          <w:lang w:val="en-US"/>
        </w:rPr>
        <w:t>m</w:t>
      </w:r>
      <w:r w:rsidRPr="002379AF">
        <w:rPr>
          <w:rFonts w:ascii="Times New Roman" w:hAnsi="Times New Roman"/>
          <w:sz w:val="21"/>
          <w:szCs w:val="21"/>
          <w:lang w:val="en-US"/>
        </w:rPr>
        <w:t xml:space="preserve"> is the mass of the body; </w:t>
      </w:r>
      <w:r w:rsidRPr="002379AF">
        <w:rPr>
          <w:rFonts w:ascii="Times New Roman" w:hAnsi="Times New Roman"/>
          <w:i/>
          <w:sz w:val="21"/>
          <w:szCs w:val="21"/>
          <w:lang w:val="en-US"/>
        </w:rPr>
        <w:t>J</w:t>
      </w:r>
      <w:r w:rsidRPr="002379AF">
        <w:rPr>
          <w:rFonts w:ascii="Times New Roman" w:hAnsi="Times New Roman"/>
          <w:sz w:val="21"/>
          <w:szCs w:val="21"/>
          <w:lang w:val="en-US"/>
        </w:rPr>
        <w:t xml:space="preserve"> = 0.4 </w:t>
      </w:r>
      <w:r w:rsidRPr="002379AF">
        <w:rPr>
          <w:rFonts w:ascii="Times New Roman" w:hAnsi="Times New Roman"/>
          <w:i/>
          <w:sz w:val="21"/>
          <w:szCs w:val="21"/>
          <w:lang w:val="en-US"/>
        </w:rPr>
        <w:t>m</w:t>
      </w:r>
      <w:r w:rsidRPr="002379AF">
        <w:rPr>
          <w:rFonts w:ascii="Times New Roman" w:hAnsi="Times New Roman"/>
          <w:sz w:val="21"/>
          <w:szCs w:val="21"/>
          <w:lang w:val="en-US"/>
        </w:rPr>
        <w:t xml:space="preserve"> </w:t>
      </w:r>
      <w:r w:rsidRPr="002379AF">
        <w:rPr>
          <w:rFonts w:ascii="Times New Roman" w:hAnsi="Times New Roman"/>
          <w:i/>
          <w:sz w:val="21"/>
          <w:szCs w:val="21"/>
          <w:lang w:val="en-US"/>
        </w:rPr>
        <w:t>R</w:t>
      </w:r>
      <w:r w:rsidRPr="002379AF">
        <w:rPr>
          <w:rFonts w:ascii="Times New Roman" w:hAnsi="Times New Roman"/>
          <w:sz w:val="21"/>
          <w:szCs w:val="21"/>
          <w:vertAlign w:val="superscript"/>
          <w:lang w:val="en-US"/>
        </w:rPr>
        <w:t>2</w:t>
      </w:r>
      <w:r w:rsidRPr="002379AF">
        <w:rPr>
          <w:rFonts w:ascii="Times New Roman" w:hAnsi="Times New Roman"/>
          <w:sz w:val="21"/>
          <w:szCs w:val="21"/>
          <w:lang w:val="en-US"/>
        </w:rPr>
        <w:t xml:space="preserve"> is the axial momentum of inertia;</w:t>
      </w:r>
      <w:r w:rsidRPr="002379AF">
        <w:rPr>
          <w:rFonts w:ascii="Times New Roman" w:hAnsi="Times New Roman"/>
          <w:i/>
          <w:sz w:val="21"/>
          <w:szCs w:val="21"/>
          <w:lang w:val="en-US"/>
        </w:rPr>
        <w:t xml:space="preserve"> R</w:t>
      </w:r>
      <w:r w:rsidRPr="002379AF">
        <w:rPr>
          <w:rFonts w:ascii="Times New Roman" w:hAnsi="Times New Roman"/>
          <w:sz w:val="21"/>
          <w:szCs w:val="21"/>
          <w:lang w:val="en-US"/>
        </w:rPr>
        <w:t xml:space="preserve"> is its radius; and </w:t>
      </w:r>
      <w:r w:rsidRPr="002379AF">
        <w:rPr>
          <w:rFonts w:ascii="Times New Roman" w:hAnsi="Times New Roman"/>
          <w:i/>
          <w:sz w:val="21"/>
          <w:szCs w:val="21"/>
          <w:lang w:val="en-US"/>
        </w:rPr>
        <w:t>P</w:t>
      </w:r>
      <w:r w:rsidRPr="002379AF">
        <w:rPr>
          <w:rFonts w:ascii="Times New Roman" w:hAnsi="Times New Roman"/>
          <w:i/>
          <w:sz w:val="21"/>
          <w:szCs w:val="21"/>
          <w:vertAlign w:val="subscript"/>
          <w:lang w:val="en-US"/>
        </w:rPr>
        <w:t>rt</w:t>
      </w:r>
      <w:r w:rsidRPr="002379AF">
        <w:rPr>
          <w:rFonts w:ascii="Times New Roman" w:hAnsi="Times New Roman"/>
          <w:sz w:val="21"/>
          <w:szCs w:val="21"/>
          <w:lang w:val="en-US"/>
        </w:rPr>
        <w:t xml:space="preserve"> is its rotation period. If the average radius of the orbit is </w:t>
      </w:r>
      <w:r w:rsidRPr="002379AF">
        <w:rPr>
          <w:rFonts w:ascii="Times New Roman" w:hAnsi="Times New Roman"/>
          <w:i/>
          <w:sz w:val="21"/>
          <w:szCs w:val="21"/>
          <w:lang w:val="en-US"/>
        </w:rPr>
        <w:t>a</w:t>
      </w:r>
      <w:r w:rsidRPr="002379AF">
        <w:rPr>
          <w:rFonts w:ascii="Times New Roman" w:hAnsi="Times New Roman"/>
          <w:sz w:val="21"/>
          <w:szCs w:val="21"/>
          <w:lang w:val="en-US"/>
        </w:rPr>
        <w:t xml:space="preserve"> and the angular velocity of the body’s motion in orbit is </w:t>
      </w:r>
      <w:r w:rsidRPr="002379AF">
        <w:rPr>
          <w:rFonts w:ascii="Times New Roman" w:hAnsi="Times New Roman"/>
          <w:i/>
          <w:sz w:val="21"/>
          <w:szCs w:val="21"/>
          <w:lang w:val="en-US"/>
        </w:rPr>
        <w:t>ω</w:t>
      </w:r>
      <w:r w:rsidRPr="002379AF">
        <w:rPr>
          <w:rFonts w:ascii="Times New Roman" w:hAnsi="Times New Roman"/>
          <w:i/>
          <w:sz w:val="21"/>
          <w:szCs w:val="21"/>
          <w:vertAlign w:val="subscript"/>
          <w:lang w:val="en-US"/>
        </w:rPr>
        <w:t>or</w:t>
      </w:r>
      <w:r w:rsidRPr="002379AF">
        <w:rPr>
          <w:rFonts w:ascii="Times New Roman" w:hAnsi="Times New Roman"/>
          <w:sz w:val="21"/>
          <w:szCs w:val="21"/>
          <w:lang w:val="en-US"/>
        </w:rPr>
        <w:t>, then its orbital angular momentum is</w:t>
      </w:r>
    </w:p>
    <w:p w:rsidR="00F74D8B" w:rsidRPr="002379AF" w:rsidRDefault="00F74D8B" w:rsidP="00F74D8B">
      <w:pPr>
        <w:ind w:firstLine="357"/>
        <w:jc w:val="right"/>
        <w:rPr>
          <w:szCs w:val="21"/>
        </w:rPr>
      </w:pPr>
      <w:r w:rsidRPr="002379AF">
        <w:rPr>
          <w:i/>
          <w:szCs w:val="21"/>
        </w:rPr>
        <w:t>M</w:t>
      </w:r>
      <w:r w:rsidRPr="002379AF">
        <w:rPr>
          <w:i/>
          <w:szCs w:val="21"/>
          <w:vertAlign w:val="subscript"/>
        </w:rPr>
        <w:t>P</w:t>
      </w:r>
      <w:r w:rsidRPr="002379AF">
        <w:rPr>
          <w:szCs w:val="21"/>
        </w:rPr>
        <w:t xml:space="preserve"> = </w:t>
      </w:r>
      <w:r w:rsidRPr="002379AF">
        <w:rPr>
          <w:i/>
          <w:szCs w:val="21"/>
        </w:rPr>
        <w:t>m</w:t>
      </w:r>
      <w:r w:rsidRPr="002379AF">
        <w:rPr>
          <w:szCs w:val="21"/>
        </w:rPr>
        <w:sym w:font="Symbol" w:char="F0D7"/>
      </w:r>
      <w:r w:rsidRPr="002379AF">
        <w:rPr>
          <w:i/>
          <w:szCs w:val="21"/>
        </w:rPr>
        <w:t>ω</w:t>
      </w:r>
      <w:r w:rsidRPr="002379AF">
        <w:rPr>
          <w:i/>
          <w:szCs w:val="21"/>
          <w:vertAlign w:val="subscript"/>
        </w:rPr>
        <w:t>or</w:t>
      </w:r>
      <w:r w:rsidRPr="002379AF">
        <w:rPr>
          <w:szCs w:val="21"/>
        </w:rPr>
        <w:sym w:font="Symbol" w:char="F0D7"/>
      </w:r>
      <w:r w:rsidRPr="002379AF">
        <w:rPr>
          <w:i/>
          <w:szCs w:val="21"/>
        </w:rPr>
        <w:t>a</w:t>
      </w:r>
      <w:r w:rsidRPr="002379AF">
        <w:rPr>
          <w:szCs w:val="21"/>
          <w:vertAlign w:val="superscript"/>
        </w:rPr>
        <w:t>2</w:t>
      </w:r>
      <w:r w:rsidRPr="002379AF">
        <w:rPr>
          <w:szCs w:val="21"/>
        </w:rPr>
        <w:t xml:space="preserve"> = 2</w:t>
      </w:r>
      <w:r w:rsidRPr="002379AF">
        <w:rPr>
          <w:i/>
          <w:szCs w:val="21"/>
        </w:rPr>
        <w:sym w:font="Symbol" w:char="F070"/>
      </w:r>
      <w:r w:rsidRPr="002379AF">
        <w:rPr>
          <w:szCs w:val="21"/>
        </w:rPr>
        <w:sym w:font="Symbol" w:char="F0D7"/>
      </w:r>
      <w:r w:rsidRPr="002379AF">
        <w:rPr>
          <w:i/>
          <w:szCs w:val="21"/>
        </w:rPr>
        <w:t>m</w:t>
      </w:r>
      <w:r w:rsidRPr="002379AF">
        <w:rPr>
          <w:szCs w:val="21"/>
        </w:rPr>
        <w:sym w:font="Symbol" w:char="F0D7"/>
      </w:r>
      <w:r w:rsidRPr="002379AF">
        <w:rPr>
          <w:i/>
          <w:szCs w:val="21"/>
        </w:rPr>
        <w:t>a</w:t>
      </w:r>
      <w:r w:rsidRPr="002379AF">
        <w:rPr>
          <w:szCs w:val="21"/>
          <w:vertAlign w:val="superscript"/>
        </w:rPr>
        <w:t>2</w:t>
      </w:r>
      <w:r w:rsidRPr="002379AF">
        <w:rPr>
          <w:szCs w:val="21"/>
        </w:rPr>
        <w:t>/</w:t>
      </w:r>
      <w:r w:rsidRPr="002379AF">
        <w:rPr>
          <w:i/>
          <w:szCs w:val="21"/>
        </w:rPr>
        <w:t>P</w:t>
      </w:r>
      <w:r w:rsidRPr="002379AF">
        <w:rPr>
          <w:szCs w:val="21"/>
        </w:rPr>
        <w:t>,                                         (22)</w:t>
      </w:r>
    </w:p>
    <w:p w:rsidR="00F74D8B" w:rsidRPr="002379AF" w:rsidRDefault="00F74D8B" w:rsidP="003711BC">
      <w:pPr>
        <w:pStyle w:val="af"/>
        <w:spacing w:line="264" w:lineRule="auto"/>
        <w:ind w:firstLine="0"/>
        <w:rPr>
          <w:rFonts w:ascii="Times New Roman" w:hAnsi="Times New Roman"/>
          <w:sz w:val="21"/>
          <w:szCs w:val="21"/>
          <w:lang w:val="en-US"/>
        </w:rPr>
      </w:pPr>
      <w:r w:rsidRPr="002379AF">
        <w:rPr>
          <w:rFonts w:ascii="Times New Roman" w:hAnsi="Times New Roman"/>
          <w:sz w:val="21"/>
          <w:szCs w:val="21"/>
          <w:lang w:val="en-US"/>
        </w:rPr>
        <w:t xml:space="preserve">where </w:t>
      </w:r>
      <w:r w:rsidRPr="002379AF">
        <w:rPr>
          <w:rFonts w:ascii="Times New Roman" w:hAnsi="Times New Roman"/>
          <w:i/>
          <w:sz w:val="21"/>
          <w:szCs w:val="21"/>
          <w:lang w:val="en-US"/>
        </w:rPr>
        <w:t>P</w:t>
      </w:r>
      <w:r w:rsidRPr="002379AF">
        <w:rPr>
          <w:rFonts w:ascii="Times New Roman" w:hAnsi="Times New Roman"/>
          <w:sz w:val="21"/>
          <w:szCs w:val="21"/>
          <w:lang w:val="en-US"/>
        </w:rPr>
        <w:t xml:space="preserve"> is the orbital period of the body. Then the ratio of the spin to the orbital </w:t>
      </w:r>
      <w:r w:rsidR="003711BC" w:rsidRPr="002379AF">
        <w:rPr>
          <w:rFonts w:ascii="Times New Roman" w:hAnsi="Times New Roman"/>
          <w:sz w:val="21"/>
          <w:szCs w:val="21"/>
          <w:lang w:val="en-US"/>
        </w:rPr>
        <w:t xml:space="preserve">angular </w:t>
      </w:r>
      <w:r w:rsidRPr="002379AF">
        <w:rPr>
          <w:rFonts w:ascii="Times New Roman" w:hAnsi="Times New Roman"/>
          <w:sz w:val="21"/>
          <w:szCs w:val="21"/>
          <w:lang w:val="en-US"/>
        </w:rPr>
        <w:t>momentum is written as</w:t>
      </w:r>
    </w:p>
    <w:p w:rsidR="00F74D8B" w:rsidRPr="002379AF" w:rsidRDefault="00F74D8B" w:rsidP="00F74D8B">
      <w:pPr>
        <w:ind w:firstLine="357"/>
        <w:jc w:val="right"/>
        <w:rPr>
          <w:szCs w:val="21"/>
        </w:rPr>
      </w:pPr>
      <w:r w:rsidRPr="002379AF">
        <w:rPr>
          <w:position w:val="-34"/>
          <w:szCs w:val="21"/>
        </w:rPr>
        <w:object w:dxaOrig="2260" w:dyaOrig="800">
          <v:shape id="_x0000_i1098" type="#_x0000_t75" style="width:113.15pt;height:39.85pt" o:ole="" fillcolor="window">
            <v:imagedata r:id="rId165" o:title=""/>
          </v:shape>
          <o:OLEObject Type="Embed" ProgID="Equation.3" ShapeID="_x0000_i1098" DrawAspect="Content" ObjectID="_1634735185" r:id="rId166"/>
        </w:object>
      </w:r>
      <w:r w:rsidRPr="002379AF">
        <w:rPr>
          <w:szCs w:val="21"/>
        </w:rPr>
        <w:t>.                                     (23)</w:t>
      </w:r>
    </w:p>
    <w:p w:rsidR="00F74D8B" w:rsidRPr="002379AF" w:rsidRDefault="00F74D8B" w:rsidP="00F74D8B">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Table 4 presents these ratios for the planets (from Me to Pl) and the Moon (Mo). The Moon’s orbital</w:t>
      </w:r>
      <w:r w:rsidR="00897212" w:rsidRPr="00897212">
        <w:rPr>
          <w:rFonts w:ascii="Times New Roman" w:hAnsi="Times New Roman"/>
          <w:sz w:val="21"/>
          <w:szCs w:val="21"/>
          <w:lang w:val="en-US"/>
        </w:rPr>
        <w:t xml:space="preserve"> </w:t>
      </w:r>
      <w:r w:rsidR="00897212" w:rsidRPr="002379AF">
        <w:rPr>
          <w:rFonts w:ascii="Times New Roman" w:hAnsi="Times New Roman"/>
          <w:sz w:val="21"/>
          <w:szCs w:val="21"/>
          <w:lang w:val="en-US"/>
        </w:rPr>
        <w:t>angular</w:t>
      </w:r>
      <w:r w:rsidRPr="002379AF">
        <w:rPr>
          <w:rFonts w:ascii="Times New Roman" w:hAnsi="Times New Roman"/>
          <w:sz w:val="21"/>
          <w:szCs w:val="21"/>
          <w:lang w:val="en-US"/>
        </w:rPr>
        <w:t xml:space="preserve"> momentum was calculated for its orbit around the Earth, and the planets’ momenta, for their orbits around the Sun. It is evident that the orbital</w:t>
      </w:r>
      <w:r w:rsidR="00897212" w:rsidRPr="00897212">
        <w:rPr>
          <w:rFonts w:ascii="Times New Roman" w:hAnsi="Times New Roman"/>
          <w:sz w:val="21"/>
          <w:szCs w:val="21"/>
          <w:lang w:val="en-US"/>
        </w:rPr>
        <w:t xml:space="preserve"> </w:t>
      </w:r>
      <w:r w:rsidR="00897212" w:rsidRPr="002379AF">
        <w:rPr>
          <w:rFonts w:ascii="Times New Roman" w:hAnsi="Times New Roman"/>
          <w:sz w:val="21"/>
          <w:szCs w:val="21"/>
          <w:lang w:val="en-US"/>
        </w:rPr>
        <w:t>angular</w:t>
      </w:r>
      <w:r w:rsidRPr="002379AF">
        <w:rPr>
          <w:rFonts w:ascii="Times New Roman" w:hAnsi="Times New Roman"/>
          <w:sz w:val="21"/>
          <w:szCs w:val="21"/>
          <w:lang w:val="en-US"/>
        </w:rPr>
        <w:t xml:space="preserve"> momentum is many orders of magnitude greater than the spin. Nevertheless, the accuracy of Galactica appears to be able to take the latter into account. Thus, in the future researchers will be able to pose problems</w:t>
      </w:r>
      <w:r w:rsidR="003D008C">
        <w:rPr>
          <w:rFonts w:ascii="Times New Roman" w:hAnsi="Times New Roman"/>
          <w:sz w:val="21"/>
          <w:szCs w:val="21"/>
          <w:lang w:val="en-US"/>
        </w:rPr>
        <w:t xml:space="preserve"> and</w:t>
      </w:r>
      <w:r w:rsidRPr="002379AF">
        <w:rPr>
          <w:rFonts w:ascii="Times New Roman" w:hAnsi="Times New Roman"/>
          <w:sz w:val="21"/>
          <w:szCs w:val="21"/>
          <w:lang w:val="en-US"/>
        </w:rPr>
        <w:t xml:space="preserve"> attempt to solve them using the Galactica system.</w:t>
      </w:r>
    </w:p>
    <w:p w:rsidR="00F74D8B" w:rsidRPr="002379AF" w:rsidRDefault="00F74D8B" w:rsidP="00F74D8B">
      <w:pPr>
        <w:shd w:val="clear" w:color="auto" w:fill="FFFFFF"/>
        <w:ind w:firstLine="357"/>
        <w:rPr>
          <w:szCs w:val="21"/>
        </w:rPr>
      </w:pPr>
    </w:p>
    <w:p w:rsidR="00F74D8B" w:rsidRPr="002379AF" w:rsidRDefault="00F74D8B" w:rsidP="009C4B2F">
      <w:pPr>
        <w:shd w:val="clear" w:color="auto" w:fill="FFFFFF"/>
        <w:ind w:firstLine="0"/>
        <w:rPr>
          <w:szCs w:val="21"/>
        </w:rPr>
      </w:pPr>
      <w:r w:rsidRPr="002379AF">
        <w:rPr>
          <w:szCs w:val="21"/>
        </w:rPr>
        <w:lastRenderedPageBreak/>
        <w:t>Table 4. Parameters of the planets from Mercury to Pluto (Me to Pl) and the Moon (Mo) and their average orbital momenta (</w:t>
      </w:r>
      <w:r w:rsidRPr="002379AF">
        <w:rPr>
          <w:i/>
          <w:szCs w:val="21"/>
        </w:rPr>
        <w:t>M</w:t>
      </w:r>
      <w:r w:rsidRPr="002379AF">
        <w:rPr>
          <w:i/>
          <w:szCs w:val="21"/>
          <w:vertAlign w:val="subscript"/>
        </w:rPr>
        <w:t>P</w:t>
      </w:r>
      <w:r w:rsidRPr="002379AF">
        <w:rPr>
          <w:szCs w:val="21"/>
        </w:rPr>
        <w:t>) and spins (</w:t>
      </w:r>
      <w:r w:rsidRPr="002379AF">
        <w:rPr>
          <w:i/>
          <w:szCs w:val="21"/>
        </w:rPr>
        <w:t>S</w:t>
      </w:r>
      <w:r w:rsidRPr="002379AF">
        <w:rPr>
          <w:i/>
          <w:szCs w:val="21"/>
          <w:vertAlign w:val="subscript"/>
        </w:rPr>
        <w:t>rt</w:t>
      </w:r>
      <w:r w:rsidRPr="002379AF">
        <w:rPr>
          <w:szCs w:val="21"/>
        </w:rPr>
        <w:t>). The “-” sign before the numbers indicates that the planet rotates clockwise.</w:t>
      </w:r>
    </w:p>
    <w:tbl>
      <w:tblPr>
        <w:tblpPr w:leftFromText="180" w:rightFromText="180" w:vertAnchor="text" w:horzAnchor="margin" w:tblpXSpec="center"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705"/>
        <w:gridCol w:w="754"/>
        <w:gridCol w:w="736"/>
        <w:gridCol w:w="736"/>
        <w:gridCol w:w="816"/>
        <w:gridCol w:w="930"/>
        <w:gridCol w:w="876"/>
        <w:gridCol w:w="883"/>
      </w:tblGrid>
      <w:tr w:rsidR="00F74D8B" w:rsidRPr="00DF4F7A" w:rsidTr="006F6DCC">
        <w:trPr>
          <w:trHeight w:val="558"/>
        </w:trPr>
        <w:tc>
          <w:tcPr>
            <w:tcW w:w="0" w:type="auto"/>
            <w:vAlign w:val="center"/>
          </w:tcPr>
          <w:p w:rsidR="00F74D8B" w:rsidRPr="00DF4F7A" w:rsidRDefault="00F74D8B" w:rsidP="006F6DCC">
            <w:pPr>
              <w:ind w:firstLine="0"/>
              <w:jc w:val="center"/>
              <w:rPr>
                <w:sz w:val="16"/>
                <w:szCs w:val="16"/>
              </w:rPr>
            </w:pPr>
            <w:r w:rsidRPr="00DF4F7A">
              <w:rPr>
                <w:sz w:val="16"/>
                <w:szCs w:val="16"/>
              </w:rPr>
              <w:t>Body</w:t>
            </w:r>
          </w:p>
        </w:tc>
        <w:tc>
          <w:tcPr>
            <w:tcW w:w="0" w:type="auto"/>
            <w:vAlign w:val="center"/>
          </w:tcPr>
          <w:p w:rsidR="00F74D8B" w:rsidRPr="00DF4F7A" w:rsidRDefault="00F74D8B" w:rsidP="006F6DCC">
            <w:pPr>
              <w:ind w:firstLine="0"/>
              <w:jc w:val="center"/>
              <w:rPr>
                <w:i/>
                <w:sz w:val="16"/>
                <w:szCs w:val="16"/>
              </w:rPr>
            </w:pPr>
            <w:r w:rsidRPr="00DF4F7A">
              <w:rPr>
                <w:i/>
                <w:sz w:val="16"/>
                <w:szCs w:val="16"/>
              </w:rPr>
              <w:t>m</w:t>
            </w:r>
            <w:r w:rsidRPr="00DF4F7A">
              <w:rPr>
                <w:sz w:val="16"/>
                <w:szCs w:val="16"/>
              </w:rPr>
              <w:sym w:font="Symbol" w:char="F0D7"/>
            </w:r>
            <w:r w:rsidRPr="00DF4F7A">
              <w:rPr>
                <w:sz w:val="16"/>
                <w:szCs w:val="16"/>
              </w:rPr>
              <w:t>10</w:t>
            </w:r>
            <w:r w:rsidRPr="00DF4F7A">
              <w:rPr>
                <w:sz w:val="16"/>
                <w:szCs w:val="16"/>
                <w:vertAlign w:val="superscript"/>
              </w:rPr>
              <w:t>-</w:t>
            </w:r>
            <w:r w:rsidRPr="00DF4F7A">
              <w:rPr>
                <w:color w:val="000000"/>
                <w:sz w:val="16"/>
                <w:szCs w:val="16"/>
                <w:vertAlign w:val="superscript"/>
              </w:rPr>
              <w:t>22</w:t>
            </w:r>
            <w:r w:rsidRPr="00DF4F7A">
              <w:rPr>
                <w:i/>
                <w:sz w:val="16"/>
                <w:szCs w:val="16"/>
              </w:rPr>
              <w:t>,</w:t>
            </w:r>
          </w:p>
          <w:p w:rsidR="00F74D8B" w:rsidRPr="00DF4F7A" w:rsidRDefault="00F74D8B" w:rsidP="006F6DCC">
            <w:pPr>
              <w:ind w:firstLine="0"/>
              <w:jc w:val="center"/>
              <w:rPr>
                <w:sz w:val="16"/>
                <w:szCs w:val="16"/>
              </w:rPr>
            </w:pPr>
            <w:r w:rsidRPr="00DF4F7A">
              <w:rPr>
                <w:i/>
                <w:sz w:val="16"/>
                <w:szCs w:val="16"/>
              </w:rPr>
              <w:t>kg</w:t>
            </w:r>
          </w:p>
        </w:tc>
        <w:tc>
          <w:tcPr>
            <w:tcW w:w="0" w:type="auto"/>
            <w:vAlign w:val="center"/>
          </w:tcPr>
          <w:p w:rsidR="00F74D8B" w:rsidRPr="00DF4F7A" w:rsidRDefault="00F74D8B" w:rsidP="006F6DCC">
            <w:pPr>
              <w:ind w:firstLine="0"/>
              <w:jc w:val="center"/>
              <w:rPr>
                <w:sz w:val="16"/>
                <w:szCs w:val="16"/>
              </w:rPr>
            </w:pPr>
            <w:r w:rsidRPr="00DF4F7A">
              <w:rPr>
                <w:i/>
                <w:sz w:val="16"/>
                <w:szCs w:val="16"/>
              </w:rPr>
              <w:t>R</w:t>
            </w:r>
            <w:r w:rsidRPr="00DF4F7A">
              <w:rPr>
                <w:sz w:val="16"/>
                <w:szCs w:val="16"/>
              </w:rPr>
              <w:t>, thou-</w:t>
            </w:r>
          </w:p>
          <w:p w:rsidR="00F74D8B" w:rsidRPr="00DF4F7A" w:rsidRDefault="00F74D8B" w:rsidP="006F6DCC">
            <w:pPr>
              <w:ind w:firstLine="0"/>
              <w:jc w:val="center"/>
              <w:rPr>
                <w:sz w:val="16"/>
                <w:szCs w:val="16"/>
              </w:rPr>
            </w:pPr>
            <w:r w:rsidRPr="00DF4F7A">
              <w:rPr>
                <w:sz w:val="16"/>
                <w:szCs w:val="16"/>
              </w:rPr>
              <w:t>sand km</w:t>
            </w:r>
          </w:p>
        </w:tc>
        <w:tc>
          <w:tcPr>
            <w:tcW w:w="0" w:type="auto"/>
            <w:vAlign w:val="center"/>
          </w:tcPr>
          <w:p w:rsidR="00F74D8B" w:rsidRPr="00DF4F7A" w:rsidRDefault="00F74D8B" w:rsidP="006F6DCC">
            <w:pPr>
              <w:ind w:firstLine="0"/>
              <w:jc w:val="center"/>
              <w:rPr>
                <w:sz w:val="16"/>
                <w:szCs w:val="16"/>
              </w:rPr>
            </w:pPr>
            <w:r w:rsidRPr="00DF4F7A">
              <w:rPr>
                <w:i/>
                <w:sz w:val="16"/>
                <w:szCs w:val="16"/>
              </w:rPr>
              <w:t>P</w:t>
            </w:r>
            <w:r w:rsidRPr="00DF4F7A">
              <w:rPr>
                <w:i/>
                <w:sz w:val="16"/>
                <w:szCs w:val="16"/>
                <w:vertAlign w:val="subscript"/>
              </w:rPr>
              <w:t>rt</w:t>
            </w:r>
            <w:r w:rsidRPr="00DF4F7A">
              <w:rPr>
                <w:sz w:val="16"/>
                <w:szCs w:val="16"/>
              </w:rPr>
              <w:t>,</w:t>
            </w:r>
          </w:p>
          <w:p w:rsidR="00F74D8B" w:rsidRPr="00DF4F7A" w:rsidRDefault="00F74D8B" w:rsidP="006F6DCC">
            <w:pPr>
              <w:ind w:firstLine="0"/>
              <w:jc w:val="center"/>
              <w:rPr>
                <w:i/>
                <w:sz w:val="16"/>
                <w:szCs w:val="16"/>
              </w:rPr>
            </w:pPr>
            <w:r w:rsidRPr="00DF4F7A">
              <w:rPr>
                <w:sz w:val="16"/>
                <w:szCs w:val="16"/>
              </w:rPr>
              <w:t>days</w:t>
            </w:r>
          </w:p>
        </w:tc>
        <w:tc>
          <w:tcPr>
            <w:tcW w:w="0" w:type="auto"/>
            <w:vAlign w:val="center"/>
          </w:tcPr>
          <w:p w:rsidR="00F74D8B" w:rsidRPr="00DF4F7A" w:rsidRDefault="00F74D8B" w:rsidP="006F6DCC">
            <w:pPr>
              <w:ind w:firstLine="0"/>
              <w:jc w:val="center"/>
              <w:rPr>
                <w:sz w:val="16"/>
                <w:szCs w:val="16"/>
              </w:rPr>
            </w:pPr>
            <w:r w:rsidRPr="00DF4F7A">
              <w:rPr>
                <w:i/>
                <w:sz w:val="16"/>
                <w:szCs w:val="16"/>
              </w:rPr>
              <w:t>a</w:t>
            </w:r>
            <w:r w:rsidRPr="00DF4F7A">
              <w:rPr>
                <w:sz w:val="16"/>
                <w:szCs w:val="16"/>
              </w:rPr>
              <w:t>, mil-</w:t>
            </w:r>
          </w:p>
          <w:p w:rsidR="00F74D8B" w:rsidRPr="00DF4F7A" w:rsidRDefault="00F74D8B" w:rsidP="006F6DCC">
            <w:pPr>
              <w:ind w:firstLine="0"/>
              <w:jc w:val="center"/>
              <w:rPr>
                <w:sz w:val="16"/>
                <w:szCs w:val="16"/>
              </w:rPr>
            </w:pPr>
            <w:r w:rsidRPr="00DF4F7A">
              <w:rPr>
                <w:sz w:val="16"/>
                <w:szCs w:val="16"/>
              </w:rPr>
              <w:t>lion km</w:t>
            </w:r>
          </w:p>
        </w:tc>
        <w:tc>
          <w:tcPr>
            <w:tcW w:w="0" w:type="auto"/>
            <w:vAlign w:val="center"/>
          </w:tcPr>
          <w:p w:rsidR="00F74D8B" w:rsidRPr="00DF4F7A" w:rsidRDefault="00F74D8B" w:rsidP="006F6DCC">
            <w:pPr>
              <w:ind w:firstLine="0"/>
              <w:jc w:val="center"/>
              <w:rPr>
                <w:sz w:val="16"/>
                <w:szCs w:val="16"/>
              </w:rPr>
            </w:pPr>
            <w:r w:rsidRPr="00DF4F7A">
              <w:rPr>
                <w:i/>
                <w:sz w:val="16"/>
                <w:szCs w:val="16"/>
              </w:rPr>
              <w:t>P</w:t>
            </w:r>
            <w:r w:rsidRPr="00DF4F7A">
              <w:rPr>
                <w:sz w:val="16"/>
                <w:szCs w:val="16"/>
              </w:rPr>
              <w:t>,</w:t>
            </w:r>
          </w:p>
          <w:p w:rsidR="00F74D8B" w:rsidRPr="00DF4F7A" w:rsidRDefault="00F74D8B" w:rsidP="006F6DCC">
            <w:pPr>
              <w:ind w:firstLine="0"/>
              <w:jc w:val="center"/>
              <w:rPr>
                <w:i/>
                <w:sz w:val="16"/>
                <w:szCs w:val="16"/>
              </w:rPr>
            </w:pPr>
            <w:r w:rsidRPr="00DF4F7A">
              <w:rPr>
                <w:sz w:val="16"/>
                <w:szCs w:val="16"/>
              </w:rPr>
              <w:t>years</w:t>
            </w:r>
          </w:p>
        </w:tc>
        <w:tc>
          <w:tcPr>
            <w:tcW w:w="0" w:type="auto"/>
            <w:vAlign w:val="center"/>
          </w:tcPr>
          <w:p w:rsidR="00F74D8B" w:rsidRPr="00DF4F7A" w:rsidRDefault="00F74D8B" w:rsidP="006F6DCC">
            <w:pPr>
              <w:ind w:firstLine="0"/>
              <w:jc w:val="center"/>
              <w:rPr>
                <w:sz w:val="16"/>
                <w:szCs w:val="16"/>
              </w:rPr>
            </w:pPr>
            <w:r w:rsidRPr="00DF4F7A">
              <w:rPr>
                <w:i/>
                <w:sz w:val="16"/>
                <w:szCs w:val="16"/>
              </w:rPr>
              <w:t>S</w:t>
            </w:r>
            <w:r w:rsidRPr="00DF4F7A">
              <w:rPr>
                <w:i/>
                <w:sz w:val="16"/>
                <w:szCs w:val="16"/>
                <w:vertAlign w:val="subscript"/>
              </w:rPr>
              <w:t>rt</w:t>
            </w:r>
            <w:r w:rsidRPr="00DF4F7A">
              <w:rPr>
                <w:sz w:val="16"/>
                <w:szCs w:val="16"/>
              </w:rPr>
              <w:t>,</w:t>
            </w:r>
          </w:p>
          <w:p w:rsidR="00F74D8B" w:rsidRPr="00DF4F7A" w:rsidRDefault="00F74D8B" w:rsidP="006F6DCC">
            <w:pPr>
              <w:ind w:firstLine="0"/>
              <w:jc w:val="center"/>
              <w:rPr>
                <w:sz w:val="16"/>
                <w:szCs w:val="16"/>
              </w:rPr>
            </w:pPr>
            <w:r w:rsidRPr="00DF4F7A">
              <w:rPr>
                <w:sz w:val="16"/>
                <w:szCs w:val="16"/>
              </w:rPr>
              <w:t>kg</w:t>
            </w:r>
            <w:r w:rsidRPr="00DF4F7A">
              <w:rPr>
                <w:sz w:val="16"/>
                <w:szCs w:val="16"/>
              </w:rPr>
              <w:sym w:font="Symbol" w:char="F0D7"/>
            </w:r>
            <w:r w:rsidRPr="00DF4F7A">
              <w:rPr>
                <w:sz w:val="16"/>
                <w:szCs w:val="16"/>
              </w:rPr>
              <w:t>m</w:t>
            </w:r>
            <w:r w:rsidRPr="00DF4F7A">
              <w:rPr>
                <w:sz w:val="16"/>
                <w:szCs w:val="16"/>
                <w:vertAlign w:val="superscript"/>
              </w:rPr>
              <w:t>2</w:t>
            </w:r>
            <w:r w:rsidRPr="00DF4F7A">
              <w:rPr>
                <w:sz w:val="16"/>
                <w:szCs w:val="16"/>
              </w:rPr>
              <w:t>/s</w:t>
            </w:r>
          </w:p>
        </w:tc>
        <w:tc>
          <w:tcPr>
            <w:tcW w:w="0" w:type="auto"/>
            <w:vAlign w:val="center"/>
          </w:tcPr>
          <w:p w:rsidR="00F74D8B" w:rsidRPr="00DF4F7A" w:rsidRDefault="00F74D8B" w:rsidP="006F6DCC">
            <w:pPr>
              <w:ind w:firstLine="0"/>
              <w:jc w:val="center"/>
              <w:rPr>
                <w:sz w:val="16"/>
                <w:szCs w:val="16"/>
              </w:rPr>
            </w:pPr>
            <w:r w:rsidRPr="00DF4F7A">
              <w:rPr>
                <w:i/>
                <w:sz w:val="16"/>
                <w:szCs w:val="16"/>
              </w:rPr>
              <w:t>M</w:t>
            </w:r>
            <w:r w:rsidRPr="00DF4F7A">
              <w:rPr>
                <w:i/>
                <w:sz w:val="16"/>
                <w:szCs w:val="16"/>
                <w:vertAlign w:val="subscript"/>
              </w:rPr>
              <w:t>P</w:t>
            </w:r>
            <w:r w:rsidRPr="00DF4F7A">
              <w:rPr>
                <w:sz w:val="16"/>
                <w:szCs w:val="16"/>
              </w:rPr>
              <w:t>,</w:t>
            </w:r>
          </w:p>
          <w:p w:rsidR="00F74D8B" w:rsidRPr="00DF4F7A" w:rsidRDefault="00F74D8B" w:rsidP="006F6DCC">
            <w:pPr>
              <w:ind w:firstLine="0"/>
              <w:jc w:val="center"/>
              <w:rPr>
                <w:sz w:val="16"/>
                <w:szCs w:val="16"/>
              </w:rPr>
            </w:pPr>
            <w:r w:rsidRPr="00DF4F7A">
              <w:rPr>
                <w:sz w:val="16"/>
                <w:szCs w:val="16"/>
              </w:rPr>
              <w:t>kg</w:t>
            </w:r>
            <w:r w:rsidRPr="00DF4F7A">
              <w:rPr>
                <w:sz w:val="16"/>
                <w:szCs w:val="16"/>
              </w:rPr>
              <w:sym w:font="Symbol" w:char="F0D7"/>
            </w:r>
            <w:r w:rsidRPr="00DF4F7A">
              <w:rPr>
                <w:sz w:val="16"/>
                <w:szCs w:val="16"/>
              </w:rPr>
              <w:t>m</w:t>
            </w:r>
            <w:r w:rsidRPr="00DF4F7A">
              <w:rPr>
                <w:sz w:val="16"/>
                <w:szCs w:val="16"/>
                <w:vertAlign w:val="superscript"/>
              </w:rPr>
              <w:t>2</w:t>
            </w:r>
            <w:r w:rsidRPr="00DF4F7A">
              <w:rPr>
                <w:sz w:val="16"/>
                <w:szCs w:val="16"/>
              </w:rPr>
              <w:t>/s</w:t>
            </w:r>
          </w:p>
        </w:tc>
        <w:tc>
          <w:tcPr>
            <w:tcW w:w="0" w:type="auto"/>
            <w:vAlign w:val="center"/>
          </w:tcPr>
          <w:p w:rsidR="00F74D8B" w:rsidRPr="00DF4F7A" w:rsidRDefault="00F74D8B" w:rsidP="006F6DCC">
            <w:pPr>
              <w:ind w:firstLine="0"/>
              <w:jc w:val="center"/>
              <w:rPr>
                <w:sz w:val="16"/>
                <w:szCs w:val="16"/>
              </w:rPr>
            </w:pPr>
            <w:r w:rsidRPr="00DF4F7A">
              <w:rPr>
                <w:i/>
                <w:sz w:val="16"/>
                <w:szCs w:val="16"/>
              </w:rPr>
              <w:t>S</w:t>
            </w:r>
            <w:r w:rsidRPr="00DF4F7A">
              <w:rPr>
                <w:i/>
                <w:sz w:val="16"/>
                <w:szCs w:val="16"/>
                <w:vertAlign w:val="subscript"/>
              </w:rPr>
              <w:t>rt</w:t>
            </w:r>
            <w:r w:rsidRPr="00DF4F7A">
              <w:rPr>
                <w:sz w:val="16"/>
                <w:szCs w:val="16"/>
              </w:rPr>
              <w:t>/</w:t>
            </w:r>
            <w:r w:rsidRPr="00DF4F7A">
              <w:rPr>
                <w:i/>
                <w:sz w:val="16"/>
                <w:szCs w:val="16"/>
              </w:rPr>
              <w:t xml:space="preserve"> M</w:t>
            </w:r>
            <w:r w:rsidRPr="00DF4F7A">
              <w:rPr>
                <w:i/>
                <w:sz w:val="16"/>
                <w:szCs w:val="16"/>
                <w:vertAlign w:val="subscript"/>
              </w:rPr>
              <w:t>P</w:t>
            </w:r>
          </w:p>
        </w:tc>
      </w:tr>
      <w:tr w:rsidR="00F74D8B" w:rsidRPr="00DF4F7A" w:rsidTr="006F6DCC">
        <w:tc>
          <w:tcPr>
            <w:tcW w:w="0" w:type="auto"/>
            <w:vAlign w:val="center"/>
          </w:tcPr>
          <w:p w:rsidR="00F74D8B" w:rsidRPr="00DF4F7A" w:rsidRDefault="00F74D8B" w:rsidP="006F6DCC">
            <w:pPr>
              <w:ind w:firstLine="0"/>
              <w:jc w:val="center"/>
              <w:rPr>
                <w:sz w:val="16"/>
                <w:szCs w:val="16"/>
              </w:rPr>
            </w:pPr>
            <w:r w:rsidRPr="00DF4F7A">
              <w:rPr>
                <w:sz w:val="16"/>
                <w:szCs w:val="16"/>
              </w:rPr>
              <w:t>Me</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33.019</w:t>
            </w:r>
          </w:p>
        </w:tc>
        <w:tc>
          <w:tcPr>
            <w:tcW w:w="0" w:type="auto"/>
            <w:vAlign w:val="center"/>
          </w:tcPr>
          <w:p w:rsidR="00F74D8B" w:rsidRPr="00DF4F7A" w:rsidRDefault="00F74D8B" w:rsidP="006F6DCC">
            <w:pPr>
              <w:ind w:firstLine="0"/>
              <w:jc w:val="center"/>
              <w:rPr>
                <w:sz w:val="16"/>
                <w:szCs w:val="16"/>
              </w:rPr>
            </w:pPr>
            <w:r w:rsidRPr="00DF4F7A">
              <w:rPr>
                <w:sz w:val="16"/>
                <w:szCs w:val="16"/>
              </w:rPr>
              <w:t>2.4397</w:t>
            </w:r>
          </w:p>
        </w:tc>
        <w:tc>
          <w:tcPr>
            <w:tcW w:w="0" w:type="auto"/>
            <w:vAlign w:val="center"/>
          </w:tcPr>
          <w:p w:rsidR="00F74D8B" w:rsidRPr="00DF4F7A" w:rsidRDefault="00F74D8B" w:rsidP="006F6DCC">
            <w:pPr>
              <w:ind w:firstLine="0"/>
              <w:jc w:val="center"/>
              <w:rPr>
                <w:sz w:val="16"/>
                <w:szCs w:val="16"/>
              </w:rPr>
            </w:pPr>
            <w:r w:rsidRPr="00DF4F7A">
              <w:rPr>
                <w:sz w:val="16"/>
                <w:szCs w:val="16"/>
              </w:rPr>
              <w:t>58.6462</w:t>
            </w:r>
          </w:p>
        </w:tc>
        <w:tc>
          <w:tcPr>
            <w:tcW w:w="0" w:type="auto"/>
            <w:vAlign w:val="center"/>
          </w:tcPr>
          <w:p w:rsidR="00F74D8B" w:rsidRPr="00DF4F7A" w:rsidRDefault="00F74D8B" w:rsidP="006F6DCC">
            <w:pPr>
              <w:ind w:firstLine="0"/>
              <w:jc w:val="center"/>
              <w:rPr>
                <w:sz w:val="16"/>
                <w:szCs w:val="16"/>
              </w:rPr>
            </w:pPr>
            <w:r w:rsidRPr="00DF4F7A">
              <w:rPr>
                <w:sz w:val="16"/>
                <w:szCs w:val="16"/>
              </w:rPr>
              <w:t>57.909</w:t>
            </w:r>
          </w:p>
        </w:tc>
        <w:tc>
          <w:tcPr>
            <w:tcW w:w="0" w:type="auto"/>
            <w:vAlign w:val="center"/>
          </w:tcPr>
          <w:p w:rsidR="00F74D8B" w:rsidRPr="00DF4F7A" w:rsidRDefault="00F74D8B" w:rsidP="006F6DCC">
            <w:pPr>
              <w:ind w:firstLine="0"/>
              <w:jc w:val="center"/>
              <w:rPr>
                <w:sz w:val="16"/>
                <w:szCs w:val="16"/>
              </w:rPr>
            </w:pPr>
            <w:r w:rsidRPr="00DF4F7A">
              <w:rPr>
                <w:sz w:val="16"/>
                <w:szCs w:val="16"/>
              </w:rPr>
              <w:t>0.2408</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9.748</w:t>
            </w:r>
            <w:r w:rsidRPr="00DF4F7A">
              <w:rPr>
                <w:sz w:val="16"/>
                <w:szCs w:val="16"/>
              </w:rPr>
              <w:sym w:font="Symbol" w:char="F0D7"/>
            </w:r>
            <w:r w:rsidRPr="00DF4F7A">
              <w:rPr>
                <w:sz w:val="16"/>
                <w:szCs w:val="16"/>
              </w:rPr>
              <w:t>10</w:t>
            </w:r>
            <w:r w:rsidRPr="00DF4F7A">
              <w:rPr>
                <w:color w:val="000000"/>
                <w:sz w:val="16"/>
                <w:szCs w:val="16"/>
                <w:vertAlign w:val="superscript"/>
              </w:rPr>
              <w:t>29</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9.154</w:t>
            </w:r>
            <w:r w:rsidRPr="00DF4F7A">
              <w:rPr>
                <w:sz w:val="16"/>
                <w:szCs w:val="16"/>
              </w:rPr>
              <w:sym w:font="Symbol" w:char="F0D7"/>
            </w:r>
            <w:r w:rsidRPr="00DF4F7A">
              <w:rPr>
                <w:sz w:val="16"/>
                <w:szCs w:val="16"/>
              </w:rPr>
              <w:t>10</w:t>
            </w:r>
            <w:r w:rsidRPr="00DF4F7A">
              <w:rPr>
                <w:color w:val="000000"/>
                <w:sz w:val="16"/>
                <w:szCs w:val="16"/>
                <w:vertAlign w:val="superscript"/>
              </w:rPr>
              <w:t>38</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1.06</w:t>
            </w:r>
            <w:r w:rsidRPr="00DF4F7A">
              <w:rPr>
                <w:sz w:val="16"/>
                <w:szCs w:val="16"/>
              </w:rPr>
              <w:sym w:font="Symbol" w:char="F0D7"/>
            </w:r>
            <w:r w:rsidRPr="00DF4F7A">
              <w:rPr>
                <w:sz w:val="16"/>
                <w:szCs w:val="16"/>
              </w:rPr>
              <w:t>10</w:t>
            </w:r>
            <w:r w:rsidRPr="00DF4F7A">
              <w:rPr>
                <w:color w:val="000000"/>
                <w:sz w:val="16"/>
                <w:szCs w:val="16"/>
                <w:vertAlign w:val="superscript"/>
              </w:rPr>
              <w:t>-9</w:t>
            </w:r>
          </w:p>
        </w:tc>
      </w:tr>
      <w:tr w:rsidR="00F74D8B" w:rsidRPr="00DF4F7A" w:rsidTr="006F6DCC">
        <w:tc>
          <w:tcPr>
            <w:tcW w:w="0" w:type="auto"/>
            <w:vAlign w:val="center"/>
          </w:tcPr>
          <w:p w:rsidR="00F74D8B" w:rsidRPr="00DF4F7A" w:rsidRDefault="00F74D8B" w:rsidP="006F6DCC">
            <w:pPr>
              <w:ind w:firstLine="0"/>
              <w:jc w:val="center"/>
              <w:rPr>
                <w:sz w:val="16"/>
                <w:szCs w:val="16"/>
              </w:rPr>
            </w:pPr>
            <w:r w:rsidRPr="00DF4F7A">
              <w:rPr>
                <w:sz w:val="16"/>
                <w:szCs w:val="16"/>
              </w:rPr>
              <w:t>Ve</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486.86</w:t>
            </w:r>
          </w:p>
        </w:tc>
        <w:tc>
          <w:tcPr>
            <w:tcW w:w="0" w:type="auto"/>
            <w:vAlign w:val="center"/>
          </w:tcPr>
          <w:p w:rsidR="00F74D8B" w:rsidRPr="00DF4F7A" w:rsidRDefault="00F74D8B" w:rsidP="006F6DCC">
            <w:pPr>
              <w:ind w:firstLine="0"/>
              <w:jc w:val="center"/>
              <w:rPr>
                <w:sz w:val="16"/>
                <w:szCs w:val="16"/>
              </w:rPr>
            </w:pPr>
            <w:r w:rsidRPr="00DF4F7A">
              <w:rPr>
                <w:sz w:val="16"/>
                <w:szCs w:val="16"/>
              </w:rPr>
              <w:t>6.0519</w:t>
            </w:r>
          </w:p>
        </w:tc>
        <w:tc>
          <w:tcPr>
            <w:tcW w:w="0" w:type="auto"/>
            <w:vAlign w:val="center"/>
          </w:tcPr>
          <w:p w:rsidR="00F74D8B" w:rsidRPr="00DF4F7A" w:rsidRDefault="00F74D8B" w:rsidP="006F6DCC">
            <w:pPr>
              <w:ind w:firstLine="0"/>
              <w:jc w:val="center"/>
              <w:rPr>
                <w:sz w:val="16"/>
                <w:szCs w:val="16"/>
              </w:rPr>
            </w:pPr>
            <w:r w:rsidRPr="00DF4F7A">
              <w:rPr>
                <w:sz w:val="16"/>
                <w:szCs w:val="16"/>
              </w:rPr>
              <w:t>-243.01</w:t>
            </w:r>
          </w:p>
        </w:tc>
        <w:tc>
          <w:tcPr>
            <w:tcW w:w="0" w:type="auto"/>
            <w:vAlign w:val="center"/>
          </w:tcPr>
          <w:p w:rsidR="00F74D8B" w:rsidRPr="00DF4F7A" w:rsidRDefault="00F74D8B" w:rsidP="006F6DCC">
            <w:pPr>
              <w:ind w:firstLine="0"/>
              <w:jc w:val="center"/>
              <w:rPr>
                <w:sz w:val="16"/>
                <w:szCs w:val="16"/>
              </w:rPr>
            </w:pPr>
            <w:r w:rsidRPr="00DF4F7A">
              <w:rPr>
                <w:sz w:val="16"/>
                <w:szCs w:val="16"/>
              </w:rPr>
              <w:t>108.21</w:t>
            </w:r>
          </w:p>
        </w:tc>
        <w:tc>
          <w:tcPr>
            <w:tcW w:w="0" w:type="auto"/>
            <w:vAlign w:val="center"/>
          </w:tcPr>
          <w:p w:rsidR="00F74D8B" w:rsidRPr="00DF4F7A" w:rsidRDefault="00F74D8B" w:rsidP="006F6DCC">
            <w:pPr>
              <w:ind w:firstLine="0"/>
              <w:jc w:val="center"/>
              <w:rPr>
                <w:sz w:val="16"/>
                <w:szCs w:val="16"/>
              </w:rPr>
            </w:pPr>
            <w:r w:rsidRPr="00DF4F7A">
              <w:rPr>
                <w:sz w:val="16"/>
                <w:szCs w:val="16"/>
              </w:rPr>
              <w:t>0.6152</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-2.134</w:t>
            </w:r>
            <w:r w:rsidRPr="00DF4F7A">
              <w:rPr>
                <w:sz w:val="16"/>
                <w:szCs w:val="16"/>
              </w:rPr>
              <w:sym w:font="Symbol" w:char="F0D7"/>
            </w:r>
            <w:r w:rsidRPr="00DF4F7A">
              <w:rPr>
                <w:sz w:val="16"/>
                <w:szCs w:val="16"/>
              </w:rPr>
              <w:t>10</w:t>
            </w:r>
            <w:r w:rsidRPr="00DF4F7A">
              <w:rPr>
                <w:color w:val="000000"/>
                <w:sz w:val="16"/>
                <w:szCs w:val="16"/>
                <w:vertAlign w:val="superscript"/>
              </w:rPr>
              <w:t>31</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1.845</w:t>
            </w:r>
            <w:r w:rsidRPr="00DF4F7A">
              <w:rPr>
                <w:sz w:val="16"/>
                <w:szCs w:val="16"/>
              </w:rPr>
              <w:sym w:font="Symbol" w:char="F0D7"/>
            </w:r>
            <w:r w:rsidRPr="00DF4F7A">
              <w:rPr>
                <w:sz w:val="16"/>
                <w:szCs w:val="16"/>
              </w:rPr>
              <w:t>10</w:t>
            </w:r>
            <w:r w:rsidRPr="00DF4F7A">
              <w:rPr>
                <w:color w:val="000000"/>
                <w:sz w:val="16"/>
                <w:szCs w:val="16"/>
                <w:vertAlign w:val="superscript"/>
              </w:rPr>
              <w:t>40</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-1.16</w:t>
            </w:r>
            <w:r w:rsidRPr="00DF4F7A">
              <w:rPr>
                <w:sz w:val="16"/>
                <w:szCs w:val="16"/>
              </w:rPr>
              <w:sym w:font="Symbol" w:char="F0D7"/>
            </w:r>
            <w:r w:rsidRPr="00DF4F7A">
              <w:rPr>
                <w:sz w:val="16"/>
                <w:szCs w:val="16"/>
              </w:rPr>
              <w:t>10</w:t>
            </w:r>
            <w:r w:rsidRPr="00DF4F7A">
              <w:rPr>
                <w:color w:val="000000"/>
                <w:sz w:val="16"/>
                <w:szCs w:val="16"/>
                <w:vertAlign w:val="superscript"/>
              </w:rPr>
              <w:t>-9</w:t>
            </w:r>
          </w:p>
        </w:tc>
      </w:tr>
      <w:tr w:rsidR="00F74D8B" w:rsidRPr="00DF4F7A" w:rsidTr="006F6DCC">
        <w:tc>
          <w:tcPr>
            <w:tcW w:w="0" w:type="auto"/>
            <w:vAlign w:val="center"/>
          </w:tcPr>
          <w:p w:rsidR="00F74D8B" w:rsidRPr="00DF4F7A" w:rsidRDefault="00F74D8B" w:rsidP="006F6DCC">
            <w:pPr>
              <w:ind w:firstLine="0"/>
              <w:jc w:val="center"/>
              <w:rPr>
                <w:sz w:val="16"/>
                <w:szCs w:val="16"/>
              </w:rPr>
            </w:pPr>
            <w:r w:rsidRPr="00DF4F7A">
              <w:rPr>
                <w:sz w:val="16"/>
                <w:szCs w:val="16"/>
              </w:rPr>
              <w:t>Ea</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597.37</w:t>
            </w:r>
          </w:p>
        </w:tc>
        <w:tc>
          <w:tcPr>
            <w:tcW w:w="0" w:type="auto"/>
            <w:vAlign w:val="center"/>
          </w:tcPr>
          <w:p w:rsidR="00F74D8B" w:rsidRPr="00DF4F7A" w:rsidRDefault="00F74D8B" w:rsidP="006F6DCC">
            <w:pPr>
              <w:ind w:firstLine="0"/>
              <w:jc w:val="center"/>
              <w:rPr>
                <w:sz w:val="16"/>
                <w:szCs w:val="16"/>
              </w:rPr>
            </w:pPr>
            <w:r w:rsidRPr="00DF4F7A">
              <w:rPr>
                <w:sz w:val="16"/>
                <w:szCs w:val="16"/>
              </w:rPr>
              <w:t>6.3781</w:t>
            </w:r>
          </w:p>
        </w:tc>
        <w:tc>
          <w:tcPr>
            <w:tcW w:w="0" w:type="auto"/>
            <w:vAlign w:val="center"/>
          </w:tcPr>
          <w:p w:rsidR="00F74D8B" w:rsidRPr="00DF4F7A" w:rsidRDefault="00F74D8B" w:rsidP="006F6DCC">
            <w:pPr>
              <w:ind w:firstLine="0"/>
              <w:jc w:val="center"/>
              <w:rPr>
                <w:sz w:val="16"/>
                <w:szCs w:val="16"/>
              </w:rPr>
            </w:pPr>
            <w:r w:rsidRPr="00DF4F7A">
              <w:rPr>
                <w:sz w:val="16"/>
                <w:szCs w:val="16"/>
              </w:rPr>
              <w:t>0.9973</w:t>
            </w:r>
          </w:p>
        </w:tc>
        <w:tc>
          <w:tcPr>
            <w:tcW w:w="0" w:type="auto"/>
            <w:vAlign w:val="center"/>
          </w:tcPr>
          <w:p w:rsidR="00F74D8B" w:rsidRPr="00DF4F7A" w:rsidRDefault="00F74D8B" w:rsidP="006F6DCC">
            <w:pPr>
              <w:ind w:firstLine="0"/>
              <w:jc w:val="center"/>
              <w:rPr>
                <w:sz w:val="16"/>
                <w:szCs w:val="16"/>
              </w:rPr>
            </w:pPr>
            <w:r w:rsidRPr="00DF4F7A">
              <w:rPr>
                <w:sz w:val="16"/>
                <w:szCs w:val="16"/>
              </w:rPr>
              <w:t>149.60</w:t>
            </w:r>
          </w:p>
        </w:tc>
        <w:tc>
          <w:tcPr>
            <w:tcW w:w="0" w:type="auto"/>
            <w:vAlign w:val="center"/>
          </w:tcPr>
          <w:p w:rsidR="00F74D8B" w:rsidRPr="00DF4F7A" w:rsidRDefault="00F74D8B" w:rsidP="006F6DCC">
            <w:pPr>
              <w:ind w:firstLine="0"/>
              <w:jc w:val="center"/>
              <w:rPr>
                <w:sz w:val="16"/>
                <w:szCs w:val="16"/>
              </w:rPr>
            </w:pPr>
            <w:r w:rsidRPr="00DF4F7A">
              <w:rPr>
                <w:sz w:val="16"/>
                <w:szCs w:val="16"/>
              </w:rPr>
              <w:t>1</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7.088</w:t>
            </w:r>
            <w:r w:rsidRPr="00DF4F7A">
              <w:rPr>
                <w:sz w:val="16"/>
                <w:szCs w:val="16"/>
              </w:rPr>
              <w:sym w:font="Symbol" w:char="F0D7"/>
            </w:r>
            <w:r w:rsidRPr="00DF4F7A">
              <w:rPr>
                <w:sz w:val="16"/>
                <w:szCs w:val="16"/>
              </w:rPr>
              <w:t>10</w:t>
            </w:r>
            <w:r w:rsidRPr="00DF4F7A">
              <w:rPr>
                <w:color w:val="000000"/>
                <w:sz w:val="16"/>
                <w:szCs w:val="16"/>
                <w:vertAlign w:val="superscript"/>
              </w:rPr>
              <w:t>33</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2.662</w:t>
            </w:r>
            <w:r w:rsidRPr="00DF4F7A">
              <w:rPr>
                <w:sz w:val="16"/>
                <w:szCs w:val="16"/>
              </w:rPr>
              <w:sym w:font="Symbol" w:char="F0D7"/>
            </w:r>
            <w:r w:rsidRPr="00DF4F7A">
              <w:rPr>
                <w:sz w:val="16"/>
                <w:szCs w:val="16"/>
              </w:rPr>
              <w:t>10</w:t>
            </w:r>
            <w:r w:rsidRPr="00DF4F7A">
              <w:rPr>
                <w:color w:val="000000"/>
                <w:sz w:val="16"/>
                <w:szCs w:val="16"/>
                <w:vertAlign w:val="superscript"/>
              </w:rPr>
              <w:t>40</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2.66</w:t>
            </w:r>
            <w:r w:rsidRPr="00DF4F7A">
              <w:rPr>
                <w:sz w:val="16"/>
                <w:szCs w:val="16"/>
              </w:rPr>
              <w:sym w:font="Symbol" w:char="F0D7"/>
            </w:r>
            <w:r w:rsidRPr="00DF4F7A">
              <w:rPr>
                <w:sz w:val="16"/>
                <w:szCs w:val="16"/>
              </w:rPr>
              <w:t>10</w:t>
            </w:r>
            <w:r w:rsidRPr="00DF4F7A">
              <w:rPr>
                <w:color w:val="000000"/>
                <w:sz w:val="16"/>
                <w:szCs w:val="16"/>
                <w:vertAlign w:val="superscript"/>
              </w:rPr>
              <w:t>-7</w:t>
            </w:r>
          </w:p>
        </w:tc>
      </w:tr>
      <w:tr w:rsidR="00F74D8B" w:rsidRPr="00DF4F7A" w:rsidTr="006F6DCC">
        <w:tc>
          <w:tcPr>
            <w:tcW w:w="0" w:type="auto"/>
            <w:vAlign w:val="center"/>
          </w:tcPr>
          <w:p w:rsidR="00F74D8B" w:rsidRPr="00DF4F7A" w:rsidRDefault="00F74D8B" w:rsidP="006F6DCC">
            <w:pPr>
              <w:ind w:firstLine="0"/>
              <w:jc w:val="center"/>
              <w:rPr>
                <w:sz w:val="16"/>
                <w:szCs w:val="16"/>
              </w:rPr>
            </w:pPr>
            <w:r w:rsidRPr="00DF4F7A">
              <w:rPr>
                <w:sz w:val="16"/>
                <w:szCs w:val="16"/>
              </w:rPr>
              <w:t>Ma</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64.185</w:t>
            </w:r>
          </w:p>
        </w:tc>
        <w:tc>
          <w:tcPr>
            <w:tcW w:w="0" w:type="auto"/>
            <w:vAlign w:val="center"/>
          </w:tcPr>
          <w:p w:rsidR="00F74D8B" w:rsidRPr="00DF4F7A" w:rsidRDefault="00F74D8B" w:rsidP="006F6DCC">
            <w:pPr>
              <w:ind w:firstLine="0"/>
              <w:jc w:val="center"/>
              <w:rPr>
                <w:sz w:val="16"/>
                <w:szCs w:val="16"/>
              </w:rPr>
            </w:pPr>
            <w:r w:rsidRPr="00DF4F7A">
              <w:rPr>
                <w:sz w:val="16"/>
                <w:szCs w:val="16"/>
              </w:rPr>
              <w:t>3.397</w:t>
            </w:r>
          </w:p>
        </w:tc>
        <w:tc>
          <w:tcPr>
            <w:tcW w:w="0" w:type="auto"/>
            <w:vAlign w:val="center"/>
          </w:tcPr>
          <w:p w:rsidR="00F74D8B" w:rsidRPr="00DF4F7A" w:rsidRDefault="00F74D8B" w:rsidP="006F6DCC">
            <w:pPr>
              <w:ind w:firstLine="0"/>
              <w:jc w:val="center"/>
              <w:rPr>
                <w:sz w:val="16"/>
                <w:szCs w:val="16"/>
              </w:rPr>
            </w:pPr>
            <w:r w:rsidRPr="00DF4F7A">
              <w:rPr>
                <w:sz w:val="16"/>
                <w:szCs w:val="16"/>
              </w:rPr>
              <w:t>1.026</w:t>
            </w:r>
          </w:p>
        </w:tc>
        <w:tc>
          <w:tcPr>
            <w:tcW w:w="0" w:type="auto"/>
            <w:vAlign w:val="center"/>
          </w:tcPr>
          <w:p w:rsidR="00F74D8B" w:rsidRPr="00DF4F7A" w:rsidRDefault="00F74D8B" w:rsidP="006F6DCC">
            <w:pPr>
              <w:ind w:firstLine="0"/>
              <w:jc w:val="center"/>
              <w:rPr>
                <w:sz w:val="16"/>
                <w:szCs w:val="16"/>
              </w:rPr>
            </w:pPr>
            <w:r w:rsidRPr="00DF4F7A">
              <w:rPr>
                <w:sz w:val="16"/>
                <w:szCs w:val="16"/>
              </w:rPr>
              <w:t>227.94</w:t>
            </w:r>
          </w:p>
        </w:tc>
        <w:tc>
          <w:tcPr>
            <w:tcW w:w="0" w:type="auto"/>
            <w:vAlign w:val="center"/>
          </w:tcPr>
          <w:p w:rsidR="00F74D8B" w:rsidRPr="00DF4F7A" w:rsidRDefault="00F74D8B" w:rsidP="006F6DCC">
            <w:pPr>
              <w:ind w:firstLine="0"/>
              <w:jc w:val="center"/>
              <w:rPr>
                <w:sz w:val="16"/>
                <w:szCs w:val="16"/>
              </w:rPr>
            </w:pPr>
            <w:r w:rsidRPr="00DF4F7A">
              <w:rPr>
                <w:sz w:val="16"/>
                <w:szCs w:val="16"/>
              </w:rPr>
              <w:t>1.8807</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2.1</w:t>
            </w:r>
            <w:r w:rsidRPr="00DF4F7A">
              <w:rPr>
                <w:sz w:val="16"/>
                <w:szCs w:val="16"/>
              </w:rPr>
              <w:sym w:font="Symbol" w:char="F0D7"/>
            </w:r>
            <w:r w:rsidRPr="00DF4F7A">
              <w:rPr>
                <w:sz w:val="16"/>
                <w:szCs w:val="16"/>
              </w:rPr>
              <w:t>10</w:t>
            </w:r>
            <w:r w:rsidRPr="00DF4F7A">
              <w:rPr>
                <w:color w:val="000000"/>
                <w:sz w:val="16"/>
                <w:szCs w:val="16"/>
                <w:vertAlign w:val="superscript"/>
              </w:rPr>
              <w:t>32</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3.530</w:t>
            </w:r>
            <w:r w:rsidRPr="00DF4F7A">
              <w:rPr>
                <w:sz w:val="16"/>
                <w:szCs w:val="16"/>
              </w:rPr>
              <w:sym w:font="Symbol" w:char="F0D7"/>
            </w:r>
            <w:r w:rsidRPr="00DF4F7A">
              <w:rPr>
                <w:sz w:val="16"/>
                <w:szCs w:val="16"/>
              </w:rPr>
              <w:t>10</w:t>
            </w:r>
            <w:r w:rsidRPr="00DF4F7A">
              <w:rPr>
                <w:color w:val="000000"/>
                <w:sz w:val="16"/>
                <w:szCs w:val="16"/>
                <w:vertAlign w:val="superscript"/>
              </w:rPr>
              <w:t>39</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5.95</w:t>
            </w:r>
            <w:r w:rsidRPr="00DF4F7A">
              <w:rPr>
                <w:sz w:val="16"/>
                <w:szCs w:val="16"/>
              </w:rPr>
              <w:sym w:font="Symbol" w:char="F0D7"/>
            </w:r>
            <w:r w:rsidRPr="00DF4F7A">
              <w:rPr>
                <w:sz w:val="16"/>
                <w:szCs w:val="16"/>
              </w:rPr>
              <w:t>10</w:t>
            </w:r>
            <w:r w:rsidRPr="00DF4F7A">
              <w:rPr>
                <w:color w:val="000000"/>
                <w:sz w:val="16"/>
                <w:szCs w:val="16"/>
                <w:vertAlign w:val="superscript"/>
              </w:rPr>
              <w:t>-8</w:t>
            </w:r>
          </w:p>
        </w:tc>
      </w:tr>
      <w:tr w:rsidR="00F74D8B" w:rsidRPr="00DF4F7A" w:rsidTr="006F6DCC">
        <w:tc>
          <w:tcPr>
            <w:tcW w:w="0" w:type="auto"/>
            <w:vAlign w:val="center"/>
          </w:tcPr>
          <w:p w:rsidR="00F74D8B" w:rsidRPr="00DF4F7A" w:rsidRDefault="00F74D8B" w:rsidP="006F6DCC">
            <w:pPr>
              <w:ind w:firstLine="0"/>
              <w:jc w:val="center"/>
              <w:rPr>
                <w:sz w:val="16"/>
                <w:szCs w:val="16"/>
              </w:rPr>
            </w:pPr>
            <w:r w:rsidRPr="00DF4F7A">
              <w:rPr>
                <w:sz w:val="16"/>
                <w:szCs w:val="16"/>
              </w:rPr>
              <w:t>Jp</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1899</w:t>
            </w:r>
            <w:r w:rsidRPr="00DF4F7A">
              <w:rPr>
                <w:sz w:val="16"/>
                <w:szCs w:val="16"/>
              </w:rPr>
              <w:t>00</w:t>
            </w:r>
          </w:p>
        </w:tc>
        <w:tc>
          <w:tcPr>
            <w:tcW w:w="0" w:type="auto"/>
            <w:vAlign w:val="center"/>
          </w:tcPr>
          <w:p w:rsidR="00F74D8B" w:rsidRPr="00DF4F7A" w:rsidRDefault="00F74D8B" w:rsidP="006F6DCC">
            <w:pPr>
              <w:ind w:firstLine="0"/>
              <w:jc w:val="center"/>
              <w:rPr>
                <w:sz w:val="16"/>
                <w:szCs w:val="16"/>
              </w:rPr>
            </w:pPr>
            <w:r w:rsidRPr="00DF4F7A">
              <w:rPr>
                <w:sz w:val="16"/>
                <w:szCs w:val="16"/>
              </w:rPr>
              <w:t>71.492</w:t>
            </w:r>
          </w:p>
        </w:tc>
        <w:tc>
          <w:tcPr>
            <w:tcW w:w="0" w:type="auto"/>
            <w:vAlign w:val="center"/>
          </w:tcPr>
          <w:p w:rsidR="00F74D8B" w:rsidRPr="00DF4F7A" w:rsidRDefault="00F74D8B" w:rsidP="006F6DCC">
            <w:pPr>
              <w:ind w:firstLine="0"/>
              <w:jc w:val="center"/>
              <w:rPr>
                <w:sz w:val="16"/>
                <w:szCs w:val="16"/>
              </w:rPr>
            </w:pPr>
            <w:r w:rsidRPr="00DF4F7A">
              <w:rPr>
                <w:sz w:val="16"/>
                <w:szCs w:val="16"/>
              </w:rPr>
              <w:t>0.4135</w:t>
            </w:r>
          </w:p>
        </w:tc>
        <w:tc>
          <w:tcPr>
            <w:tcW w:w="0" w:type="auto"/>
            <w:vAlign w:val="center"/>
          </w:tcPr>
          <w:p w:rsidR="00F74D8B" w:rsidRPr="00DF4F7A" w:rsidRDefault="00F74D8B" w:rsidP="006F6DCC">
            <w:pPr>
              <w:ind w:firstLine="0"/>
              <w:jc w:val="center"/>
              <w:rPr>
                <w:sz w:val="16"/>
                <w:szCs w:val="16"/>
              </w:rPr>
            </w:pPr>
            <w:r w:rsidRPr="00DF4F7A">
              <w:rPr>
                <w:sz w:val="16"/>
                <w:szCs w:val="16"/>
              </w:rPr>
              <w:t>778.30</w:t>
            </w:r>
          </w:p>
        </w:tc>
        <w:tc>
          <w:tcPr>
            <w:tcW w:w="0" w:type="auto"/>
            <w:vAlign w:val="center"/>
          </w:tcPr>
          <w:p w:rsidR="00F74D8B" w:rsidRPr="00DF4F7A" w:rsidRDefault="00F74D8B" w:rsidP="006F6DCC">
            <w:pPr>
              <w:ind w:firstLine="0"/>
              <w:jc w:val="center"/>
              <w:rPr>
                <w:sz w:val="16"/>
                <w:szCs w:val="16"/>
              </w:rPr>
            </w:pPr>
            <w:r w:rsidRPr="00DF4F7A">
              <w:rPr>
                <w:sz w:val="16"/>
                <w:szCs w:val="16"/>
              </w:rPr>
              <w:t>11.8565</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6.827</w:t>
            </w:r>
            <w:r w:rsidRPr="00DF4F7A">
              <w:rPr>
                <w:sz w:val="16"/>
                <w:szCs w:val="16"/>
              </w:rPr>
              <w:sym w:font="Symbol" w:char="F0D7"/>
            </w:r>
            <w:r w:rsidRPr="00DF4F7A">
              <w:rPr>
                <w:sz w:val="16"/>
                <w:szCs w:val="16"/>
              </w:rPr>
              <w:t>10</w:t>
            </w:r>
            <w:r w:rsidRPr="00DF4F7A">
              <w:rPr>
                <w:color w:val="000000"/>
                <w:sz w:val="16"/>
                <w:szCs w:val="16"/>
                <w:vertAlign w:val="superscript"/>
              </w:rPr>
              <w:t>38</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1.932</w:t>
            </w:r>
            <w:r w:rsidRPr="00DF4F7A">
              <w:rPr>
                <w:sz w:val="16"/>
                <w:szCs w:val="16"/>
              </w:rPr>
              <w:sym w:font="Symbol" w:char="F0D7"/>
            </w:r>
            <w:r w:rsidRPr="00DF4F7A">
              <w:rPr>
                <w:sz w:val="16"/>
                <w:szCs w:val="16"/>
              </w:rPr>
              <w:t>10</w:t>
            </w:r>
            <w:r w:rsidRPr="00DF4F7A">
              <w:rPr>
                <w:color w:val="000000"/>
                <w:sz w:val="16"/>
                <w:szCs w:val="16"/>
                <w:vertAlign w:val="superscript"/>
              </w:rPr>
              <w:t>43</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3.53</w:t>
            </w:r>
            <w:r w:rsidRPr="00DF4F7A">
              <w:rPr>
                <w:sz w:val="16"/>
                <w:szCs w:val="16"/>
              </w:rPr>
              <w:sym w:font="Symbol" w:char="F0D7"/>
            </w:r>
            <w:r w:rsidRPr="00DF4F7A">
              <w:rPr>
                <w:sz w:val="16"/>
                <w:szCs w:val="16"/>
              </w:rPr>
              <w:t>10</w:t>
            </w:r>
            <w:r w:rsidRPr="00DF4F7A">
              <w:rPr>
                <w:color w:val="000000"/>
                <w:sz w:val="16"/>
                <w:szCs w:val="16"/>
                <w:vertAlign w:val="superscript"/>
              </w:rPr>
              <w:t>-5</w:t>
            </w:r>
          </w:p>
        </w:tc>
      </w:tr>
      <w:tr w:rsidR="00F74D8B" w:rsidRPr="00DF4F7A" w:rsidTr="006F6DCC">
        <w:tc>
          <w:tcPr>
            <w:tcW w:w="0" w:type="auto"/>
            <w:vAlign w:val="center"/>
          </w:tcPr>
          <w:p w:rsidR="00F74D8B" w:rsidRPr="00DF4F7A" w:rsidRDefault="00F74D8B" w:rsidP="006F6DCC">
            <w:pPr>
              <w:ind w:firstLine="0"/>
              <w:jc w:val="center"/>
              <w:rPr>
                <w:sz w:val="16"/>
                <w:szCs w:val="16"/>
              </w:rPr>
            </w:pPr>
            <w:r w:rsidRPr="00DF4F7A">
              <w:rPr>
                <w:sz w:val="16"/>
                <w:szCs w:val="16"/>
              </w:rPr>
              <w:t>Sa</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5686</w:t>
            </w:r>
            <w:r w:rsidRPr="00DF4F7A">
              <w:rPr>
                <w:sz w:val="16"/>
                <w:szCs w:val="16"/>
              </w:rPr>
              <w:t>0</w:t>
            </w:r>
          </w:p>
        </w:tc>
        <w:tc>
          <w:tcPr>
            <w:tcW w:w="0" w:type="auto"/>
            <w:vAlign w:val="center"/>
          </w:tcPr>
          <w:p w:rsidR="00F74D8B" w:rsidRPr="00DF4F7A" w:rsidRDefault="00F74D8B" w:rsidP="006F6DCC">
            <w:pPr>
              <w:ind w:firstLine="0"/>
              <w:jc w:val="center"/>
              <w:rPr>
                <w:sz w:val="16"/>
                <w:szCs w:val="16"/>
              </w:rPr>
            </w:pPr>
            <w:r w:rsidRPr="00DF4F7A">
              <w:rPr>
                <w:sz w:val="16"/>
                <w:szCs w:val="16"/>
              </w:rPr>
              <w:t>60.268</w:t>
            </w:r>
          </w:p>
        </w:tc>
        <w:tc>
          <w:tcPr>
            <w:tcW w:w="0" w:type="auto"/>
            <w:vAlign w:val="center"/>
          </w:tcPr>
          <w:p w:rsidR="00F74D8B" w:rsidRPr="00DF4F7A" w:rsidRDefault="00F74D8B" w:rsidP="006F6DCC">
            <w:pPr>
              <w:ind w:firstLine="0"/>
              <w:jc w:val="center"/>
              <w:rPr>
                <w:sz w:val="16"/>
                <w:szCs w:val="16"/>
              </w:rPr>
            </w:pPr>
            <w:r w:rsidRPr="00DF4F7A">
              <w:rPr>
                <w:sz w:val="16"/>
                <w:szCs w:val="16"/>
              </w:rPr>
              <w:t>0.4375</w:t>
            </w:r>
          </w:p>
        </w:tc>
        <w:tc>
          <w:tcPr>
            <w:tcW w:w="0" w:type="auto"/>
            <w:vAlign w:val="center"/>
          </w:tcPr>
          <w:p w:rsidR="00F74D8B" w:rsidRPr="00DF4F7A" w:rsidRDefault="00F74D8B" w:rsidP="006F6DCC">
            <w:pPr>
              <w:ind w:firstLine="0"/>
              <w:jc w:val="center"/>
              <w:rPr>
                <w:sz w:val="16"/>
                <w:szCs w:val="16"/>
              </w:rPr>
            </w:pPr>
            <w:r w:rsidRPr="00DF4F7A">
              <w:rPr>
                <w:sz w:val="16"/>
                <w:szCs w:val="16"/>
              </w:rPr>
              <w:t>1429.4</w:t>
            </w:r>
          </w:p>
        </w:tc>
        <w:tc>
          <w:tcPr>
            <w:tcW w:w="0" w:type="auto"/>
            <w:vAlign w:val="center"/>
          </w:tcPr>
          <w:p w:rsidR="00F74D8B" w:rsidRPr="00DF4F7A" w:rsidRDefault="00F74D8B" w:rsidP="006F6DCC">
            <w:pPr>
              <w:ind w:firstLine="0"/>
              <w:jc w:val="center"/>
              <w:rPr>
                <w:sz w:val="16"/>
                <w:szCs w:val="16"/>
              </w:rPr>
            </w:pPr>
            <w:r w:rsidRPr="00DF4F7A">
              <w:rPr>
                <w:sz w:val="16"/>
                <w:szCs w:val="16"/>
              </w:rPr>
              <w:t>29.4235</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1.373</w:t>
            </w:r>
            <w:r w:rsidRPr="00DF4F7A">
              <w:rPr>
                <w:sz w:val="16"/>
                <w:szCs w:val="16"/>
              </w:rPr>
              <w:sym w:font="Symbol" w:char="F0D7"/>
            </w:r>
            <w:r w:rsidRPr="00DF4F7A">
              <w:rPr>
                <w:sz w:val="16"/>
                <w:szCs w:val="16"/>
              </w:rPr>
              <w:t>10</w:t>
            </w:r>
            <w:r w:rsidRPr="00DF4F7A">
              <w:rPr>
                <w:color w:val="000000"/>
                <w:sz w:val="16"/>
                <w:szCs w:val="16"/>
                <w:vertAlign w:val="superscript"/>
              </w:rPr>
              <w:t>38</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7.861</w:t>
            </w:r>
            <w:r w:rsidRPr="00DF4F7A">
              <w:rPr>
                <w:sz w:val="16"/>
                <w:szCs w:val="16"/>
              </w:rPr>
              <w:sym w:font="Symbol" w:char="F0D7"/>
            </w:r>
            <w:r w:rsidRPr="00DF4F7A">
              <w:rPr>
                <w:sz w:val="16"/>
                <w:szCs w:val="16"/>
              </w:rPr>
              <w:t>10</w:t>
            </w:r>
            <w:r w:rsidRPr="00DF4F7A">
              <w:rPr>
                <w:color w:val="000000"/>
                <w:sz w:val="16"/>
                <w:szCs w:val="16"/>
                <w:vertAlign w:val="superscript"/>
              </w:rPr>
              <w:t>42</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1.747</w:t>
            </w:r>
            <w:r w:rsidRPr="00DF4F7A">
              <w:rPr>
                <w:sz w:val="16"/>
                <w:szCs w:val="16"/>
              </w:rPr>
              <w:sym w:font="Symbol" w:char="F0D7"/>
            </w:r>
            <w:r w:rsidRPr="00DF4F7A">
              <w:rPr>
                <w:sz w:val="16"/>
                <w:szCs w:val="16"/>
              </w:rPr>
              <w:t>10</w:t>
            </w:r>
            <w:r w:rsidRPr="00DF4F7A">
              <w:rPr>
                <w:color w:val="000000"/>
                <w:sz w:val="16"/>
                <w:szCs w:val="16"/>
                <w:vertAlign w:val="superscript"/>
              </w:rPr>
              <w:t>-5</w:t>
            </w:r>
          </w:p>
        </w:tc>
      </w:tr>
      <w:tr w:rsidR="00F74D8B" w:rsidRPr="00DF4F7A" w:rsidTr="006F6DCC">
        <w:tc>
          <w:tcPr>
            <w:tcW w:w="0" w:type="auto"/>
            <w:vAlign w:val="center"/>
          </w:tcPr>
          <w:p w:rsidR="00F74D8B" w:rsidRPr="00DF4F7A" w:rsidRDefault="00F74D8B" w:rsidP="006F6DCC">
            <w:pPr>
              <w:ind w:firstLine="0"/>
              <w:jc w:val="center"/>
              <w:rPr>
                <w:sz w:val="16"/>
                <w:szCs w:val="16"/>
              </w:rPr>
            </w:pPr>
            <w:r w:rsidRPr="00DF4F7A">
              <w:rPr>
                <w:sz w:val="16"/>
                <w:szCs w:val="16"/>
              </w:rPr>
              <w:t>Ur</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8684.1</w:t>
            </w:r>
          </w:p>
        </w:tc>
        <w:tc>
          <w:tcPr>
            <w:tcW w:w="0" w:type="auto"/>
            <w:vAlign w:val="center"/>
          </w:tcPr>
          <w:p w:rsidR="00F74D8B" w:rsidRPr="00DF4F7A" w:rsidRDefault="00F74D8B" w:rsidP="006F6DCC">
            <w:pPr>
              <w:ind w:firstLine="0"/>
              <w:jc w:val="center"/>
              <w:rPr>
                <w:sz w:val="16"/>
                <w:szCs w:val="16"/>
              </w:rPr>
            </w:pPr>
            <w:r w:rsidRPr="00DF4F7A">
              <w:rPr>
                <w:sz w:val="16"/>
                <w:szCs w:val="16"/>
              </w:rPr>
              <w:t>25.559</w:t>
            </w:r>
          </w:p>
        </w:tc>
        <w:tc>
          <w:tcPr>
            <w:tcW w:w="0" w:type="auto"/>
            <w:vAlign w:val="center"/>
          </w:tcPr>
          <w:p w:rsidR="00F74D8B" w:rsidRPr="00DF4F7A" w:rsidRDefault="00F74D8B" w:rsidP="006F6DCC">
            <w:pPr>
              <w:ind w:firstLine="0"/>
              <w:jc w:val="center"/>
              <w:rPr>
                <w:sz w:val="16"/>
                <w:szCs w:val="16"/>
              </w:rPr>
            </w:pPr>
            <w:r w:rsidRPr="00DF4F7A">
              <w:rPr>
                <w:sz w:val="16"/>
                <w:szCs w:val="16"/>
              </w:rPr>
              <w:t>-0.65</w:t>
            </w:r>
          </w:p>
        </w:tc>
        <w:tc>
          <w:tcPr>
            <w:tcW w:w="0" w:type="auto"/>
            <w:vAlign w:val="center"/>
          </w:tcPr>
          <w:p w:rsidR="00F74D8B" w:rsidRPr="00DF4F7A" w:rsidRDefault="00F74D8B" w:rsidP="006F6DCC">
            <w:pPr>
              <w:ind w:firstLine="0"/>
              <w:jc w:val="center"/>
              <w:rPr>
                <w:sz w:val="16"/>
                <w:szCs w:val="16"/>
              </w:rPr>
            </w:pPr>
            <w:r w:rsidRPr="00DF4F7A">
              <w:rPr>
                <w:sz w:val="16"/>
                <w:szCs w:val="16"/>
              </w:rPr>
              <w:t>2875.0</w:t>
            </w:r>
          </w:p>
        </w:tc>
        <w:tc>
          <w:tcPr>
            <w:tcW w:w="0" w:type="auto"/>
            <w:vAlign w:val="center"/>
          </w:tcPr>
          <w:p w:rsidR="00F74D8B" w:rsidRPr="00DF4F7A" w:rsidRDefault="00F74D8B" w:rsidP="006F6DCC">
            <w:pPr>
              <w:ind w:firstLine="0"/>
              <w:jc w:val="center"/>
              <w:rPr>
                <w:sz w:val="16"/>
                <w:szCs w:val="16"/>
              </w:rPr>
            </w:pPr>
            <w:r w:rsidRPr="00DF4F7A">
              <w:rPr>
                <w:sz w:val="16"/>
                <w:szCs w:val="16"/>
              </w:rPr>
              <w:t>83.7474</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-2.539</w:t>
            </w:r>
            <w:r w:rsidRPr="00DF4F7A">
              <w:rPr>
                <w:sz w:val="16"/>
                <w:szCs w:val="16"/>
              </w:rPr>
              <w:sym w:font="Symbol" w:char="F0D7"/>
            </w:r>
            <w:r w:rsidRPr="00DF4F7A">
              <w:rPr>
                <w:sz w:val="16"/>
                <w:szCs w:val="16"/>
              </w:rPr>
              <w:t>10</w:t>
            </w:r>
            <w:r w:rsidRPr="00DF4F7A">
              <w:rPr>
                <w:color w:val="000000"/>
                <w:sz w:val="16"/>
                <w:szCs w:val="16"/>
                <w:vertAlign w:val="superscript"/>
              </w:rPr>
              <w:t>36</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1.707</w:t>
            </w:r>
            <w:r w:rsidRPr="00DF4F7A">
              <w:rPr>
                <w:sz w:val="16"/>
                <w:szCs w:val="16"/>
              </w:rPr>
              <w:sym w:font="Symbol" w:char="F0D7"/>
            </w:r>
            <w:r w:rsidRPr="00DF4F7A">
              <w:rPr>
                <w:sz w:val="16"/>
                <w:szCs w:val="16"/>
              </w:rPr>
              <w:t>10</w:t>
            </w:r>
            <w:r w:rsidRPr="00DF4F7A">
              <w:rPr>
                <w:color w:val="000000"/>
                <w:sz w:val="16"/>
                <w:szCs w:val="16"/>
                <w:vertAlign w:val="superscript"/>
              </w:rPr>
              <w:t>42</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-1.49</w:t>
            </w:r>
            <w:r w:rsidRPr="00DF4F7A">
              <w:rPr>
                <w:sz w:val="16"/>
                <w:szCs w:val="16"/>
              </w:rPr>
              <w:sym w:font="Symbol" w:char="F0D7"/>
            </w:r>
            <w:r w:rsidRPr="00DF4F7A">
              <w:rPr>
                <w:sz w:val="16"/>
                <w:szCs w:val="16"/>
              </w:rPr>
              <w:t>10</w:t>
            </w:r>
            <w:r w:rsidRPr="00DF4F7A">
              <w:rPr>
                <w:color w:val="000000"/>
                <w:sz w:val="16"/>
                <w:szCs w:val="16"/>
                <w:vertAlign w:val="superscript"/>
              </w:rPr>
              <w:t>-6</w:t>
            </w:r>
          </w:p>
        </w:tc>
      </w:tr>
      <w:tr w:rsidR="00F74D8B" w:rsidRPr="00DF4F7A" w:rsidTr="006F6DCC">
        <w:tc>
          <w:tcPr>
            <w:tcW w:w="0" w:type="auto"/>
            <w:vAlign w:val="center"/>
          </w:tcPr>
          <w:p w:rsidR="00F74D8B" w:rsidRPr="00DF4F7A" w:rsidRDefault="00F74D8B" w:rsidP="006F6DCC">
            <w:pPr>
              <w:ind w:firstLine="0"/>
              <w:jc w:val="center"/>
              <w:rPr>
                <w:sz w:val="16"/>
                <w:szCs w:val="16"/>
              </w:rPr>
            </w:pPr>
            <w:r w:rsidRPr="00DF4F7A">
              <w:rPr>
                <w:sz w:val="16"/>
                <w:szCs w:val="16"/>
              </w:rPr>
              <w:t>Ne</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10246</w:t>
            </w:r>
          </w:p>
        </w:tc>
        <w:tc>
          <w:tcPr>
            <w:tcW w:w="0" w:type="auto"/>
            <w:vAlign w:val="center"/>
          </w:tcPr>
          <w:p w:rsidR="00F74D8B" w:rsidRPr="00DF4F7A" w:rsidRDefault="00F74D8B" w:rsidP="006F6DCC">
            <w:pPr>
              <w:ind w:firstLine="0"/>
              <w:jc w:val="center"/>
              <w:rPr>
                <w:sz w:val="16"/>
                <w:szCs w:val="16"/>
              </w:rPr>
            </w:pPr>
            <w:r w:rsidRPr="00DF4F7A">
              <w:rPr>
                <w:sz w:val="16"/>
                <w:szCs w:val="16"/>
              </w:rPr>
              <w:t>24.764</w:t>
            </w:r>
          </w:p>
        </w:tc>
        <w:tc>
          <w:tcPr>
            <w:tcW w:w="0" w:type="auto"/>
            <w:vAlign w:val="center"/>
          </w:tcPr>
          <w:p w:rsidR="00F74D8B" w:rsidRPr="00DF4F7A" w:rsidRDefault="00F74D8B" w:rsidP="006F6DCC">
            <w:pPr>
              <w:ind w:firstLine="0"/>
              <w:jc w:val="center"/>
              <w:rPr>
                <w:sz w:val="16"/>
                <w:szCs w:val="16"/>
              </w:rPr>
            </w:pPr>
            <w:r w:rsidRPr="00DF4F7A">
              <w:rPr>
                <w:sz w:val="16"/>
                <w:szCs w:val="16"/>
              </w:rPr>
              <w:t>0.768</w:t>
            </w:r>
          </w:p>
        </w:tc>
        <w:tc>
          <w:tcPr>
            <w:tcW w:w="0" w:type="auto"/>
            <w:vAlign w:val="center"/>
          </w:tcPr>
          <w:p w:rsidR="00F74D8B" w:rsidRPr="00DF4F7A" w:rsidRDefault="00F74D8B" w:rsidP="006F6DCC">
            <w:pPr>
              <w:ind w:firstLine="0"/>
              <w:jc w:val="center"/>
              <w:rPr>
                <w:sz w:val="16"/>
                <w:szCs w:val="16"/>
              </w:rPr>
            </w:pPr>
            <w:r w:rsidRPr="00DF4F7A">
              <w:rPr>
                <w:sz w:val="16"/>
                <w:szCs w:val="16"/>
              </w:rPr>
              <w:t>4504.4</w:t>
            </w:r>
          </w:p>
        </w:tc>
        <w:tc>
          <w:tcPr>
            <w:tcW w:w="0" w:type="auto"/>
            <w:vAlign w:val="center"/>
          </w:tcPr>
          <w:p w:rsidR="00F74D8B" w:rsidRPr="00DF4F7A" w:rsidRDefault="00F74D8B" w:rsidP="006F6DCC">
            <w:pPr>
              <w:ind w:firstLine="0"/>
              <w:jc w:val="center"/>
              <w:rPr>
                <w:sz w:val="16"/>
                <w:szCs w:val="16"/>
              </w:rPr>
            </w:pPr>
            <w:r w:rsidRPr="00DF4F7A">
              <w:rPr>
                <w:sz w:val="16"/>
                <w:szCs w:val="16"/>
              </w:rPr>
              <w:t>163.7230</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2.38</w:t>
            </w:r>
            <w:r w:rsidRPr="00DF4F7A">
              <w:rPr>
                <w:sz w:val="16"/>
                <w:szCs w:val="16"/>
              </w:rPr>
              <w:sym w:font="Symbol" w:char="F0D7"/>
            </w:r>
            <w:r w:rsidRPr="00DF4F7A">
              <w:rPr>
                <w:sz w:val="16"/>
                <w:szCs w:val="16"/>
              </w:rPr>
              <w:t>10</w:t>
            </w:r>
            <w:r w:rsidRPr="00DF4F7A">
              <w:rPr>
                <w:color w:val="000000"/>
                <w:sz w:val="16"/>
                <w:szCs w:val="16"/>
                <w:vertAlign w:val="superscript"/>
              </w:rPr>
              <w:t>36</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2.528</w:t>
            </w:r>
            <w:r w:rsidRPr="00DF4F7A">
              <w:rPr>
                <w:sz w:val="16"/>
                <w:szCs w:val="16"/>
              </w:rPr>
              <w:sym w:font="Symbol" w:char="F0D7"/>
            </w:r>
            <w:r w:rsidRPr="00DF4F7A">
              <w:rPr>
                <w:sz w:val="16"/>
                <w:szCs w:val="16"/>
              </w:rPr>
              <w:t>10</w:t>
            </w:r>
            <w:r w:rsidRPr="00DF4F7A">
              <w:rPr>
                <w:color w:val="000000"/>
                <w:sz w:val="16"/>
                <w:szCs w:val="16"/>
                <w:vertAlign w:val="superscript"/>
              </w:rPr>
              <w:t>42</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9.41</w:t>
            </w:r>
            <w:r w:rsidRPr="00DF4F7A">
              <w:rPr>
                <w:sz w:val="16"/>
                <w:szCs w:val="16"/>
              </w:rPr>
              <w:sym w:font="Symbol" w:char="F0D7"/>
            </w:r>
            <w:r w:rsidRPr="00DF4F7A">
              <w:rPr>
                <w:sz w:val="16"/>
                <w:szCs w:val="16"/>
              </w:rPr>
              <w:t>10</w:t>
            </w:r>
            <w:r w:rsidRPr="00DF4F7A">
              <w:rPr>
                <w:color w:val="000000"/>
                <w:sz w:val="16"/>
                <w:szCs w:val="16"/>
                <w:vertAlign w:val="superscript"/>
              </w:rPr>
              <w:t>-7</w:t>
            </w:r>
          </w:p>
        </w:tc>
      </w:tr>
      <w:tr w:rsidR="00F74D8B" w:rsidRPr="00DF4F7A" w:rsidTr="006F6DCC">
        <w:tc>
          <w:tcPr>
            <w:tcW w:w="0" w:type="auto"/>
            <w:vAlign w:val="center"/>
          </w:tcPr>
          <w:p w:rsidR="00F74D8B" w:rsidRPr="00DF4F7A" w:rsidRDefault="00F74D8B" w:rsidP="006F6DCC">
            <w:pPr>
              <w:ind w:firstLine="0"/>
              <w:jc w:val="center"/>
              <w:rPr>
                <w:sz w:val="16"/>
                <w:szCs w:val="16"/>
              </w:rPr>
            </w:pPr>
            <w:r w:rsidRPr="00DF4F7A">
              <w:rPr>
                <w:sz w:val="16"/>
                <w:szCs w:val="16"/>
              </w:rPr>
              <w:t>Pl</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1.6509</w:t>
            </w:r>
          </w:p>
        </w:tc>
        <w:tc>
          <w:tcPr>
            <w:tcW w:w="0" w:type="auto"/>
            <w:vAlign w:val="center"/>
          </w:tcPr>
          <w:p w:rsidR="00F74D8B" w:rsidRPr="00DF4F7A" w:rsidRDefault="00F74D8B" w:rsidP="006F6DCC">
            <w:pPr>
              <w:ind w:firstLine="0"/>
              <w:jc w:val="center"/>
              <w:rPr>
                <w:sz w:val="16"/>
                <w:szCs w:val="16"/>
              </w:rPr>
            </w:pPr>
            <w:r w:rsidRPr="00DF4F7A">
              <w:rPr>
                <w:sz w:val="16"/>
                <w:szCs w:val="16"/>
              </w:rPr>
              <w:t>1.151</w:t>
            </w:r>
          </w:p>
        </w:tc>
        <w:tc>
          <w:tcPr>
            <w:tcW w:w="0" w:type="auto"/>
            <w:vAlign w:val="center"/>
          </w:tcPr>
          <w:p w:rsidR="00F74D8B" w:rsidRPr="00DF4F7A" w:rsidRDefault="00F74D8B" w:rsidP="006F6DCC">
            <w:pPr>
              <w:ind w:firstLine="0"/>
              <w:jc w:val="center"/>
              <w:rPr>
                <w:sz w:val="16"/>
                <w:szCs w:val="16"/>
              </w:rPr>
            </w:pPr>
            <w:r w:rsidRPr="00DF4F7A">
              <w:rPr>
                <w:sz w:val="16"/>
                <w:szCs w:val="16"/>
              </w:rPr>
              <w:t>-6.3867</w:t>
            </w:r>
          </w:p>
        </w:tc>
        <w:tc>
          <w:tcPr>
            <w:tcW w:w="0" w:type="auto"/>
            <w:vAlign w:val="center"/>
          </w:tcPr>
          <w:p w:rsidR="00F74D8B" w:rsidRPr="00DF4F7A" w:rsidRDefault="00F74D8B" w:rsidP="006F6DCC">
            <w:pPr>
              <w:ind w:firstLine="0"/>
              <w:jc w:val="center"/>
              <w:rPr>
                <w:sz w:val="16"/>
                <w:szCs w:val="16"/>
              </w:rPr>
            </w:pPr>
            <w:r w:rsidRPr="00DF4F7A">
              <w:rPr>
                <w:sz w:val="16"/>
                <w:szCs w:val="16"/>
              </w:rPr>
              <w:t>5915.8</w:t>
            </w:r>
          </w:p>
        </w:tc>
        <w:tc>
          <w:tcPr>
            <w:tcW w:w="0" w:type="auto"/>
            <w:vAlign w:val="center"/>
          </w:tcPr>
          <w:p w:rsidR="00F74D8B" w:rsidRPr="00DF4F7A" w:rsidRDefault="00F74D8B" w:rsidP="006F6DCC">
            <w:pPr>
              <w:ind w:firstLine="0"/>
              <w:jc w:val="center"/>
              <w:rPr>
                <w:sz w:val="16"/>
                <w:szCs w:val="16"/>
              </w:rPr>
            </w:pPr>
            <w:r w:rsidRPr="00DF4F7A">
              <w:rPr>
                <w:sz w:val="16"/>
                <w:szCs w:val="16"/>
              </w:rPr>
              <w:t>248.0208</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-9.961</w:t>
            </w:r>
            <w:r w:rsidRPr="00DF4F7A">
              <w:rPr>
                <w:sz w:val="16"/>
                <w:szCs w:val="16"/>
              </w:rPr>
              <w:sym w:font="Symbol" w:char="F0D7"/>
            </w:r>
            <w:r w:rsidRPr="00DF4F7A">
              <w:rPr>
                <w:sz w:val="16"/>
                <w:szCs w:val="16"/>
              </w:rPr>
              <w:t>10</w:t>
            </w:r>
            <w:r w:rsidRPr="00DF4F7A">
              <w:rPr>
                <w:color w:val="000000"/>
                <w:sz w:val="16"/>
                <w:szCs w:val="16"/>
                <w:vertAlign w:val="superscript"/>
              </w:rPr>
              <w:t>28</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4.638</w:t>
            </w:r>
            <w:r w:rsidRPr="00DF4F7A">
              <w:rPr>
                <w:sz w:val="16"/>
                <w:szCs w:val="16"/>
              </w:rPr>
              <w:sym w:font="Symbol" w:char="F0D7"/>
            </w:r>
            <w:r w:rsidRPr="00DF4F7A">
              <w:rPr>
                <w:sz w:val="16"/>
                <w:szCs w:val="16"/>
              </w:rPr>
              <w:t>10</w:t>
            </w:r>
            <w:r w:rsidRPr="00DF4F7A">
              <w:rPr>
                <w:color w:val="000000"/>
                <w:sz w:val="16"/>
                <w:szCs w:val="16"/>
                <w:vertAlign w:val="superscript"/>
              </w:rPr>
              <w:t>38</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-2.15</w:t>
            </w:r>
            <w:r w:rsidRPr="00DF4F7A">
              <w:rPr>
                <w:sz w:val="16"/>
                <w:szCs w:val="16"/>
              </w:rPr>
              <w:sym w:font="Symbol" w:char="F0D7"/>
            </w:r>
            <w:r w:rsidRPr="00DF4F7A">
              <w:rPr>
                <w:sz w:val="16"/>
                <w:szCs w:val="16"/>
              </w:rPr>
              <w:t>10</w:t>
            </w:r>
            <w:r w:rsidRPr="00DF4F7A">
              <w:rPr>
                <w:color w:val="000000"/>
                <w:sz w:val="16"/>
                <w:szCs w:val="16"/>
                <w:vertAlign w:val="superscript"/>
              </w:rPr>
              <w:t>-10</w:t>
            </w:r>
          </w:p>
        </w:tc>
      </w:tr>
      <w:tr w:rsidR="00F74D8B" w:rsidRPr="00DF4F7A" w:rsidTr="006F6DCC">
        <w:tc>
          <w:tcPr>
            <w:tcW w:w="0" w:type="auto"/>
            <w:vAlign w:val="center"/>
          </w:tcPr>
          <w:p w:rsidR="00F74D8B" w:rsidRPr="00DF4F7A" w:rsidRDefault="00F74D8B" w:rsidP="006F6DCC">
            <w:pPr>
              <w:ind w:firstLine="0"/>
              <w:jc w:val="center"/>
              <w:rPr>
                <w:sz w:val="16"/>
                <w:szCs w:val="16"/>
              </w:rPr>
            </w:pPr>
            <w:r w:rsidRPr="00DF4F7A">
              <w:rPr>
                <w:sz w:val="16"/>
                <w:szCs w:val="16"/>
              </w:rPr>
              <w:t>Mo</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7.3477</w:t>
            </w:r>
          </w:p>
        </w:tc>
        <w:tc>
          <w:tcPr>
            <w:tcW w:w="0" w:type="auto"/>
            <w:vAlign w:val="center"/>
          </w:tcPr>
          <w:p w:rsidR="00F74D8B" w:rsidRPr="00DF4F7A" w:rsidRDefault="00F74D8B" w:rsidP="006F6DCC">
            <w:pPr>
              <w:ind w:firstLine="0"/>
              <w:jc w:val="center"/>
              <w:rPr>
                <w:sz w:val="16"/>
                <w:szCs w:val="16"/>
              </w:rPr>
            </w:pPr>
            <w:r w:rsidRPr="00DF4F7A">
              <w:rPr>
                <w:sz w:val="16"/>
                <w:szCs w:val="16"/>
              </w:rPr>
              <w:t>1.738</w:t>
            </w:r>
          </w:p>
        </w:tc>
        <w:tc>
          <w:tcPr>
            <w:tcW w:w="0" w:type="auto"/>
            <w:vAlign w:val="center"/>
          </w:tcPr>
          <w:p w:rsidR="00F74D8B" w:rsidRPr="00DF4F7A" w:rsidRDefault="00F74D8B" w:rsidP="006F6DCC">
            <w:pPr>
              <w:ind w:firstLine="0"/>
              <w:jc w:val="center"/>
              <w:rPr>
                <w:sz w:val="16"/>
                <w:szCs w:val="16"/>
              </w:rPr>
            </w:pPr>
            <w:r w:rsidRPr="00DF4F7A">
              <w:rPr>
                <w:sz w:val="16"/>
                <w:szCs w:val="16"/>
              </w:rPr>
              <w:t>27.3217</w:t>
            </w:r>
          </w:p>
        </w:tc>
        <w:tc>
          <w:tcPr>
            <w:tcW w:w="0" w:type="auto"/>
            <w:vAlign w:val="center"/>
          </w:tcPr>
          <w:p w:rsidR="00F74D8B" w:rsidRPr="00DF4F7A" w:rsidRDefault="00F74D8B" w:rsidP="006F6DCC">
            <w:pPr>
              <w:ind w:firstLine="0"/>
              <w:jc w:val="center"/>
              <w:rPr>
                <w:sz w:val="16"/>
                <w:szCs w:val="16"/>
              </w:rPr>
            </w:pPr>
            <w:r w:rsidRPr="00DF4F7A">
              <w:rPr>
                <w:sz w:val="16"/>
                <w:szCs w:val="16"/>
              </w:rPr>
              <w:t>0.38440</w:t>
            </w:r>
          </w:p>
        </w:tc>
        <w:tc>
          <w:tcPr>
            <w:tcW w:w="0" w:type="auto"/>
            <w:vAlign w:val="center"/>
          </w:tcPr>
          <w:p w:rsidR="00F74D8B" w:rsidRPr="00DF4F7A" w:rsidRDefault="00F74D8B" w:rsidP="006F6DCC">
            <w:pPr>
              <w:ind w:firstLine="0"/>
              <w:jc w:val="center"/>
              <w:rPr>
                <w:sz w:val="16"/>
                <w:szCs w:val="16"/>
              </w:rPr>
            </w:pPr>
            <w:r w:rsidRPr="00DF4F7A">
              <w:rPr>
                <w:sz w:val="16"/>
                <w:szCs w:val="16"/>
              </w:rPr>
              <w:t>0.0748</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2.363</w:t>
            </w:r>
            <w:r w:rsidRPr="00DF4F7A">
              <w:rPr>
                <w:sz w:val="16"/>
                <w:szCs w:val="16"/>
              </w:rPr>
              <w:sym w:font="Symbol" w:char="F0D7"/>
            </w:r>
            <w:r w:rsidRPr="00DF4F7A">
              <w:rPr>
                <w:sz w:val="16"/>
                <w:szCs w:val="16"/>
              </w:rPr>
              <w:t>10</w:t>
            </w:r>
            <w:r w:rsidRPr="00DF4F7A">
              <w:rPr>
                <w:color w:val="000000"/>
                <w:sz w:val="16"/>
                <w:szCs w:val="16"/>
                <w:vertAlign w:val="superscript"/>
              </w:rPr>
              <w:t>29</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2.89</w:t>
            </w:r>
            <w:r w:rsidRPr="00DF4F7A">
              <w:rPr>
                <w:sz w:val="16"/>
                <w:szCs w:val="16"/>
              </w:rPr>
              <w:sym w:font="Symbol" w:char="F0D7"/>
            </w:r>
            <w:r w:rsidRPr="00DF4F7A">
              <w:rPr>
                <w:sz w:val="16"/>
                <w:szCs w:val="16"/>
              </w:rPr>
              <w:t>10</w:t>
            </w:r>
            <w:r w:rsidRPr="00DF4F7A">
              <w:rPr>
                <w:color w:val="000000"/>
                <w:sz w:val="16"/>
                <w:szCs w:val="16"/>
                <w:vertAlign w:val="superscript"/>
              </w:rPr>
              <w:t>34</w:t>
            </w:r>
          </w:p>
        </w:tc>
        <w:tc>
          <w:tcPr>
            <w:tcW w:w="0" w:type="auto"/>
            <w:vAlign w:val="center"/>
          </w:tcPr>
          <w:p w:rsidR="00F74D8B" w:rsidRPr="00DF4F7A" w:rsidRDefault="00F74D8B" w:rsidP="006F6DCC">
            <w:pPr>
              <w:ind w:firstLine="0"/>
              <w:jc w:val="center"/>
              <w:rPr>
                <w:color w:val="000000"/>
                <w:sz w:val="16"/>
                <w:szCs w:val="16"/>
              </w:rPr>
            </w:pPr>
            <w:r w:rsidRPr="00DF4F7A">
              <w:rPr>
                <w:color w:val="000000"/>
                <w:sz w:val="16"/>
                <w:szCs w:val="16"/>
              </w:rPr>
              <w:t>8.18</w:t>
            </w:r>
            <w:r w:rsidRPr="00DF4F7A">
              <w:rPr>
                <w:sz w:val="16"/>
                <w:szCs w:val="16"/>
              </w:rPr>
              <w:sym w:font="Symbol" w:char="F0D7"/>
            </w:r>
            <w:r w:rsidRPr="00DF4F7A">
              <w:rPr>
                <w:sz w:val="16"/>
                <w:szCs w:val="16"/>
              </w:rPr>
              <w:t>10</w:t>
            </w:r>
            <w:r w:rsidRPr="00DF4F7A">
              <w:rPr>
                <w:color w:val="000000"/>
                <w:sz w:val="16"/>
                <w:szCs w:val="16"/>
                <w:vertAlign w:val="superscript"/>
              </w:rPr>
              <w:t>-6</w:t>
            </w:r>
          </w:p>
        </w:tc>
      </w:tr>
    </w:tbl>
    <w:p w:rsidR="00DE3C3F" w:rsidRPr="00732391" w:rsidRDefault="00DE3C3F" w:rsidP="00DE3C3F"/>
    <w:p w:rsidR="00DE3C3F" w:rsidRDefault="00DE3C3F" w:rsidP="00DE3C3F"/>
    <w:p w:rsidR="00DE3C3F" w:rsidRPr="00732391" w:rsidRDefault="006E4870" w:rsidP="00DE3C3F">
      <w:pPr>
        <w:keepNext/>
        <w:spacing w:line="240" w:lineRule="auto"/>
        <w:ind w:firstLine="0"/>
        <w:jc w:val="center"/>
        <w:outlineLvl w:val="1"/>
        <w:rPr>
          <w:b/>
          <w:smallCaps/>
          <w:sz w:val="24"/>
          <w:szCs w:val="24"/>
          <w:lang w:val="fr-FR"/>
        </w:rPr>
      </w:pPr>
      <w:r w:rsidRPr="006E4870">
        <w:rPr>
          <w:b/>
          <w:smallCaps/>
          <w:sz w:val="28"/>
          <w:lang w:val="fr-FR"/>
        </w:rPr>
        <w:t>Evolution of angular momentum of rotational motion of Earth over millions of years</w:t>
      </w:r>
    </w:p>
    <w:p w:rsidR="00DE3C3F" w:rsidRPr="00732391" w:rsidRDefault="00DE3C3F" w:rsidP="00DE3C3F"/>
    <w:p w:rsidR="003659E6" w:rsidRPr="002379AF" w:rsidRDefault="003659E6" w:rsidP="003659E6">
      <w:pPr>
        <w:ind w:firstLine="357"/>
        <w:rPr>
          <w:szCs w:val="21"/>
        </w:rPr>
      </w:pPr>
      <w:r w:rsidRPr="002379AF">
        <w:rPr>
          <w:rStyle w:val="tlid-translationtranslation"/>
          <w:szCs w:val="21"/>
        </w:rPr>
        <w:t>As already noted, the orbital motion of Solar-system bodies proceeds in accordance with the law of conservation of angular momentum (10). The rotational motion behaves differently. For instance, due to the rotation around its axis</w:t>
      </w:r>
      <w:r w:rsidR="00F40CC1">
        <w:rPr>
          <w:rStyle w:val="tlid-translationtranslation"/>
          <w:szCs w:val="21"/>
        </w:rPr>
        <w:t>,</w:t>
      </w:r>
      <w:r w:rsidRPr="002379AF">
        <w:rPr>
          <w:rStyle w:val="tlid-translationtranslation"/>
          <w:szCs w:val="21"/>
        </w:rPr>
        <w:t xml:space="preserve"> Earth is stretched in the equatorial region. Therefore, the Moon, the Sun and the planets produce the moments of forces that act on Earth; as a result, the angular momentum of Earth rotation undergoes changes in accordance with Theorem (9). From this theorem, the differential equations of rotational motion for Earth are derived </w:t>
      </w:r>
      <w:r w:rsidRPr="002379AF">
        <w:rPr>
          <w:szCs w:val="21"/>
        </w:rPr>
        <w:t>[1</w:t>
      </w:r>
      <w:r w:rsidR="004417EB">
        <w:rPr>
          <w:szCs w:val="21"/>
        </w:rPr>
        <w:t>9</w:t>
      </w:r>
      <w:r w:rsidRPr="002379AF">
        <w:rPr>
          <w:szCs w:val="21"/>
        </w:rPr>
        <w:t>]</w:t>
      </w:r>
      <w:r w:rsidRPr="002379AF">
        <w:rPr>
          <w:rStyle w:val="tlid-translationtranslation"/>
          <w:szCs w:val="21"/>
        </w:rPr>
        <w:t>.</w:t>
      </w:r>
    </w:p>
    <w:p w:rsidR="003659E6" w:rsidRPr="002379AF" w:rsidRDefault="003659E6" w:rsidP="003659E6">
      <w:pPr>
        <w:widowControl w:val="0"/>
        <w:ind w:firstLine="357"/>
        <w:rPr>
          <w:szCs w:val="21"/>
        </w:rPr>
      </w:pPr>
      <w:r w:rsidRPr="002379AF">
        <w:rPr>
          <w:rStyle w:val="tlid-translationtranslation"/>
          <w:szCs w:val="21"/>
        </w:rPr>
        <w:t xml:space="preserve">The orbital and rotational motions of the Earth are schematically shown in </w:t>
      </w:r>
      <w:r w:rsidR="007356CB">
        <w:rPr>
          <w:rStyle w:val="tlid-translationtranslation"/>
          <w:szCs w:val="21"/>
        </w:rPr>
        <w:t xml:space="preserve">Figure </w:t>
      </w:r>
      <w:r w:rsidRPr="002379AF">
        <w:rPr>
          <w:rStyle w:val="tlid-translationtranslation"/>
          <w:szCs w:val="21"/>
        </w:rPr>
        <w:t>12</w:t>
      </w:r>
      <w:r w:rsidR="00814068">
        <w:rPr>
          <w:rStyle w:val="tlid-translationtranslation"/>
          <w:szCs w:val="21"/>
        </w:rPr>
        <w:t xml:space="preserve"> </w:t>
      </w:r>
      <w:r w:rsidR="00814068" w:rsidRPr="002379AF">
        <w:rPr>
          <w:szCs w:val="21"/>
        </w:rPr>
        <w:t>[</w:t>
      </w:r>
      <w:r w:rsidR="00814068">
        <w:rPr>
          <w:szCs w:val="21"/>
        </w:rPr>
        <w:t>20</w:t>
      </w:r>
      <w:r w:rsidR="00814068" w:rsidRPr="002379AF">
        <w:rPr>
          <w:szCs w:val="21"/>
        </w:rPr>
        <w:t>]</w:t>
      </w:r>
      <w:r w:rsidRPr="002379AF">
        <w:rPr>
          <w:rStyle w:val="tlid-translationtranslation"/>
          <w:szCs w:val="21"/>
        </w:rPr>
        <w:t xml:space="preserve">. Earth moves in an elliptical orbit around the Sun, which is in the focus of the ellipse. The smallest distance between the Earth and the Sun in perihelion is designated as </w:t>
      </w:r>
      <w:r w:rsidRPr="002379AF">
        <w:rPr>
          <w:i/>
          <w:szCs w:val="21"/>
        </w:rPr>
        <w:t>R</w:t>
      </w:r>
      <w:r w:rsidRPr="002379AF">
        <w:rPr>
          <w:i/>
          <w:szCs w:val="21"/>
          <w:vertAlign w:val="subscript"/>
        </w:rPr>
        <w:t>p</w:t>
      </w:r>
      <w:r w:rsidRPr="002379AF">
        <w:rPr>
          <w:rStyle w:val="tlid-translationtranslation"/>
          <w:szCs w:val="21"/>
        </w:rPr>
        <w:t xml:space="preserve">, and the greatest distance in aphelion, as </w:t>
      </w:r>
      <w:r w:rsidRPr="002379AF">
        <w:rPr>
          <w:i/>
          <w:szCs w:val="21"/>
        </w:rPr>
        <w:t>R</w:t>
      </w:r>
      <w:r w:rsidRPr="002379AF">
        <w:rPr>
          <w:i/>
          <w:szCs w:val="21"/>
          <w:vertAlign w:val="subscript"/>
        </w:rPr>
        <w:t>a</w:t>
      </w:r>
      <w:r w:rsidRPr="002379AF">
        <w:rPr>
          <w:szCs w:val="21"/>
        </w:rPr>
        <w:t xml:space="preserve">. </w:t>
      </w:r>
      <w:r w:rsidRPr="002379AF">
        <w:rPr>
          <w:rStyle w:val="tlid-translationtranslation"/>
          <w:szCs w:val="21"/>
        </w:rPr>
        <w:t>The orbital motion of Earth proceeds counter-clockwise if you look at the orbit from the North Pole</w:t>
      </w:r>
      <w:r w:rsidR="007078C2">
        <w:rPr>
          <w:rStyle w:val="tlid-translationtranslation"/>
          <w:szCs w:val="21"/>
        </w:rPr>
        <w:t>,</w:t>
      </w:r>
      <w:r w:rsidRPr="002379AF">
        <w:rPr>
          <w:rStyle w:val="tlid-translationtranslation"/>
          <w:szCs w:val="21"/>
        </w:rPr>
        <w:t xml:space="preserve"> </w:t>
      </w:r>
      <w:r w:rsidRPr="002379AF">
        <w:rPr>
          <w:i/>
          <w:szCs w:val="21"/>
        </w:rPr>
        <w:t>N</w:t>
      </w:r>
      <w:r w:rsidRPr="002379AF">
        <w:rPr>
          <w:szCs w:val="21"/>
        </w:rPr>
        <w:t>. The p</w:t>
      </w:r>
      <w:r w:rsidRPr="002379AF">
        <w:rPr>
          <w:rStyle w:val="tlid-translationtranslation"/>
          <w:szCs w:val="21"/>
        </w:rPr>
        <w:t xml:space="preserve">erpendicular to the plane of the orbit is designated as </w:t>
      </w:r>
      <w:r w:rsidR="00AC7CC4" w:rsidRPr="002379AF">
        <w:rPr>
          <w:i/>
          <w:position w:val="-6"/>
          <w:szCs w:val="21"/>
        </w:rPr>
        <w:object w:dxaOrig="200" w:dyaOrig="300">
          <v:shape id="_x0000_i1099" type="#_x0000_t75" style="width:9.85pt;height:15pt" o:ole="">
            <v:imagedata r:id="rId167" o:title=""/>
          </v:shape>
          <o:OLEObject Type="Embed" ProgID="Equation.3" ShapeID="_x0000_i1099" DrawAspect="Content" ObjectID="_1634735186" r:id="rId168"/>
        </w:object>
      </w:r>
      <w:r w:rsidRPr="002379AF">
        <w:rPr>
          <w:i/>
          <w:szCs w:val="21"/>
        </w:rPr>
        <w:t xml:space="preserve">, </w:t>
      </w:r>
      <w:r w:rsidRPr="002379AF">
        <w:rPr>
          <w:rStyle w:val="tlid-translationtranslation"/>
          <w:szCs w:val="21"/>
        </w:rPr>
        <w:t>and, as already mentioned, it is called the orbital axis. The axis</w:t>
      </w:r>
      <w:r w:rsidRPr="002379AF">
        <w:rPr>
          <w:szCs w:val="21"/>
        </w:rPr>
        <w:t xml:space="preserve"> </w:t>
      </w:r>
      <w:r w:rsidR="00AC7CC4" w:rsidRPr="002379AF">
        <w:rPr>
          <w:i/>
          <w:position w:val="-6"/>
          <w:szCs w:val="21"/>
        </w:rPr>
        <w:object w:dxaOrig="200" w:dyaOrig="300">
          <v:shape id="_x0000_i1100" type="#_x0000_t75" style="width:9.85pt;height:15pt" o:ole="">
            <v:imagedata r:id="rId169" o:title=""/>
          </v:shape>
          <o:OLEObject Type="Embed" ProgID="Equation.3" ShapeID="_x0000_i1100" DrawAspect="Content" ObjectID="_1634735187" r:id="rId170"/>
        </w:object>
      </w:r>
      <w:r w:rsidRPr="002379AF">
        <w:rPr>
          <w:szCs w:val="21"/>
        </w:rPr>
        <w:t xml:space="preserve"> </w:t>
      </w:r>
      <w:r w:rsidRPr="002379AF">
        <w:rPr>
          <w:rStyle w:val="tlid-translationtranslation"/>
          <w:szCs w:val="21"/>
        </w:rPr>
        <w:t>precesses around the vector of the angular momentum</w:t>
      </w:r>
      <w:r w:rsidRPr="002379AF">
        <w:rPr>
          <w:szCs w:val="21"/>
        </w:rPr>
        <w:t xml:space="preserve"> </w:t>
      </w:r>
      <w:r w:rsidR="00AC7CC4" w:rsidRPr="00AC7CC4">
        <w:rPr>
          <w:position w:val="-10"/>
          <w:szCs w:val="21"/>
        </w:rPr>
        <w:object w:dxaOrig="380" w:dyaOrig="340">
          <v:shape id="_x0000_i1101" type="#_x0000_t75" style="width:18.85pt;height:17.15pt" o:ole="" fillcolor="window">
            <v:imagedata r:id="rId171" o:title=""/>
          </v:shape>
          <o:OLEObject Type="Embed" ProgID="Equation.3" ShapeID="_x0000_i1101" DrawAspect="Content" ObjectID="_1634735188" r:id="rId172"/>
        </w:object>
      </w:r>
      <w:r w:rsidRPr="002379AF">
        <w:rPr>
          <w:rStyle w:val="tlid-translationtranslation"/>
          <w:szCs w:val="21"/>
        </w:rPr>
        <w:t xml:space="preserve"> of the entire Solar system in clockwise direction with a period of</w:t>
      </w:r>
      <w:r w:rsidRPr="002379AF">
        <w:rPr>
          <w:szCs w:val="21"/>
        </w:rPr>
        <w:t xml:space="preserve"> 68.7 thousand years.</w:t>
      </w:r>
    </w:p>
    <w:p w:rsidR="003659E6" w:rsidRPr="002379AF" w:rsidRDefault="006D1061" w:rsidP="00056D4B">
      <w:pPr>
        <w:ind w:firstLine="0"/>
        <w:jc w:val="center"/>
        <w:rPr>
          <w:szCs w:val="21"/>
        </w:rPr>
      </w:pPr>
      <w:r>
        <w:rPr>
          <w:noProof/>
          <w:szCs w:val="21"/>
        </w:rPr>
        <w:lastRenderedPageBreak/>
        <w:drawing>
          <wp:inline distT="0" distB="0" distL="0" distR="0">
            <wp:extent cx="3486150" cy="2113792"/>
            <wp:effectExtent l="19050" t="0" r="0" b="0"/>
            <wp:docPr id="14" name="Рисунок 13" descr="CGAngMFg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ngMFg12.bmp"/>
                    <pic:cNvPicPr/>
                  </pic:nvPicPr>
                  <pic:blipFill>
                    <a:blip r:embed="rId173" cstate="print"/>
                    <a:stretch>
                      <a:fillRect/>
                    </a:stretch>
                  </pic:blipFill>
                  <pic:spPr>
                    <a:xfrm>
                      <a:off x="0" y="0"/>
                      <a:ext cx="3489081" cy="2115569"/>
                    </a:xfrm>
                    <a:prstGeom prst="rect">
                      <a:avLst/>
                    </a:prstGeom>
                  </pic:spPr>
                </pic:pic>
              </a:graphicData>
            </a:graphic>
          </wp:inline>
        </w:drawing>
      </w:r>
    </w:p>
    <w:p w:rsidR="003659E6" w:rsidRPr="002379AF" w:rsidRDefault="003659E6" w:rsidP="00C25816">
      <w:pPr>
        <w:widowControl w:val="0"/>
        <w:ind w:firstLine="0"/>
        <w:rPr>
          <w:szCs w:val="21"/>
        </w:rPr>
      </w:pPr>
      <w:r w:rsidRPr="002379AF">
        <w:rPr>
          <w:szCs w:val="21"/>
        </w:rPr>
        <w:t xml:space="preserve">Figure 12. The Earth's positions </w:t>
      </w:r>
      <w:r w:rsidR="007078C2">
        <w:rPr>
          <w:szCs w:val="21"/>
        </w:rPr>
        <w:t>i</w:t>
      </w:r>
      <w:r w:rsidRPr="002379AF">
        <w:rPr>
          <w:szCs w:val="21"/>
        </w:rPr>
        <w:t xml:space="preserve">n its orbit in 2025 at the days of the spring equinox (March 20), of the summer solstice (June 21), of the autumn equinox (September 22) and of the winter solstice (December 21), and the time of its movement in days in spring (92.7 d), in summer (93.7 d ), in autumn (89.9 d) and in winter (89.0 d): </w:t>
      </w:r>
      <w:r w:rsidR="00AC7CC4" w:rsidRPr="002379AF">
        <w:rPr>
          <w:position w:val="-6"/>
          <w:szCs w:val="21"/>
        </w:rPr>
        <w:object w:dxaOrig="260" w:dyaOrig="300">
          <v:shape id="_x0000_i1102" type="#_x0000_t75" style="width:12.85pt;height:15pt" o:ole="">
            <v:imagedata r:id="rId174" o:title=""/>
          </v:shape>
          <o:OLEObject Type="Embed" ProgID="Equation.3" ShapeID="_x0000_i1102" DrawAspect="Content" ObjectID="_1634735189" r:id="rId175"/>
        </w:object>
      </w:r>
      <w:r w:rsidRPr="002379AF">
        <w:rPr>
          <w:szCs w:val="21"/>
        </w:rPr>
        <w:t xml:space="preserve"> is the axis of the Earth’s rotation, and </w:t>
      </w:r>
      <w:r w:rsidR="00AC7CC4" w:rsidRPr="002379AF">
        <w:rPr>
          <w:position w:val="-10"/>
          <w:szCs w:val="21"/>
        </w:rPr>
        <w:object w:dxaOrig="340" w:dyaOrig="340">
          <v:shape id="_x0000_i1103" type="#_x0000_t75" style="width:17.15pt;height:17.15pt" o:ole="">
            <v:imagedata r:id="rId176" o:title=""/>
          </v:shape>
          <o:OLEObject Type="Embed" ProgID="Equation.3" ShapeID="_x0000_i1103" DrawAspect="Content" ObjectID="_1634735190" r:id="rId177"/>
        </w:object>
      </w:r>
      <w:r w:rsidRPr="002379AF">
        <w:rPr>
          <w:szCs w:val="21"/>
        </w:rPr>
        <w:t xml:space="preserve"> is the vector, relative to which the axis </w:t>
      </w:r>
      <w:r w:rsidR="00AC7CC4" w:rsidRPr="002379AF">
        <w:rPr>
          <w:position w:val="-6"/>
          <w:szCs w:val="21"/>
        </w:rPr>
        <w:object w:dxaOrig="260" w:dyaOrig="300">
          <v:shape id="_x0000_i1104" type="#_x0000_t75" style="width:12.85pt;height:15pt" o:ole="">
            <v:imagedata r:id="rId178" o:title=""/>
          </v:shape>
          <o:OLEObject Type="Embed" ProgID="Equation.3" ShapeID="_x0000_i1104" DrawAspect="Content" ObjectID="_1634735191" r:id="rId179"/>
        </w:object>
      </w:r>
      <w:r w:rsidRPr="002379AF">
        <w:rPr>
          <w:szCs w:val="21"/>
        </w:rPr>
        <w:t xml:space="preserve"> precesses with a period of 25.74 thousand years; </w:t>
      </w:r>
      <w:r w:rsidR="00AC7CC4" w:rsidRPr="002379AF">
        <w:rPr>
          <w:i/>
          <w:position w:val="-6"/>
          <w:szCs w:val="21"/>
        </w:rPr>
        <w:object w:dxaOrig="200" w:dyaOrig="300">
          <v:shape id="_x0000_i1105" type="#_x0000_t75" style="width:9.85pt;height:15pt" o:ole="">
            <v:imagedata r:id="rId180" o:title=""/>
          </v:shape>
          <o:OLEObject Type="Embed" ProgID="Equation.3" ShapeID="_x0000_i1105" DrawAspect="Content" ObjectID="_1634735192" r:id="rId181"/>
        </w:object>
      </w:r>
      <w:r w:rsidRPr="002379AF">
        <w:rPr>
          <w:szCs w:val="21"/>
        </w:rPr>
        <w:t xml:space="preserve"> is the axis of the Earth's orbit, and </w:t>
      </w:r>
      <w:r w:rsidR="00AC7CC4" w:rsidRPr="00AC7CC4">
        <w:rPr>
          <w:position w:val="-10"/>
          <w:szCs w:val="21"/>
        </w:rPr>
        <w:object w:dxaOrig="380" w:dyaOrig="340">
          <v:shape id="_x0000_i1106" type="#_x0000_t75" style="width:18.85pt;height:17.15pt" o:ole="" fillcolor="window">
            <v:imagedata r:id="rId182" o:title=""/>
          </v:shape>
          <o:OLEObject Type="Embed" ProgID="Equation.3" ShapeID="_x0000_i1106" DrawAspect="Content" ObjectID="_1634735193" r:id="rId183"/>
        </w:object>
      </w:r>
      <w:r w:rsidRPr="002379AF">
        <w:rPr>
          <w:szCs w:val="21"/>
        </w:rPr>
        <w:t xml:space="preserve"> is the vector relative to which the axis </w:t>
      </w:r>
      <w:r w:rsidR="00AC7CC4" w:rsidRPr="002379AF">
        <w:rPr>
          <w:i/>
          <w:position w:val="-6"/>
          <w:szCs w:val="21"/>
        </w:rPr>
        <w:object w:dxaOrig="200" w:dyaOrig="300">
          <v:shape id="_x0000_i1107" type="#_x0000_t75" style="width:9.85pt;height:15pt" o:ole="">
            <v:imagedata r:id="rId184" o:title=""/>
          </v:shape>
          <o:OLEObject Type="Embed" ProgID="Equation.3" ShapeID="_x0000_i1107" DrawAspect="Content" ObjectID="_1634735194" r:id="rId185"/>
        </w:object>
      </w:r>
      <w:r w:rsidRPr="002379AF">
        <w:rPr>
          <w:szCs w:val="21"/>
        </w:rPr>
        <w:t xml:space="preserve"> precesses with a period of 68.7 thousand years</w:t>
      </w:r>
      <w:r w:rsidR="00390336">
        <w:rPr>
          <w:szCs w:val="21"/>
        </w:rPr>
        <w:t xml:space="preserve"> </w:t>
      </w:r>
      <w:r w:rsidR="00390336" w:rsidRPr="002379AF">
        <w:rPr>
          <w:rStyle w:val="tlid-translationtranslation"/>
          <w:szCs w:val="21"/>
        </w:rPr>
        <w:t>[</w:t>
      </w:r>
      <w:r w:rsidR="00390336">
        <w:rPr>
          <w:rStyle w:val="tlid-translationtranslation"/>
          <w:szCs w:val="21"/>
        </w:rPr>
        <w:t>20</w:t>
      </w:r>
      <w:r w:rsidR="00390336" w:rsidRPr="002379AF">
        <w:rPr>
          <w:rStyle w:val="tlid-translationtranslation"/>
          <w:szCs w:val="21"/>
        </w:rPr>
        <w:t>]</w:t>
      </w:r>
      <w:r w:rsidRPr="002379AF">
        <w:rPr>
          <w:szCs w:val="21"/>
        </w:rPr>
        <w:t>.</w:t>
      </w:r>
    </w:p>
    <w:p w:rsidR="003659E6" w:rsidRPr="002379AF" w:rsidRDefault="003659E6" w:rsidP="003659E6">
      <w:pPr>
        <w:widowControl w:val="0"/>
        <w:ind w:firstLine="357"/>
        <w:rPr>
          <w:szCs w:val="21"/>
        </w:rPr>
      </w:pPr>
    </w:p>
    <w:p w:rsidR="003659E6" w:rsidRPr="002379AF" w:rsidRDefault="003659E6" w:rsidP="003659E6">
      <w:pPr>
        <w:ind w:firstLine="357"/>
        <w:rPr>
          <w:szCs w:val="21"/>
        </w:rPr>
      </w:pPr>
      <w:r w:rsidRPr="002379AF">
        <w:rPr>
          <w:rStyle w:val="tlid-translationtranslation"/>
          <w:szCs w:val="21"/>
        </w:rPr>
        <w:t xml:space="preserve">The Earth rotates on its axis </w:t>
      </w:r>
      <w:r w:rsidR="00AC7CC4" w:rsidRPr="002379AF">
        <w:rPr>
          <w:position w:val="-6"/>
          <w:szCs w:val="21"/>
        </w:rPr>
        <w:object w:dxaOrig="260" w:dyaOrig="300">
          <v:shape id="_x0000_i1108" type="#_x0000_t75" style="width:12.85pt;height:15pt" o:ole="">
            <v:imagedata r:id="rId186" o:title=""/>
          </v:shape>
          <o:OLEObject Type="Embed" ProgID="Equation.3" ShapeID="_x0000_i1108" DrawAspect="Content" ObjectID="_1634735195" r:id="rId187"/>
        </w:object>
      </w:r>
      <w:r w:rsidRPr="002379AF">
        <w:rPr>
          <w:szCs w:val="21"/>
        </w:rPr>
        <w:t xml:space="preserve"> </w:t>
      </w:r>
      <w:r w:rsidRPr="002379AF">
        <w:rPr>
          <w:rStyle w:val="tlid-translationtranslation"/>
          <w:szCs w:val="21"/>
        </w:rPr>
        <w:t xml:space="preserve">in the same direction in which the Earth moves in </w:t>
      </w:r>
      <w:r w:rsidR="00286C87">
        <w:rPr>
          <w:rStyle w:val="tlid-translationtranslation"/>
          <w:szCs w:val="21"/>
        </w:rPr>
        <w:t>its</w:t>
      </w:r>
      <w:r w:rsidRPr="002379AF">
        <w:rPr>
          <w:rStyle w:val="tlid-translationtranslation"/>
          <w:szCs w:val="21"/>
        </w:rPr>
        <w:t xml:space="preserve"> orbit, i.e.</w:t>
      </w:r>
      <w:r w:rsidR="00286C87">
        <w:rPr>
          <w:rStyle w:val="tlid-translationtranslation"/>
          <w:szCs w:val="21"/>
        </w:rPr>
        <w:t>,</w:t>
      </w:r>
      <w:r w:rsidRPr="002379AF">
        <w:rPr>
          <w:rStyle w:val="tlid-translationtranslation"/>
          <w:szCs w:val="21"/>
        </w:rPr>
        <w:t xml:space="preserve"> counter-clockwise. In the contemporary epoch, the axis </w:t>
      </w:r>
      <w:r w:rsidR="00AC7CC4" w:rsidRPr="002379AF">
        <w:rPr>
          <w:position w:val="-6"/>
          <w:szCs w:val="21"/>
        </w:rPr>
        <w:object w:dxaOrig="260" w:dyaOrig="300">
          <v:shape id="_x0000_i1109" type="#_x0000_t75" style="width:12.85pt;height:15pt" o:ole="">
            <v:imagedata r:id="rId188" o:title=""/>
          </v:shape>
          <o:OLEObject Type="Embed" ProgID="Equation.3" ShapeID="_x0000_i1109" DrawAspect="Content" ObjectID="_1634735196" r:id="rId189"/>
        </w:object>
      </w:r>
      <w:r w:rsidRPr="002379AF">
        <w:rPr>
          <w:szCs w:val="21"/>
        </w:rPr>
        <w:t xml:space="preserve"> is inclined to the orbital axis </w:t>
      </w:r>
      <w:r w:rsidR="00B31DBF" w:rsidRPr="002379AF">
        <w:rPr>
          <w:i/>
          <w:position w:val="-6"/>
          <w:szCs w:val="21"/>
        </w:rPr>
        <w:object w:dxaOrig="200" w:dyaOrig="300">
          <v:shape id="_x0000_i1110" type="#_x0000_t75" style="width:9.85pt;height:15pt" o:ole="">
            <v:imagedata r:id="rId180" o:title=""/>
          </v:shape>
          <o:OLEObject Type="Embed" ProgID="Equation.3" ShapeID="_x0000_i1110" DrawAspect="Content" ObjectID="_1634735197" r:id="rId190"/>
        </w:object>
      </w:r>
      <w:r w:rsidRPr="002379AF">
        <w:rPr>
          <w:szCs w:val="21"/>
        </w:rPr>
        <w:t xml:space="preserve"> at </w:t>
      </w:r>
      <w:r w:rsidR="00FB2879">
        <w:rPr>
          <w:szCs w:val="21"/>
        </w:rPr>
        <w:t>the</w:t>
      </w:r>
      <w:r w:rsidRPr="002379AF">
        <w:rPr>
          <w:szCs w:val="21"/>
        </w:rPr>
        <w:t xml:space="preserve"> angle </w:t>
      </w:r>
      <w:r w:rsidRPr="002379AF">
        <w:rPr>
          <w:rFonts w:ascii="Symbol" w:hAnsi="Symbol"/>
          <w:i/>
          <w:szCs w:val="21"/>
        </w:rPr>
        <w:t></w:t>
      </w:r>
      <w:r w:rsidRPr="002379AF">
        <w:rPr>
          <w:szCs w:val="21"/>
        </w:rPr>
        <w:t xml:space="preserve"> = 23.443°. </w:t>
      </w:r>
      <w:r w:rsidRPr="002379AF">
        <w:rPr>
          <w:rStyle w:val="tlid-translationtranslation"/>
          <w:szCs w:val="21"/>
        </w:rPr>
        <w:t xml:space="preserve">As a result of solving the differential equations of Earth’s rotational motion, it was found that the axis of </w:t>
      </w:r>
      <w:r w:rsidR="004863B3" w:rsidRPr="004863B3">
        <w:rPr>
          <w:rStyle w:val="tlid-translationtranslation"/>
          <w:szCs w:val="21"/>
        </w:rPr>
        <w:t>Earth’s</w:t>
      </w:r>
      <w:r w:rsidRPr="002379AF">
        <w:rPr>
          <w:rStyle w:val="tlid-translationtranslation"/>
          <w:szCs w:val="21"/>
        </w:rPr>
        <w:t xml:space="preserve"> rotation </w:t>
      </w:r>
      <w:r w:rsidR="00AC7CC4" w:rsidRPr="002379AF">
        <w:rPr>
          <w:position w:val="-6"/>
          <w:szCs w:val="21"/>
        </w:rPr>
        <w:object w:dxaOrig="260" w:dyaOrig="300">
          <v:shape id="_x0000_i1111" type="#_x0000_t75" style="width:12.85pt;height:15pt" o:ole="">
            <v:imagedata r:id="rId191" o:title=""/>
          </v:shape>
          <o:OLEObject Type="Embed" ProgID="Equation.3" ShapeID="_x0000_i1111" DrawAspect="Content" ObjectID="_1634735198" r:id="rId192"/>
        </w:object>
      </w:r>
      <w:r w:rsidRPr="002379AF">
        <w:rPr>
          <w:rStyle w:val="tlid-translationtranslation"/>
          <w:szCs w:val="21"/>
        </w:rPr>
        <w:t xml:space="preserve"> precesses around a second direction in space</w:t>
      </w:r>
      <w:r w:rsidR="004863B3">
        <w:rPr>
          <w:rStyle w:val="tlid-translationtranslation"/>
          <w:szCs w:val="21"/>
        </w:rPr>
        <w:t>,</w:t>
      </w:r>
      <w:r w:rsidRPr="002379AF">
        <w:rPr>
          <w:rStyle w:val="tlid-translationtranslation"/>
          <w:szCs w:val="21"/>
        </w:rPr>
        <w:t xml:space="preserve"> shown in </w:t>
      </w:r>
      <w:r w:rsidR="007356CB">
        <w:rPr>
          <w:rStyle w:val="tlid-translationtranslation"/>
          <w:szCs w:val="21"/>
        </w:rPr>
        <w:t xml:space="preserve">Figure </w:t>
      </w:r>
      <w:r w:rsidRPr="002379AF">
        <w:rPr>
          <w:rStyle w:val="tlid-translationtranslation"/>
          <w:szCs w:val="21"/>
        </w:rPr>
        <w:t xml:space="preserve">12 with a vector </w:t>
      </w:r>
      <w:r w:rsidR="00B31DBF" w:rsidRPr="002379AF">
        <w:rPr>
          <w:position w:val="-10"/>
          <w:szCs w:val="21"/>
        </w:rPr>
        <w:object w:dxaOrig="340" w:dyaOrig="340">
          <v:shape id="_x0000_i1112" type="#_x0000_t75" style="width:17.15pt;height:17.15pt" o:ole="">
            <v:imagedata r:id="rId193" o:title=""/>
          </v:shape>
          <o:OLEObject Type="Embed" ProgID="Equation.3" ShapeID="_x0000_i1112" DrawAspect="Content" ObjectID="_1634735199" r:id="rId194"/>
        </w:object>
      </w:r>
      <w:r w:rsidRPr="002379AF">
        <w:rPr>
          <w:rStyle w:val="tlid-translationtranslation"/>
          <w:szCs w:val="21"/>
        </w:rPr>
        <w:t xml:space="preserve"> [</w:t>
      </w:r>
      <w:r w:rsidR="00390336">
        <w:rPr>
          <w:rStyle w:val="tlid-translationtranslation"/>
          <w:szCs w:val="21"/>
        </w:rPr>
        <w:t>20</w:t>
      </w:r>
      <w:r w:rsidRPr="002379AF">
        <w:rPr>
          <w:rStyle w:val="tlid-translationtranslation"/>
          <w:szCs w:val="21"/>
        </w:rPr>
        <w:t>]. The precession period of the axis</w:t>
      </w:r>
      <w:r w:rsidRPr="002379AF">
        <w:rPr>
          <w:szCs w:val="21"/>
        </w:rPr>
        <w:t xml:space="preserve"> </w:t>
      </w:r>
      <w:r w:rsidRPr="002379AF">
        <w:rPr>
          <w:position w:val="-6"/>
          <w:szCs w:val="21"/>
        </w:rPr>
        <w:object w:dxaOrig="279" w:dyaOrig="340">
          <v:shape id="_x0000_i1113" type="#_x0000_t75" style="width:14.15pt;height:17.15pt" o:ole="">
            <v:imagedata r:id="rId195" o:title=""/>
          </v:shape>
          <o:OLEObject Type="Embed" ProgID="Equation.3" ShapeID="_x0000_i1113" DrawAspect="Content" ObjectID="_1634735200" r:id="rId196"/>
        </w:object>
      </w:r>
      <w:r w:rsidRPr="002379AF">
        <w:rPr>
          <w:szCs w:val="21"/>
        </w:rPr>
        <w:t xml:space="preserve"> is 25.74 </w:t>
      </w:r>
      <w:r w:rsidRPr="002379AF">
        <w:rPr>
          <w:rStyle w:val="tlid-translationtranslation"/>
          <w:szCs w:val="21"/>
        </w:rPr>
        <w:t>thousand years. The vector</w:t>
      </w:r>
      <w:r w:rsidRPr="002379AF">
        <w:rPr>
          <w:szCs w:val="21"/>
        </w:rPr>
        <w:t xml:space="preserve"> </w:t>
      </w:r>
      <w:r w:rsidR="00AC7CC4" w:rsidRPr="002379AF">
        <w:rPr>
          <w:position w:val="-10"/>
          <w:szCs w:val="21"/>
        </w:rPr>
        <w:object w:dxaOrig="340" w:dyaOrig="340">
          <v:shape id="_x0000_i1114" type="#_x0000_t75" style="width:17.15pt;height:17.15pt" o:ole="">
            <v:imagedata r:id="rId193" o:title=""/>
          </v:shape>
          <o:OLEObject Type="Embed" ProgID="Equation.3" ShapeID="_x0000_i1114" DrawAspect="Content" ObjectID="_1634735201" r:id="rId197"/>
        </w:object>
      </w:r>
      <w:r w:rsidRPr="002379AF">
        <w:rPr>
          <w:szCs w:val="21"/>
        </w:rPr>
        <w:t xml:space="preserve"> i</w:t>
      </w:r>
      <w:r w:rsidRPr="002379AF">
        <w:rPr>
          <w:rStyle w:val="tlid-translationtranslation"/>
          <w:szCs w:val="21"/>
        </w:rPr>
        <w:t xml:space="preserve">s inclined to the vector </w:t>
      </w:r>
      <w:r w:rsidR="00AC7CC4" w:rsidRPr="00AC7CC4">
        <w:rPr>
          <w:position w:val="-10"/>
          <w:szCs w:val="21"/>
        </w:rPr>
        <w:object w:dxaOrig="380" w:dyaOrig="340">
          <v:shape id="_x0000_i1115" type="#_x0000_t75" style="width:18.85pt;height:17.15pt" o:ole="" fillcolor="window">
            <v:imagedata r:id="rId198" o:title=""/>
          </v:shape>
          <o:OLEObject Type="Embed" ProgID="Equation.3" ShapeID="_x0000_i1115" DrawAspect="Content" ObjectID="_1634735202" r:id="rId199"/>
        </w:object>
      </w:r>
      <w:r w:rsidRPr="002379AF">
        <w:rPr>
          <w:szCs w:val="21"/>
        </w:rPr>
        <w:t xml:space="preserve">, </w:t>
      </w:r>
      <w:r w:rsidRPr="002379AF">
        <w:rPr>
          <w:rStyle w:val="tlid-translationtranslation"/>
          <w:szCs w:val="21"/>
        </w:rPr>
        <w:t>around which the orbits of the planets precess, at an angle of</w:t>
      </w:r>
      <w:r w:rsidRPr="002379AF">
        <w:rPr>
          <w:szCs w:val="21"/>
        </w:rPr>
        <w:t xml:space="preserve"> </w:t>
      </w:r>
      <w:r w:rsidRPr="002379AF">
        <w:rPr>
          <w:iCs/>
          <w:szCs w:val="21"/>
        </w:rPr>
        <w:t>3.201402</w:t>
      </w:r>
      <w:r w:rsidRPr="002379AF">
        <w:rPr>
          <w:snapToGrid w:val="0"/>
          <w:szCs w:val="21"/>
        </w:rPr>
        <w:t xml:space="preserve">°. In term of direction, the angular momentum of the </w:t>
      </w:r>
      <w:r w:rsidRPr="002379AF">
        <w:rPr>
          <w:rStyle w:val="tlid-translationtranslation"/>
          <w:szCs w:val="21"/>
        </w:rPr>
        <w:t xml:space="preserve">rotational motion of Earth almost coincides with the axis </w:t>
      </w:r>
      <w:r w:rsidR="00AC7CC4" w:rsidRPr="002379AF">
        <w:rPr>
          <w:position w:val="-6"/>
          <w:szCs w:val="21"/>
        </w:rPr>
        <w:object w:dxaOrig="260" w:dyaOrig="300">
          <v:shape id="_x0000_i1116" type="#_x0000_t75" style="width:12.85pt;height:15pt" o:ole="">
            <v:imagedata r:id="rId200" o:title=""/>
          </v:shape>
          <o:OLEObject Type="Embed" ProgID="Equation.3" ShapeID="_x0000_i1116" DrawAspect="Content" ObjectID="_1634735203" r:id="rId201"/>
        </w:object>
      </w:r>
      <w:r w:rsidRPr="002379AF">
        <w:rPr>
          <w:szCs w:val="21"/>
        </w:rPr>
        <w:t xml:space="preserve"> </w:t>
      </w:r>
      <w:r w:rsidRPr="002379AF">
        <w:rPr>
          <w:rStyle w:val="tlid-translationtranslation"/>
          <w:szCs w:val="21"/>
        </w:rPr>
        <w:t>of its rotation</w:t>
      </w:r>
      <w:r w:rsidRPr="002379AF">
        <w:rPr>
          <w:szCs w:val="21"/>
        </w:rPr>
        <w:t xml:space="preserve">. </w:t>
      </w:r>
      <w:r w:rsidRPr="002379AF">
        <w:rPr>
          <w:rStyle w:val="tlid-translationtranslation"/>
          <w:szCs w:val="21"/>
        </w:rPr>
        <w:t>Therefore, the motion of the vector</w:t>
      </w:r>
      <w:r w:rsidRPr="002379AF">
        <w:rPr>
          <w:szCs w:val="21"/>
        </w:rPr>
        <w:t xml:space="preserve"> </w:t>
      </w:r>
      <w:r w:rsidR="00AC7CC4" w:rsidRPr="002379AF">
        <w:rPr>
          <w:position w:val="-6"/>
          <w:szCs w:val="21"/>
        </w:rPr>
        <w:object w:dxaOrig="260" w:dyaOrig="300">
          <v:shape id="_x0000_i1117" type="#_x0000_t75" style="width:12.85pt;height:15pt" o:ole="">
            <v:imagedata r:id="rId202" o:title=""/>
          </v:shape>
          <o:OLEObject Type="Embed" ProgID="Equation.3" ShapeID="_x0000_i1117" DrawAspect="Content" ObjectID="_1634735204" r:id="rId203"/>
        </w:object>
      </w:r>
      <w:r w:rsidRPr="002379AF">
        <w:rPr>
          <w:snapToGrid w:val="0"/>
          <w:szCs w:val="21"/>
        </w:rPr>
        <w:t xml:space="preserve"> </w:t>
      </w:r>
      <w:r w:rsidRPr="002379AF">
        <w:rPr>
          <w:rStyle w:val="tlid-translationtranslation"/>
          <w:szCs w:val="21"/>
        </w:rPr>
        <w:t>reflects the precession of the angular momentum due to Earth rotation.</w:t>
      </w:r>
    </w:p>
    <w:p w:rsidR="003659E6" w:rsidRPr="002379AF" w:rsidRDefault="003659E6" w:rsidP="003659E6">
      <w:pPr>
        <w:ind w:firstLine="357"/>
        <w:rPr>
          <w:szCs w:val="21"/>
        </w:rPr>
      </w:pPr>
      <w:r w:rsidRPr="002379AF">
        <w:rPr>
          <w:szCs w:val="21"/>
        </w:rPr>
        <w:t xml:space="preserve">The graph in </w:t>
      </w:r>
      <w:r w:rsidR="007356CB">
        <w:rPr>
          <w:szCs w:val="21"/>
        </w:rPr>
        <w:t xml:space="preserve">Figure </w:t>
      </w:r>
      <w:r w:rsidRPr="002379AF">
        <w:rPr>
          <w:szCs w:val="21"/>
        </w:rPr>
        <w:t>13</w:t>
      </w:r>
      <w:r w:rsidRPr="002379AF">
        <w:rPr>
          <w:i/>
          <w:szCs w:val="21"/>
        </w:rPr>
        <w:t>a</w:t>
      </w:r>
      <w:r w:rsidRPr="002379AF">
        <w:rPr>
          <w:szCs w:val="21"/>
        </w:rPr>
        <w:t xml:space="preserve"> shows, in the form of the dependence </w:t>
      </w:r>
      <w:r w:rsidRPr="002379AF">
        <w:rPr>
          <w:i/>
          <w:szCs w:val="21"/>
        </w:rPr>
        <w:t>S</w:t>
      </w:r>
      <w:r w:rsidRPr="002379AF">
        <w:rPr>
          <w:i/>
          <w:szCs w:val="21"/>
          <w:vertAlign w:val="subscript"/>
        </w:rPr>
        <w:t>yM</w:t>
      </w:r>
      <w:r w:rsidRPr="002379AF">
        <w:rPr>
          <w:szCs w:val="21"/>
        </w:rPr>
        <w:t xml:space="preserve"> on </w:t>
      </w:r>
      <w:r w:rsidRPr="002379AF">
        <w:rPr>
          <w:i/>
          <w:szCs w:val="21"/>
        </w:rPr>
        <w:t>S</w:t>
      </w:r>
      <w:r w:rsidRPr="002379AF">
        <w:rPr>
          <w:i/>
          <w:szCs w:val="21"/>
          <w:vertAlign w:val="subscript"/>
        </w:rPr>
        <w:t>xM</w:t>
      </w:r>
      <w:r w:rsidRPr="002379AF">
        <w:rPr>
          <w:szCs w:val="21"/>
        </w:rPr>
        <w:t xml:space="preserve">, the precession of the orbital axis </w:t>
      </w:r>
      <w:r w:rsidR="00AC7CC4" w:rsidRPr="002379AF">
        <w:rPr>
          <w:position w:val="-6"/>
          <w:szCs w:val="21"/>
        </w:rPr>
        <w:object w:dxaOrig="200" w:dyaOrig="300">
          <v:shape id="_x0000_i1118" type="#_x0000_t75" style="width:9.85pt;height:15pt" o:ole="">
            <v:imagedata r:id="rId204" o:title=""/>
          </v:shape>
          <o:OLEObject Type="Embed" ProgID="Equation.3" ShapeID="_x0000_i1118" DrawAspect="Content" ObjectID="_1634735205" r:id="rId205"/>
        </w:object>
      </w:r>
      <w:r w:rsidRPr="002379AF">
        <w:rPr>
          <w:szCs w:val="21"/>
        </w:rPr>
        <w:t xml:space="preserve"> around the vector of the angular momentum of </w:t>
      </w:r>
      <w:r w:rsidRPr="002379AF">
        <w:rPr>
          <w:szCs w:val="21"/>
        </w:rPr>
        <w:lastRenderedPageBreak/>
        <w:t xml:space="preserve">the Solar system </w:t>
      </w:r>
      <w:r w:rsidR="00AC7CC4" w:rsidRPr="00AC7CC4">
        <w:rPr>
          <w:position w:val="-10"/>
          <w:szCs w:val="21"/>
        </w:rPr>
        <w:object w:dxaOrig="380" w:dyaOrig="340">
          <v:shape id="_x0000_i1119" type="#_x0000_t75" style="width:18.85pt;height:17.15pt" o:ole="" fillcolor="window">
            <v:imagedata r:id="rId206" o:title=""/>
          </v:shape>
          <o:OLEObject Type="Embed" ProgID="Equation.3" ShapeID="_x0000_i1119" DrawAspect="Content" ObjectID="_1634735206" r:id="rId207"/>
        </w:object>
      </w:r>
      <w:r w:rsidRPr="002379AF">
        <w:rPr>
          <w:szCs w:val="21"/>
        </w:rPr>
        <w:t xml:space="preserve"> over a period of 5 million years. </w:t>
      </w:r>
      <w:r w:rsidRPr="002379AF">
        <w:rPr>
          <w:rStyle w:val="tlid-translationtranslation"/>
          <w:szCs w:val="21"/>
        </w:rPr>
        <w:t xml:space="preserve">From starting point </w:t>
      </w:r>
      <w:r w:rsidRPr="002379AF">
        <w:rPr>
          <w:i/>
          <w:szCs w:val="21"/>
        </w:rPr>
        <w:t>1</w:t>
      </w:r>
      <w:r w:rsidRPr="002379AF">
        <w:rPr>
          <w:i/>
          <w:szCs w:val="21"/>
          <w:vertAlign w:val="subscript"/>
        </w:rPr>
        <w:t>S</w:t>
      </w:r>
      <w:r w:rsidRPr="002379AF">
        <w:rPr>
          <w:szCs w:val="21"/>
        </w:rPr>
        <w:t xml:space="preserve">, the axis </w:t>
      </w:r>
      <w:r w:rsidR="00AC7CC4" w:rsidRPr="002379AF">
        <w:rPr>
          <w:position w:val="-6"/>
          <w:szCs w:val="21"/>
        </w:rPr>
        <w:object w:dxaOrig="200" w:dyaOrig="300">
          <v:shape id="_x0000_i1120" type="#_x0000_t75" style="width:9.85pt;height:15pt" o:ole="">
            <v:imagedata r:id="rId208" o:title=""/>
          </v:shape>
          <o:OLEObject Type="Embed" ProgID="Equation.3" ShapeID="_x0000_i1120" DrawAspect="Content" ObjectID="_1634735207" r:id="rId209"/>
        </w:object>
      </w:r>
      <w:r w:rsidRPr="002379AF">
        <w:rPr>
          <w:szCs w:val="21"/>
        </w:rPr>
        <w:t xml:space="preserve"> </w:t>
      </w:r>
      <w:r w:rsidRPr="002379AF">
        <w:rPr>
          <w:rStyle w:val="tlid-translationtranslation"/>
          <w:szCs w:val="21"/>
        </w:rPr>
        <w:t>moves into the past counter-clockwise, and to the future, its precession proceeds in</w:t>
      </w:r>
      <w:r w:rsidR="003F207D">
        <w:rPr>
          <w:rStyle w:val="tlid-translationtranslation"/>
          <w:szCs w:val="21"/>
        </w:rPr>
        <w:t xml:space="preserve"> a</w:t>
      </w:r>
      <w:r w:rsidRPr="002379AF">
        <w:rPr>
          <w:rStyle w:val="tlid-translationtranslation"/>
          <w:szCs w:val="21"/>
        </w:rPr>
        <w:t xml:space="preserve"> clockwise direction. </w:t>
      </w:r>
      <w:r w:rsidR="003F207D">
        <w:rPr>
          <w:rStyle w:val="tlid-translationtranslation"/>
          <w:szCs w:val="21"/>
        </w:rPr>
        <w:t>P</w:t>
      </w:r>
      <w:r w:rsidRPr="002379AF">
        <w:rPr>
          <w:rStyle w:val="tlid-translationtranslation"/>
          <w:szCs w:val="21"/>
        </w:rPr>
        <w:t>oints</w:t>
      </w:r>
      <w:r w:rsidRPr="002379AF">
        <w:rPr>
          <w:szCs w:val="21"/>
        </w:rPr>
        <w:t xml:space="preserve"> </w:t>
      </w:r>
      <w:r w:rsidRPr="002379AF">
        <w:rPr>
          <w:i/>
          <w:szCs w:val="21"/>
        </w:rPr>
        <w:t>2</w:t>
      </w:r>
      <w:r w:rsidRPr="002379AF">
        <w:rPr>
          <w:i/>
          <w:szCs w:val="21"/>
          <w:vertAlign w:val="subscript"/>
        </w:rPr>
        <w:t>S</w:t>
      </w:r>
      <w:r w:rsidRPr="002379AF">
        <w:rPr>
          <w:szCs w:val="21"/>
        </w:rPr>
        <w:t xml:space="preserve"> and </w:t>
      </w:r>
      <w:r w:rsidRPr="002379AF">
        <w:rPr>
          <w:i/>
          <w:szCs w:val="21"/>
        </w:rPr>
        <w:t>3</w:t>
      </w:r>
      <w:r w:rsidRPr="002379AF">
        <w:rPr>
          <w:i/>
          <w:szCs w:val="21"/>
          <w:vertAlign w:val="subscript"/>
        </w:rPr>
        <w:t>S</w:t>
      </w:r>
      <w:r w:rsidRPr="002379AF">
        <w:rPr>
          <w:szCs w:val="21"/>
        </w:rPr>
        <w:t xml:space="preserve"> show the position of the axis </w:t>
      </w:r>
      <w:r w:rsidR="00AC7CC4" w:rsidRPr="002379AF">
        <w:rPr>
          <w:position w:val="-6"/>
          <w:szCs w:val="21"/>
        </w:rPr>
        <w:object w:dxaOrig="200" w:dyaOrig="300">
          <v:shape id="_x0000_i1121" type="#_x0000_t75" style="width:9.85pt;height:15pt" o:ole="">
            <v:imagedata r:id="rId210" o:title=""/>
          </v:shape>
          <o:OLEObject Type="Embed" ProgID="Equation.3" ShapeID="_x0000_i1121" DrawAspect="Content" ObjectID="_1634735208" r:id="rId211"/>
        </w:object>
      </w:r>
      <w:r w:rsidRPr="002379AF">
        <w:rPr>
          <w:szCs w:val="21"/>
        </w:rPr>
        <w:t xml:space="preserve"> at other times. Over 5 million years, the precession mainly proceeds in such a way that the angle between the vectors </w:t>
      </w:r>
      <w:r w:rsidR="00AC7CC4" w:rsidRPr="002379AF">
        <w:rPr>
          <w:position w:val="-6"/>
          <w:szCs w:val="21"/>
        </w:rPr>
        <w:object w:dxaOrig="200" w:dyaOrig="300">
          <v:shape id="_x0000_i1122" type="#_x0000_t75" style="width:9.85pt;height:15pt" o:ole="">
            <v:imagedata r:id="rId212" o:title=""/>
          </v:shape>
          <o:OLEObject Type="Embed" ProgID="Equation.3" ShapeID="_x0000_i1122" DrawAspect="Content" ObjectID="_1634735209" r:id="rId213"/>
        </w:object>
      </w:r>
      <w:r w:rsidRPr="002379AF">
        <w:rPr>
          <w:szCs w:val="21"/>
        </w:rPr>
        <w:t xml:space="preserve"> and </w:t>
      </w:r>
      <w:r w:rsidR="00AC7CC4" w:rsidRPr="00AC7CC4">
        <w:rPr>
          <w:position w:val="-10"/>
          <w:szCs w:val="21"/>
        </w:rPr>
        <w:object w:dxaOrig="380" w:dyaOrig="340">
          <v:shape id="_x0000_i1123" type="#_x0000_t75" style="width:18.85pt;height:17.15pt" o:ole="" fillcolor="window">
            <v:imagedata r:id="rId214" o:title=""/>
          </v:shape>
          <o:OLEObject Type="Embed" ProgID="Equation.3" ShapeID="_x0000_i1123" DrawAspect="Content" ObjectID="_1634735210" r:id="rId215"/>
        </w:object>
      </w:r>
      <w:r w:rsidRPr="002379AF">
        <w:rPr>
          <w:szCs w:val="21"/>
        </w:rPr>
        <w:t xml:space="preserve"> never exceeds 2.578°. </w:t>
      </w:r>
      <w:r w:rsidRPr="002379AF">
        <w:rPr>
          <w:rStyle w:val="tlid-translationtranslation"/>
          <w:szCs w:val="21"/>
        </w:rPr>
        <w:t>Only in one precession cycle at point</w:t>
      </w:r>
      <w:r w:rsidRPr="002379AF">
        <w:rPr>
          <w:szCs w:val="21"/>
        </w:rPr>
        <w:t xml:space="preserve"> </w:t>
      </w:r>
      <w:r w:rsidRPr="002379AF">
        <w:rPr>
          <w:i/>
          <w:szCs w:val="21"/>
        </w:rPr>
        <w:t>2</w:t>
      </w:r>
      <w:r w:rsidRPr="002379AF">
        <w:rPr>
          <w:i/>
          <w:szCs w:val="21"/>
          <w:vertAlign w:val="subscript"/>
        </w:rPr>
        <w:t>S</w:t>
      </w:r>
      <w:r w:rsidRPr="002379AF">
        <w:rPr>
          <w:szCs w:val="21"/>
        </w:rPr>
        <w:t xml:space="preserve"> in epoch </w:t>
      </w:r>
      <w:r w:rsidRPr="002379AF">
        <w:rPr>
          <w:i/>
          <w:szCs w:val="21"/>
        </w:rPr>
        <w:t>T</w:t>
      </w:r>
      <w:r w:rsidRPr="002379AF">
        <w:rPr>
          <w:szCs w:val="21"/>
        </w:rPr>
        <w:t xml:space="preserve"> = -2.326 kyr the angle between the vectors </w:t>
      </w:r>
      <w:r w:rsidR="00AC7CC4" w:rsidRPr="002379AF">
        <w:rPr>
          <w:position w:val="-6"/>
          <w:szCs w:val="21"/>
        </w:rPr>
        <w:object w:dxaOrig="200" w:dyaOrig="300">
          <v:shape id="_x0000_i1124" type="#_x0000_t75" style="width:9.85pt;height:15pt" o:ole="">
            <v:imagedata r:id="rId216" o:title=""/>
          </v:shape>
          <o:OLEObject Type="Embed" ProgID="Equation.3" ShapeID="_x0000_i1124" DrawAspect="Content" ObjectID="_1634735211" r:id="rId217"/>
        </w:object>
      </w:r>
      <w:r w:rsidRPr="002379AF">
        <w:rPr>
          <w:szCs w:val="21"/>
        </w:rPr>
        <w:t xml:space="preserve"> and </w:t>
      </w:r>
      <w:r w:rsidR="00AC7CC4" w:rsidRPr="00AC7CC4">
        <w:rPr>
          <w:position w:val="-10"/>
          <w:szCs w:val="21"/>
        </w:rPr>
        <w:object w:dxaOrig="380" w:dyaOrig="340">
          <v:shape id="_x0000_i1125" type="#_x0000_t75" style="width:18.85pt;height:17.15pt" o:ole="" fillcolor="window">
            <v:imagedata r:id="rId218" o:title=""/>
          </v:shape>
          <o:OLEObject Type="Embed" ProgID="Equation.3" ShapeID="_x0000_i1125" DrawAspect="Content" ObjectID="_1634735212" r:id="rId219"/>
        </w:object>
      </w:r>
      <w:r w:rsidRPr="002379AF">
        <w:rPr>
          <w:szCs w:val="21"/>
        </w:rPr>
        <w:t xml:space="preserve"> reaches a value of 2.926°.</w:t>
      </w:r>
    </w:p>
    <w:p w:rsidR="003659E6" w:rsidRPr="002379AF" w:rsidRDefault="000D4992" w:rsidP="007C45AF">
      <w:pPr>
        <w:ind w:firstLine="0"/>
        <w:jc w:val="center"/>
        <w:rPr>
          <w:szCs w:val="21"/>
        </w:rPr>
      </w:pPr>
      <w:r>
        <w:rPr>
          <w:noProof/>
          <w:szCs w:val="21"/>
        </w:rPr>
        <w:drawing>
          <wp:inline distT="0" distB="0" distL="0" distR="0">
            <wp:extent cx="4406900" cy="1945640"/>
            <wp:effectExtent l="19050" t="0" r="0" b="0"/>
            <wp:docPr id="13" name="Рисунок 12" descr="CGAngMFg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ngMFg13.bmp"/>
                    <pic:cNvPicPr/>
                  </pic:nvPicPr>
                  <pic:blipFill>
                    <a:blip r:embed="rId220" cstate="print"/>
                    <a:stretch>
                      <a:fillRect/>
                    </a:stretch>
                  </pic:blipFill>
                  <pic:spPr>
                    <a:xfrm>
                      <a:off x="0" y="0"/>
                      <a:ext cx="4406900" cy="1945640"/>
                    </a:xfrm>
                    <a:prstGeom prst="rect">
                      <a:avLst/>
                    </a:prstGeom>
                  </pic:spPr>
                </pic:pic>
              </a:graphicData>
            </a:graphic>
          </wp:inline>
        </w:drawing>
      </w:r>
    </w:p>
    <w:p w:rsidR="003659E6" w:rsidRPr="002379AF" w:rsidRDefault="003659E6" w:rsidP="00C25816">
      <w:pPr>
        <w:ind w:firstLine="0"/>
        <w:rPr>
          <w:szCs w:val="21"/>
        </w:rPr>
      </w:pPr>
      <w:r w:rsidRPr="002379AF">
        <w:rPr>
          <w:szCs w:val="21"/>
        </w:rPr>
        <w:t>Figure 13. Projections of the precession trajectories of the Earth's orbit</w:t>
      </w:r>
      <w:r w:rsidR="003F207D">
        <w:rPr>
          <w:szCs w:val="21"/>
        </w:rPr>
        <w:t>al</w:t>
      </w:r>
      <w:r w:rsidRPr="002379AF">
        <w:rPr>
          <w:szCs w:val="21"/>
        </w:rPr>
        <w:t xml:space="preserve"> axis </w:t>
      </w:r>
      <w:r w:rsidR="00AC7CC4" w:rsidRPr="002379AF">
        <w:rPr>
          <w:i/>
          <w:position w:val="-6"/>
          <w:szCs w:val="21"/>
        </w:rPr>
        <w:object w:dxaOrig="200" w:dyaOrig="300">
          <v:shape id="_x0000_i1126" type="#_x0000_t75" style="width:9.85pt;height:15pt" o:ole="">
            <v:imagedata r:id="rId221" o:title=""/>
          </v:shape>
          <o:OLEObject Type="Embed" ProgID="Equation.3" ShapeID="_x0000_i1126" DrawAspect="Content" ObjectID="_1634735213" r:id="rId222"/>
        </w:object>
      </w:r>
      <w:r w:rsidRPr="002379AF">
        <w:rPr>
          <w:szCs w:val="21"/>
        </w:rPr>
        <w:t xml:space="preserve"> (</w:t>
      </w:r>
      <w:r w:rsidRPr="002379AF">
        <w:rPr>
          <w:i/>
          <w:iCs/>
          <w:szCs w:val="21"/>
        </w:rPr>
        <w:t>a</w:t>
      </w:r>
      <w:r w:rsidRPr="002379AF">
        <w:rPr>
          <w:szCs w:val="21"/>
        </w:rPr>
        <w:t xml:space="preserve">) and its axis of rotation </w:t>
      </w:r>
      <w:r w:rsidR="00AC7CC4" w:rsidRPr="002379AF">
        <w:rPr>
          <w:position w:val="-6"/>
          <w:szCs w:val="21"/>
        </w:rPr>
        <w:object w:dxaOrig="260" w:dyaOrig="300">
          <v:shape id="_x0000_i1127" type="#_x0000_t75" style="width:12.85pt;height:15pt" o:ole="">
            <v:imagedata r:id="rId223" o:title=""/>
          </v:shape>
          <o:OLEObject Type="Embed" ProgID="Equation.3" ShapeID="_x0000_i1127" DrawAspect="Content" ObjectID="_1634735214" r:id="rId224"/>
        </w:object>
      </w:r>
      <w:r w:rsidRPr="002379AF">
        <w:rPr>
          <w:szCs w:val="21"/>
        </w:rPr>
        <w:t xml:space="preserve"> (</w:t>
      </w:r>
      <w:r w:rsidRPr="002379AF">
        <w:rPr>
          <w:i/>
          <w:iCs/>
          <w:szCs w:val="21"/>
        </w:rPr>
        <w:t>b</w:t>
      </w:r>
      <w:r w:rsidRPr="002379AF">
        <w:rPr>
          <w:szCs w:val="21"/>
        </w:rPr>
        <w:t xml:space="preserve">) for 5 Myr on a plane perpendicular to the vectors </w:t>
      </w:r>
      <w:r w:rsidR="00AC7CC4" w:rsidRPr="00AC7CC4">
        <w:rPr>
          <w:position w:val="-10"/>
          <w:szCs w:val="21"/>
        </w:rPr>
        <w:object w:dxaOrig="380" w:dyaOrig="340">
          <v:shape id="_x0000_i1128" type="#_x0000_t75" style="width:18.85pt;height:17.15pt" o:ole="" fillcolor="window">
            <v:imagedata r:id="rId225" o:title=""/>
          </v:shape>
          <o:OLEObject Type="Embed" ProgID="Equation.3" ShapeID="_x0000_i1128" DrawAspect="Content" ObjectID="_1634735215" r:id="rId226"/>
        </w:object>
      </w:r>
      <w:r w:rsidRPr="002379AF">
        <w:rPr>
          <w:szCs w:val="21"/>
        </w:rPr>
        <w:t xml:space="preserve"> and </w:t>
      </w:r>
      <w:r w:rsidR="00AC7CC4" w:rsidRPr="002379AF">
        <w:rPr>
          <w:position w:val="-10"/>
          <w:szCs w:val="21"/>
        </w:rPr>
        <w:object w:dxaOrig="340" w:dyaOrig="340">
          <v:shape id="_x0000_i1129" type="#_x0000_t75" style="width:17.15pt;height:17.15pt" o:ole="">
            <v:imagedata r:id="rId227" o:title=""/>
          </v:shape>
          <o:OLEObject Type="Embed" ProgID="Equation.3" ShapeID="_x0000_i1129" DrawAspect="Content" ObjectID="_1634735216" r:id="rId228"/>
        </w:object>
      </w:r>
      <w:r w:rsidRPr="002379AF">
        <w:rPr>
          <w:szCs w:val="21"/>
        </w:rPr>
        <w:t xml:space="preserve">, respectively. The positions of the axes at time points and angles between them: </w:t>
      </w:r>
      <w:r w:rsidRPr="002379AF">
        <w:rPr>
          <w:i/>
          <w:iCs/>
          <w:szCs w:val="21"/>
        </w:rPr>
        <w:t>1</w:t>
      </w:r>
      <w:r w:rsidRPr="002379AF">
        <w:rPr>
          <w:i/>
          <w:iCs/>
          <w:szCs w:val="21"/>
          <w:vertAlign w:val="subscript"/>
        </w:rPr>
        <w:t>S</w:t>
      </w:r>
      <w:r w:rsidRPr="002379AF">
        <w:rPr>
          <w:szCs w:val="21"/>
        </w:rPr>
        <w:t xml:space="preserve"> and </w:t>
      </w:r>
      <w:r w:rsidRPr="002379AF">
        <w:rPr>
          <w:i/>
          <w:iCs/>
          <w:szCs w:val="21"/>
        </w:rPr>
        <w:t>1</w:t>
      </w:r>
      <w:r w:rsidRPr="002379AF">
        <w:rPr>
          <w:i/>
          <w:iCs/>
          <w:szCs w:val="21"/>
          <w:vertAlign w:val="subscript"/>
        </w:rPr>
        <w:t>N</w:t>
      </w:r>
      <w:r w:rsidRPr="002379AF">
        <w:rPr>
          <w:szCs w:val="21"/>
        </w:rPr>
        <w:t xml:space="preserve"> for </w:t>
      </w:r>
      <w:r w:rsidRPr="002379AF">
        <w:rPr>
          <w:i/>
          <w:iCs/>
          <w:szCs w:val="21"/>
        </w:rPr>
        <w:t>T</w:t>
      </w:r>
      <w:r w:rsidRPr="002379AF">
        <w:rPr>
          <w:szCs w:val="21"/>
        </w:rPr>
        <w:t xml:space="preserve"> = 0 kyr, </w:t>
      </w:r>
      <w:r w:rsidRPr="002379AF">
        <w:rPr>
          <w:i/>
          <w:iCs/>
          <w:szCs w:val="21"/>
        </w:rPr>
        <w:sym w:font="Symbol" w:char="0065"/>
      </w:r>
      <w:r w:rsidRPr="002379AF">
        <w:rPr>
          <w:szCs w:val="21"/>
        </w:rPr>
        <w:t xml:space="preserve"> = 23.443°; </w:t>
      </w:r>
      <w:r w:rsidRPr="002379AF">
        <w:rPr>
          <w:i/>
          <w:iCs/>
          <w:szCs w:val="21"/>
        </w:rPr>
        <w:t>2</w:t>
      </w:r>
      <w:r w:rsidRPr="002379AF">
        <w:rPr>
          <w:i/>
          <w:iCs/>
          <w:szCs w:val="21"/>
          <w:vertAlign w:val="subscript"/>
        </w:rPr>
        <w:t>S</w:t>
      </w:r>
      <w:r w:rsidRPr="002379AF">
        <w:rPr>
          <w:szCs w:val="21"/>
        </w:rPr>
        <w:t xml:space="preserve"> and </w:t>
      </w:r>
      <w:r w:rsidRPr="002379AF">
        <w:rPr>
          <w:i/>
          <w:iCs/>
          <w:szCs w:val="21"/>
        </w:rPr>
        <w:t>2</w:t>
      </w:r>
      <w:r w:rsidRPr="002379AF">
        <w:rPr>
          <w:i/>
          <w:iCs/>
          <w:szCs w:val="21"/>
          <w:vertAlign w:val="subscript"/>
        </w:rPr>
        <w:t>N</w:t>
      </w:r>
      <w:r w:rsidRPr="002379AF">
        <w:rPr>
          <w:szCs w:val="21"/>
        </w:rPr>
        <w:t xml:space="preserve"> for </w:t>
      </w:r>
      <w:r w:rsidRPr="002379AF">
        <w:rPr>
          <w:i/>
          <w:iCs/>
          <w:szCs w:val="21"/>
        </w:rPr>
        <w:t>T</w:t>
      </w:r>
      <w:r w:rsidRPr="002379AF">
        <w:rPr>
          <w:szCs w:val="21"/>
        </w:rPr>
        <w:t xml:space="preserve"> = -0.2326 Myr, </w:t>
      </w:r>
      <w:r w:rsidRPr="002379AF">
        <w:rPr>
          <w:i/>
          <w:iCs/>
          <w:szCs w:val="21"/>
        </w:rPr>
        <w:sym w:font="Symbol" w:char="0065"/>
      </w:r>
      <w:r w:rsidRPr="002379AF">
        <w:rPr>
          <w:szCs w:val="21"/>
        </w:rPr>
        <w:t xml:space="preserve"> = 30.778°; </w:t>
      </w:r>
      <w:r w:rsidRPr="002379AF">
        <w:rPr>
          <w:i/>
          <w:iCs/>
          <w:szCs w:val="21"/>
        </w:rPr>
        <w:t>3</w:t>
      </w:r>
      <w:r w:rsidRPr="002379AF">
        <w:rPr>
          <w:i/>
          <w:iCs/>
          <w:szCs w:val="21"/>
          <w:vertAlign w:val="subscript"/>
        </w:rPr>
        <w:t>S</w:t>
      </w:r>
      <w:r w:rsidRPr="002379AF">
        <w:rPr>
          <w:szCs w:val="21"/>
        </w:rPr>
        <w:t xml:space="preserve"> and </w:t>
      </w:r>
      <w:r w:rsidRPr="002379AF">
        <w:rPr>
          <w:i/>
          <w:iCs/>
          <w:szCs w:val="21"/>
        </w:rPr>
        <w:t>3</w:t>
      </w:r>
      <w:r w:rsidRPr="002379AF">
        <w:rPr>
          <w:i/>
          <w:iCs/>
          <w:szCs w:val="21"/>
          <w:vertAlign w:val="subscript"/>
        </w:rPr>
        <w:t>N</w:t>
      </w:r>
      <w:r w:rsidRPr="002379AF">
        <w:rPr>
          <w:szCs w:val="21"/>
        </w:rPr>
        <w:t xml:space="preserve"> for </w:t>
      </w:r>
      <w:r w:rsidRPr="002379AF">
        <w:rPr>
          <w:i/>
          <w:iCs/>
          <w:szCs w:val="21"/>
        </w:rPr>
        <w:t>T</w:t>
      </w:r>
      <w:r w:rsidRPr="002379AF">
        <w:rPr>
          <w:szCs w:val="21"/>
        </w:rPr>
        <w:t xml:space="preserve"> = -2.6582 Myr, </w:t>
      </w:r>
      <w:r w:rsidRPr="002379AF">
        <w:rPr>
          <w:i/>
          <w:iCs/>
          <w:szCs w:val="21"/>
        </w:rPr>
        <w:sym w:font="Symbol" w:char="0065"/>
      </w:r>
      <w:r w:rsidRPr="002379AF">
        <w:rPr>
          <w:szCs w:val="21"/>
        </w:rPr>
        <w:t xml:space="preserve"> = 32.680°.</w:t>
      </w:r>
    </w:p>
    <w:p w:rsidR="003659E6" w:rsidRPr="002379AF" w:rsidRDefault="003659E6" w:rsidP="003659E6">
      <w:pPr>
        <w:ind w:firstLine="357"/>
        <w:rPr>
          <w:szCs w:val="21"/>
        </w:rPr>
      </w:pPr>
    </w:p>
    <w:p w:rsidR="003659E6" w:rsidRPr="002379AF" w:rsidRDefault="003659E6" w:rsidP="003659E6">
      <w:pPr>
        <w:ind w:firstLine="357"/>
        <w:rPr>
          <w:szCs w:val="21"/>
        </w:rPr>
      </w:pPr>
      <w:r w:rsidRPr="002379AF">
        <w:rPr>
          <w:rStyle w:val="tlid-translationtranslation"/>
          <w:szCs w:val="21"/>
        </w:rPr>
        <w:t xml:space="preserve">The graph in </w:t>
      </w:r>
      <w:r w:rsidR="007356CB">
        <w:rPr>
          <w:rStyle w:val="tlid-translationtranslation"/>
          <w:szCs w:val="21"/>
        </w:rPr>
        <w:t xml:space="preserve">Figure </w:t>
      </w:r>
      <w:r w:rsidRPr="002379AF">
        <w:rPr>
          <w:rStyle w:val="tlid-translationtranslation"/>
          <w:szCs w:val="21"/>
        </w:rPr>
        <w:t>13</w:t>
      </w:r>
      <w:r w:rsidRPr="002379AF">
        <w:rPr>
          <w:rStyle w:val="tlid-translationtranslation"/>
          <w:i/>
          <w:szCs w:val="21"/>
        </w:rPr>
        <w:t>b</w:t>
      </w:r>
      <w:r w:rsidRPr="002379AF">
        <w:rPr>
          <w:rStyle w:val="tlid-translationtranslation"/>
          <w:szCs w:val="21"/>
        </w:rPr>
        <w:t xml:space="preserve"> illustrates, in the form of the dependence of </w:t>
      </w:r>
      <w:r w:rsidRPr="002379AF">
        <w:rPr>
          <w:i/>
          <w:szCs w:val="21"/>
        </w:rPr>
        <w:t>N</w:t>
      </w:r>
      <w:r w:rsidRPr="002379AF">
        <w:rPr>
          <w:i/>
          <w:szCs w:val="21"/>
          <w:vertAlign w:val="subscript"/>
        </w:rPr>
        <w:t>yM2</w:t>
      </w:r>
      <w:r w:rsidRPr="002379AF">
        <w:rPr>
          <w:szCs w:val="21"/>
        </w:rPr>
        <w:t xml:space="preserve"> on </w:t>
      </w:r>
      <w:r w:rsidRPr="002379AF">
        <w:rPr>
          <w:i/>
          <w:szCs w:val="21"/>
        </w:rPr>
        <w:t>N</w:t>
      </w:r>
      <w:r w:rsidRPr="002379AF">
        <w:rPr>
          <w:i/>
          <w:szCs w:val="21"/>
          <w:vertAlign w:val="subscript"/>
        </w:rPr>
        <w:t>xM2</w:t>
      </w:r>
      <w:r w:rsidRPr="002379AF">
        <w:rPr>
          <w:szCs w:val="21"/>
        </w:rPr>
        <w:t xml:space="preserve">, </w:t>
      </w:r>
      <w:r w:rsidRPr="002379AF">
        <w:rPr>
          <w:rStyle w:val="tlid-translationtranslation"/>
          <w:szCs w:val="21"/>
        </w:rPr>
        <w:t xml:space="preserve">the precession of the axis of Earth rotation </w:t>
      </w:r>
      <w:r w:rsidR="00AC7CC4" w:rsidRPr="002379AF">
        <w:rPr>
          <w:position w:val="-6"/>
          <w:szCs w:val="21"/>
        </w:rPr>
        <w:object w:dxaOrig="260" w:dyaOrig="300">
          <v:shape id="_x0000_i1130" type="#_x0000_t75" style="width:12.85pt;height:15pt" o:ole="">
            <v:imagedata r:id="rId229" o:title=""/>
          </v:shape>
          <o:OLEObject Type="Embed" ProgID="Equation.3" ShapeID="_x0000_i1130" DrawAspect="Content" ObjectID="_1634735217" r:id="rId230"/>
        </w:object>
      </w:r>
      <w:r w:rsidRPr="002379AF">
        <w:rPr>
          <w:szCs w:val="21"/>
        </w:rPr>
        <w:t xml:space="preserve"> around the vector </w:t>
      </w:r>
      <w:r w:rsidR="00AC7CC4" w:rsidRPr="002379AF">
        <w:rPr>
          <w:position w:val="-10"/>
          <w:szCs w:val="21"/>
        </w:rPr>
        <w:object w:dxaOrig="340" w:dyaOrig="340">
          <v:shape id="_x0000_i1131" type="#_x0000_t75" style="width:17.15pt;height:17.15pt" o:ole="">
            <v:imagedata r:id="rId231" o:title=""/>
          </v:shape>
          <o:OLEObject Type="Embed" ProgID="Equation.3" ShapeID="_x0000_i1131" DrawAspect="Content" ObjectID="_1634735218" r:id="rId232"/>
        </w:object>
      </w:r>
      <w:r w:rsidRPr="002379AF">
        <w:rPr>
          <w:szCs w:val="21"/>
        </w:rPr>
        <w:t xml:space="preserve"> over a period of 5 million years. </w:t>
      </w:r>
      <w:r w:rsidRPr="002379AF">
        <w:rPr>
          <w:rStyle w:val="tlid-translationtranslation"/>
          <w:szCs w:val="21"/>
        </w:rPr>
        <w:t xml:space="preserve">Precession occurs within a ring with an average angle between the vectors </w:t>
      </w:r>
      <w:r w:rsidR="00AC7CC4" w:rsidRPr="002379AF">
        <w:rPr>
          <w:position w:val="-6"/>
          <w:szCs w:val="21"/>
        </w:rPr>
        <w:object w:dxaOrig="260" w:dyaOrig="300">
          <v:shape id="_x0000_i1132" type="#_x0000_t75" style="width:12.85pt;height:15pt" o:ole="">
            <v:imagedata r:id="rId233" o:title=""/>
          </v:shape>
          <o:OLEObject Type="Embed" ProgID="Equation.3" ShapeID="_x0000_i1132" DrawAspect="Content" ObjectID="_1634735219" r:id="rId234"/>
        </w:object>
      </w:r>
      <w:r w:rsidRPr="002379AF">
        <w:rPr>
          <w:szCs w:val="21"/>
        </w:rPr>
        <w:t xml:space="preserve"> and </w:t>
      </w:r>
      <w:r w:rsidR="00AC7CC4" w:rsidRPr="002379AF">
        <w:rPr>
          <w:position w:val="-10"/>
          <w:szCs w:val="21"/>
        </w:rPr>
        <w:object w:dxaOrig="340" w:dyaOrig="340">
          <v:shape id="_x0000_i1133" type="#_x0000_t75" style="width:17.15pt;height:17.15pt" o:ole="">
            <v:imagedata r:id="rId235" o:title=""/>
          </v:shape>
          <o:OLEObject Type="Embed" ProgID="Equation.3" ShapeID="_x0000_i1133" DrawAspect="Content" ObjectID="_1634735220" r:id="rId236"/>
        </w:object>
      </w:r>
      <w:r w:rsidRPr="002379AF">
        <w:rPr>
          <w:szCs w:val="21"/>
        </w:rPr>
        <w:t xml:space="preserve"> equal to </w:t>
      </w:r>
      <w:r w:rsidRPr="002379AF">
        <w:rPr>
          <w:i/>
          <w:szCs w:val="21"/>
        </w:rPr>
        <w:t>θ</w:t>
      </w:r>
      <w:r w:rsidRPr="002379AF">
        <w:rPr>
          <w:i/>
          <w:szCs w:val="21"/>
          <w:vertAlign w:val="subscript"/>
        </w:rPr>
        <w:t>M2</w:t>
      </w:r>
      <w:r w:rsidRPr="002379AF">
        <w:rPr>
          <w:szCs w:val="21"/>
        </w:rPr>
        <w:t xml:space="preserve"> = 23.614°, the maximum angle being </w:t>
      </w:r>
      <w:r w:rsidRPr="002379AF">
        <w:rPr>
          <w:i/>
          <w:szCs w:val="21"/>
        </w:rPr>
        <w:t>θ</w:t>
      </w:r>
      <w:r w:rsidRPr="002379AF">
        <w:rPr>
          <w:i/>
          <w:szCs w:val="21"/>
          <w:vertAlign w:val="subscript"/>
        </w:rPr>
        <w:t>M2max</w:t>
      </w:r>
      <w:r w:rsidRPr="002379AF">
        <w:rPr>
          <w:szCs w:val="21"/>
        </w:rPr>
        <w:t xml:space="preserve"> = 27.756°.</w:t>
      </w:r>
    </w:p>
    <w:p w:rsidR="003659E6" w:rsidRPr="002379AF" w:rsidRDefault="003659E6" w:rsidP="003659E6">
      <w:pPr>
        <w:ind w:firstLine="357"/>
        <w:rPr>
          <w:szCs w:val="21"/>
        </w:rPr>
      </w:pPr>
      <w:r w:rsidRPr="002379AF">
        <w:rPr>
          <w:rStyle w:val="tlid-translationtranslation"/>
          <w:szCs w:val="21"/>
        </w:rPr>
        <w:t xml:space="preserve">To compare the precessions of the axes of the Earth </w:t>
      </w:r>
      <w:r w:rsidR="00AC7CC4" w:rsidRPr="002379AF">
        <w:rPr>
          <w:position w:val="-6"/>
          <w:szCs w:val="21"/>
        </w:rPr>
        <w:object w:dxaOrig="260" w:dyaOrig="300">
          <v:shape id="_x0000_i1134" type="#_x0000_t75" style="width:12.85pt;height:15pt" o:ole="">
            <v:imagedata r:id="rId237" o:title=""/>
          </v:shape>
          <o:OLEObject Type="Embed" ProgID="Equation.3" ShapeID="_x0000_i1134" DrawAspect="Content" ObjectID="_1634735221" r:id="rId238"/>
        </w:object>
      </w:r>
      <w:r w:rsidRPr="002379AF">
        <w:rPr>
          <w:rStyle w:val="tlid-translationtranslation"/>
          <w:szCs w:val="21"/>
        </w:rPr>
        <w:t xml:space="preserve"> and its orbit </w:t>
      </w:r>
      <w:r w:rsidR="00AC7CC4" w:rsidRPr="002379AF">
        <w:rPr>
          <w:position w:val="-6"/>
          <w:szCs w:val="21"/>
        </w:rPr>
        <w:object w:dxaOrig="200" w:dyaOrig="300">
          <v:shape id="_x0000_i1135" type="#_x0000_t75" style="width:9.85pt;height:15pt" o:ole="">
            <v:imagedata r:id="rId239" o:title=""/>
          </v:shape>
          <o:OLEObject Type="Embed" ProgID="Equation.3" ShapeID="_x0000_i1135" DrawAspect="Content" ObjectID="_1634735222" r:id="rId240"/>
        </w:object>
      </w:r>
      <w:r w:rsidRPr="002379AF">
        <w:rPr>
          <w:rStyle w:val="tlid-translationtranslation"/>
          <w:szCs w:val="21"/>
        </w:rPr>
        <w:t xml:space="preserve">, projections </w:t>
      </w:r>
      <w:r w:rsidRPr="002379AF">
        <w:rPr>
          <w:i/>
          <w:iCs/>
          <w:szCs w:val="21"/>
        </w:rPr>
        <w:t>S</w:t>
      </w:r>
      <w:r w:rsidRPr="002379AF">
        <w:rPr>
          <w:i/>
          <w:iCs/>
          <w:szCs w:val="21"/>
          <w:vertAlign w:val="subscript"/>
        </w:rPr>
        <w:t>yM2</w:t>
      </w:r>
      <w:r w:rsidRPr="002379AF">
        <w:rPr>
          <w:iCs/>
          <w:szCs w:val="21"/>
        </w:rPr>
        <w:t xml:space="preserve"> и </w:t>
      </w:r>
      <w:r w:rsidRPr="002379AF">
        <w:rPr>
          <w:i/>
          <w:iCs/>
          <w:szCs w:val="21"/>
        </w:rPr>
        <w:t>S</w:t>
      </w:r>
      <w:r w:rsidRPr="002379AF">
        <w:rPr>
          <w:i/>
          <w:iCs/>
          <w:szCs w:val="21"/>
          <w:vertAlign w:val="subscript"/>
        </w:rPr>
        <w:t>xM2</w:t>
      </w:r>
      <w:r w:rsidRPr="002379AF">
        <w:rPr>
          <w:szCs w:val="21"/>
        </w:rPr>
        <w:t xml:space="preserve"> </w:t>
      </w:r>
      <w:r w:rsidRPr="002379AF">
        <w:rPr>
          <w:rStyle w:val="tlid-translationtranslation"/>
          <w:szCs w:val="21"/>
        </w:rPr>
        <w:t>of the vector</w:t>
      </w:r>
      <w:r w:rsidRPr="002379AF">
        <w:rPr>
          <w:szCs w:val="21"/>
        </w:rPr>
        <w:t xml:space="preserve"> </w:t>
      </w:r>
      <w:r w:rsidR="00AC7CC4" w:rsidRPr="002379AF">
        <w:rPr>
          <w:position w:val="-6"/>
          <w:szCs w:val="21"/>
        </w:rPr>
        <w:object w:dxaOrig="200" w:dyaOrig="300">
          <v:shape id="_x0000_i1136" type="#_x0000_t75" style="width:9.85pt;height:15pt" o:ole="">
            <v:imagedata r:id="rId241" o:title=""/>
          </v:shape>
          <o:OLEObject Type="Embed" ProgID="Equation.3" ShapeID="_x0000_i1136" DrawAspect="Content" ObjectID="_1634735223" r:id="rId242"/>
        </w:object>
      </w:r>
      <w:r w:rsidRPr="002379AF">
        <w:rPr>
          <w:szCs w:val="21"/>
        </w:rPr>
        <w:t xml:space="preserve"> in the </w:t>
      </w:r>
      <w:r w:rsidRPr="002379AF">
        <w:rPr>
          <w:i/>
          <w:szCs w:val="21"/>
        </w:rPr>
        <w:t>x</w:t>
      </w:r>
      <w:r w:rsidRPr="002379AF">
        <w:rPr>
          <w:i/>
          <w:szCs w:val="21"/>
          <w:vertAlign w:val="subscript"/>
        </w:rPr>
        <w:t>M2</w:t>
      </w:r>
      <w:r w:rsidRPr="002379AF">
        <w:rPr>
          <w:i/>
          <w:szCs w:val="21"/>
        </w:rPr>
        <w:t>y</w:t>
      </w:r>
      <w:r w:rsidRPr="002379AF">
        <w:rPr>
          <w:i/>
          <w:szCs w:val="21"/>
          <w:vertAlign w:val="subscript"/>
        </w:rPr>
        <w:t>M2</w:t>
      </w:r>
      <w:r w:rsidRPr="002379AF">
        <w:rPr>
          <w:i/>
          <w:szCs w:val="21"/>
        </w:rPr>
        <w:t>z</w:t>
      </w:r>
      <w:r w:rsidRPr="002379AF">
        <w:rPr>
          <w:i/>
          <w:szCs w:val="21"/>
          <w:vertAlign w:val="subscript"/>
        </w:rPr>
        <w:t xml:space="preserve">M2 </w:t>
      </w:r>
      <w:r w:rsidRPr="002379AF">
        <w:rPr>
          <w:szCs w:val="21"/>
        </w:rPr>
        <w:t>frame were determined. Figure 13</w:t>
      </w:r>
      <w:r w:rsidRPr="002379AF">
        <w:rPr>
          <w:i/>
          <w:szCs w:val="21"/>
        </w:rPr>
        <w:t>b</w:t>
      </w:r>
      <w:r w:rsidRPr="002379AF">
        <w:rPr>
          <w:szCs w:val="21"/>
        </w:rPr>
        <w:t xml:space="preserve"> </w:t>
      </w:r>
      <w:r w:rsidRPr="002379AF">
        <w:rPr>
          <w:rStyle w:val="tlid-translationtranslation"/>
          <w:szCs w:val="21"/>
        </w:rPr>
        <w:t xml:space="preserve">shows the motion of the axis of the Earth’s orbit </w:t>
      </w:r>
      <w:r w:rsidR="00AC7CC4" w:rsidRPr="002379AF">
        <w:rPr>
          <w:position w:val="-6"/>
          <w:szCs w:val="21"/>
        </w:rPr>
        <w:object w:dxaOrig="200" w:dyaOrig="300">
          <v:shape id="_x0000_i1137" type="#_x0000_t75" style="width:9.85pt;height:15pt" o:ole="">
            <v:imagedata r:id="rId243" o:title=""/>
          </v:shape>
          <o:OLEObject Type="Embed" ProgID="Equation.3" ShapeID="_x0000_i1137" DrawAspect="Content" ObjectID="_1634735224" r:id="rId244"/>
        </w:object>
      </w:r>
      <w:r w:rsidRPr="002379AF">
        <w:rPr>
          <w:szCs w:val="21"/>
        </w:rPr>
        <w:t xml:space="preserve"> with respect to the vector </w:t>
      </w:r>
      <w:r w:rsidR="00AC7CC4" w:rsidRPr="002379AF">
        <w:rPr>
          <w:position w:val="-10"/>
          <w:szCs w:val="21"/>
        </w:rPr>
        <w:object w:dxaOrig="340" w:dyaOrig="340">
          <v:shape id="_x0000_i1138" type="#_x0000_t75" style="width:17.15pt;height:17.15pt" o:ole="">
            <v:imagedata r:id="rId245" o:title=""/>
          </v:shape>
          <o:OLEObject Type="Embed" ProgID="Equation.3" ShapeID="_x0000_i1138" DrawAspect="Content" ObjectID="_1634735225" r:id="rId246"/>
        </w:object>
      </w:r>
      <w:r w:rsidRPr="002379AF">
        <w:rPr>
          <w:szCs w:val="21"/>
        </w:rPr>
        <w:t xml:space="preserve">. The points </w:t>
      </w:r>
      <w:r w:rsidRPr="002379AF">
        <w:rPr>
          <w:i/>
          <w:szCs w:val="21"/>
        </w:rPr>
        <w:t>1</w:t>
      </w:r>
      <w:r w:rsidRPr="002379AF">
        <w:rPr>
          <w:i/>
          <w:szCs w:val="21"/>
          <w:vertAlign w:val="subscript"/>
        </w:rPr>
        <w:t>S</w:t>
      </w:r>
      <w:r w:rsidRPr="002379AF">
        <w:rPr>
          <w:szCs w:val="21"/>
        </w:rPr>
        <w:t xml:space="preserve">, </w:t>
      </w:r>
      <w:r w:rsidRPr="002379AF">
        <w:rPr>
          <w:i/>
          <w:szCs w:val="21"/>
        </w:rPr>
        <w:t>2</w:t>
      </w:r>
      <w:r w:rsidRPr="002379AF">
        <w:rPr>
          <w:i/>
          <w:szCs w:val="21"/>
          <w:vertAlign w:val="subscript"/>
        </w:rPr>
        <w:t>S</w:t>
      </w:r>
      <w:r w:rsidRPr="002379AF">
        <w:rPr>
          <w:szCs w:val="21"/>
        </w:rPr>
        <w:t xml:space="preserve"> and </w:t>
      </w:r>
      <w:r w:rsidRPr="002379AF">
        <w:rPr>
          <w:i/>
          <w:szCs w:val="21"/>
        </w:rPr>
        <w:t>3</w:t>
      </w:r>
      <w:r w:rsidRPr="002379AF">
        <w:rPr>
          <w:i/>
          <w:szCs w:val="21"/>
          <w:vertAlign w:val="subscript"/>
        </w:rPr>
        <w:t>S</w:t>
      </w:r>
      <w:r w:rsidRPr="002379AF">
        <w:rPr>
          <w:szCs w:val="21"/>
        </w:rPr>
        <w:t xml:space="preserve"> show the position of the axis </w:t>
      </w:r>
      <w:r w:rsidRPr="002379AF">
        <w:rPr>
          <w:position w:val="-6"/>
          <w:szCs w:val="21"/>
        </w:rPr>
        <w:object w:dxaOrig="220" w:dyaOrig="340">
          <v:shape id="_x0000_i1139" type="#_x0000_t75" style="width:11.15pt;height:17.15pt" o:ole="">
            <v:imagedata r:id="rId247" o:title=""/>
          </v:shape>
          <o:OLEObject Type="Embed" ProgID="Equation.3" ShapeID="_x0000_i1139" DrawAspect="Content" ObjectID="_1634735226" r:id="rId248"/>
        </w:object>
      </w:r>
      <w:r w:rsidRPr="002379AF">
        <w:rPr>
          <w:szCs w:val="21"/>
        </w:rPr>
        <w:t xml:space="preserve"> </w:t>
      </w:r>
      <w:r w:rsidRPr="002379AF">
        <w:rPr>
          <w:rStyle w:val="tlid-translationtranslation"/>
          <w:szCs w:val="21"/>
        </w:rPr>
        <w:t xml:space="preserve">in the </w:t>
      </w:r>
      <w:r w:rsidRPr="002379AF">
        <w:rPr>
          <w:rStyle w:val="tlid-translationtranslation"/>
          <w:szCs w:val="21"/>
        </w:rPr>
        <w:lastRenderedPageBreak/>
        <w:t>corresponding epochs.</w:t>
      </w:r>
      <w:r w:rsidRPr="002379AF">
        <w:rPr>
          <w:szCs w:val="21"/>
        </w:rPr>
        <w:t xml:space="preserve"> At the points </w:t>
      </w:r>
      <w:r w:rsidRPr="002379AF">
        <w:rPr>
          <w:i/>
          <w:szCs w:val="21"/>
        </w:rPr>
        <w:t>2</w:t>
      </w:r>
      <w:r w:rsidRPr="002379AF">
        <w:rPr>
          <w:i/>
          <w:szCs w:val="21"/>
          <w:vertAlign w:val="subscript"/>
        </w:rPr>
        <w:t>N</w:t>
      </w:r>
      <w:r w:rsidRPr="002379AF">
        <w:rPr>
          <w:szCs w:val="21"/>
        </w:rPr>
        <w:t xml:space="preserve"> and </w:t>
      </w:r>
      <w:r w:rsidRPr="002379AF">
        <w:rPr>
          <w:i/>
          <w:szCs w:val="21"/>
        </w:rPr>
        <w:t>2</w:t>
      </w:r>
      <w:r w:rsidRPr="002379AF">
        <w:rPr>
          <w:i/>
          <w:szCs w:val="21"/>
          <w:vertAlign w:val="subscript"/>
        </w:rPr>
        <w:t>S</w:t>
      </w:r>
      <w:r w:rsidRPr="002379AF">
        <w:rPr>
          <w:szCs w:val="21"/>
        </w:rPr>
        <w:t xml:space="preserve">, the axes </w:t>
      </w:r>
      <w:r w:rsidR="00AC7CC4" w:rsidRPr="002379AF">
        <w:rPr>
          <w:position w:val="-6"/>
          <w:szCs w:val="21"/>
        </w:rPr>
        <w:object w:dxaOrig="260" w:dyaOrig="300">
          <v:shape id="_x0000_i1140" type="#_x0000_t75" style="width:12.85pt;height:15pt" o:ole="">
            <v:imagedata r:id="rId249" o:title=""/>
          </v:shape>
          <o:OLEObject Type="Embed" ProgID="Equation.3" ShapeID="_x0000_i1140" DrawAspect="Content" ObjectID="_1634735227" r:id="rId250"/>
        </w:object>
      </w:r>
      <w:r w:rsidRPr="002379AF">
        <w:rPr>
          <w:szCs w:val="21"/>
        </w:rPr>
        <w:t xml:space="preserve"> and </w:t>
      </w:r>
      <w:r w:rsidR="00AC7CC4" w:rsidRPr="002379AF">
        <w:rPr>
          <w:position w:val="-6"/>
          <w:szCs w:val="21"/>
        </w:rPr>
        <w:object w:dxaOrig="200" w:dyaOrig="300">
          <v:shape id="_x0000_i1141" type="#_x0000_t75" style="width:9.85pt;height:15pt" o:ole="">
            <v:imagedata r:id="rId251" o:title=""/>
          </v:shape>
          <o:OLEObject Type="Embed" ProgID="Equation.3" ShapeID="_x0000_i1141" DrawAspect="Content" ObjectID="_1634735228" r:id="rId252"/>
        </w:object>
      </w:r>
      <w:r w:rsidRPr="002379AF">
        <w:rPr>
          <w:szCs w:val="21"/>
        </w:rPr>
        <w:t xml:space="preserve"> </w:t>
      </w:r>
      <w:r w:rsidRPr="002379AF">
        <w:rPr>
          <w:rStyle w:val="tlid-translationtranslation"/>
          <w:szCs w:val="21"/>
        </w:rPr>
        <w:t xml:space="preserve">are in one and the same epoch </w:t>
      </w:r>
      <w:r w:rsidRPr="002379AF">
        <w:rPr>
          <w:i/>
          <w:szCs w:val="21"/>
        </w:rPr>
        <w:t>T</w:t>
      </w:r>
      <w:r w:rsidRPr="002379AF">
        <w:rPr>
          <w:szCs w:val="21"/>
        </w:rPr>
        <w:t xml:space="preserve"> = -0.2326 Myr. </w:t>
      </w:r>
      <w:r w:rsidRPr="002379AF">
        <w:rPr>
          <w:rStyle w:val="tlid-translationtranslation"/>
          <w:szCs w:val="21"/>
        </w:rPr>
        <w:t xml:space="preserve">The large deviation of the orbital axis </w:t>
      </w:r>
      <w:r w:rsidR="00AC7CC4" w:rsidRPr="002379AF">
        <w:rPr>
          <w:position w:val="-6"/>
          <w:szCs w:val="21"/>
        </w:rPr>
        <w:object w:dxaOrig="200" w:dyaOrig="300">
          <v:shape id="_x0000_i1142" type="#_x0000_t75" style="width:9.85pt;height:15pt" o:ole="">
            <v:imagedata r:id="rId253" o:title=""/>
          </v:shape>
          <o:OLEObject Type="Embed" ProgID="Equation.3" ShapeID="_x0000_i1142" DrawAspect="Content" ObjectID="_1634735229" r:id="rId254"/>
        </w:object>
      </w:r>
      <w:r w:rsidRPr="002379AF">
        <w:rPr>
          <w:szCs w:val="21"/>
        </w:rPr>
        <w:t xml:space="preserve"> </w:t>
      </w:r>
      <w:r w:rsidRPr="002379AF">
        <w:rPr>
          <w:rStyle w:val="tlid-translationtranslation"/>
          <w:szCs w:val="21"/>
        </w:rPr>
        <w:t xml:space="preserve">has led to a large deviation </w:t>
      </w:r>
      <w:r w:rsidR="004E67D7">
        <w:rPr>
          <w:rStyle w:val="tlid-translationtranslation"/>
          <w:szCs w:val="21"/>
        </w:rPr>
        <w:t>in</w:t>
      </w:r>
      <w:r w:rsidRPr="002379AF">
        <w:rPr>
          <w:rStyle w:val="tlid-translationtranslation"/>
          <w:szCs w:val="21"/>
        </w:rPr>
        <w:t xml:space="preserve"> the Earth axis </w:t>
      </w:r>
      <w:r w:rsidRPr="002379AF">
        <w:rPr>
          <w:position w:val="-6"/>
          <w:szCs w:val="21"/>
        </w:rPr>
        <w:object w:dxaOrig="279" w:dyaOrig="340">
          <v:shape id="_x0000_i1143" type="#_x0000_t75" style="width:14.15pt;height:17.15pt" o:ole="">
            <v:imagedata r:id="rId255" o:title=""/>
          </v:shape>
          <o:OLEObject Type="Embed" ProgID="Equation.3" ShapeID="_x0000_i1143" DrawAspect="Content" ObjectID="_1634735230" r:id="rId256"/>
        </w:object>
      </w:r>
      <w:r w:rsidRPr="002379AF">
        <w:rPr>
          <w:szCs w:val="21"/>
        </w:rPr>
        <w:t xml:space="preserve">. </w:t>
      </w:r>
      <w:r w:rsidRPr="002379AF">
        <w:rPr>
          <w:rStyle w:val="tlid-translationtranslation"/>
          <w:szCs w:val="21"/>
        </w:rPr>
        <w:t xml:space="preserve">However, the center of precession of the </w:t>
      </w:r>
      <w:r w:rsidR="00AC7CC4" w:rsidRPr="002379AF">
        <w:rPr>
          <w:position w:val="-6"/>
          <w:szCs w:val="21"/>
        </w:rPr>
        <w:object w:dxaOrig="200" w:dyaOrig="300">
          <v:shape id="_x0000_i1144" type="#_x0000_t75" style="width:9.85pt;height:15pt" o:ole="">
            <v:imagedata r:id="rId257" o:title=""/>
          </v:shape>
          <o:OLEObject Type="Embed" ProgID="Equation.3" ShapeID="_x0000_i1144" DrawAspect="Content" ObjectID="_1634735231" r:id="rId258"/>
        </w:object>
      </w:r>
      <w:r w:rsidRPr="002379AF">
        <w:rPr>
          <w:szCs w:val="21"/>
        </w:rPr>
        <w:t xml:space="preserve"> </w:t>
      </w:r>
      <w:r w:rsidRPr="002379AF">
        <w:rPr>
          <w:rStyle w:val="tlid-translationtranslation"/>
          <w:szCs w:val="21"/>
        </w:rPr>
        <w:t xml:space="preserve">axis </w:t>
      </w:r>
      <w:r w:rsidRPr="002379AF">
        <w:rPr>
          <w:szCs w:val="21"/>
        </w:rPr>
        <w:t xml:space="preserve"> </w:t>
      </w:r>
      <w:r w:rsidRPr="002379AF">
        <w:rPr>
          <w:rStyle w:val="tlid-translationtranslation"/>
          <w:szCs w:val="21"/>
        </w:rPr>
        <w:t>is shifted in the perpendicular direction o</w:t>
      </w:r>
      <w:r w:rsidR="004E67D7">
        <w:rPr>
          <w:rStyle w:val="tlid-translationtranslation"/>
          <w:szCs w:val="21"/>
        </w:rPr>
        <w:t>n</w:t>
      </w:r>
      <w:r w:rsidRPr="002379AF">
        <w:rPr>
          <w:rStyle w:val="tlid-translationtranslation"/>
          <w:szCs w:val="21"/>
        </w:rPr>
        <w:t xml:space="preserve"> line </w:t>
      </w:r>
      <w:r w:rsidRPr="002379AF">
        <w:rPr>
          <w:i/>
          <w:szCs w:val="21"/>
        </w:rPr>
        <w:t>2</w:t>
      </w:r>
      <w:r w:rsidRPr="002379AF">
        <w:rPr>
          <w:i/>
          <w:szCs w:val="21"/>
          <w:vertAlign w:val="subscript"/>
        </w:rPr>
        <w:t>N</w:t>
      </w:r>
      <w:r w:rsidRPr="002379AF">
        <w:rPr>
          <w:i/>
          <w:szCs w:val="21"/>
        </w:rPr>
        <w:t>2</w:t>
      </w:r>
      <w:r w:rsidRPr="002379AF">
        <w:rPr>
          <w:i/>
          <w:szCs w:val="21"/>
          <w:vertAlign w:val="subscript"/>
        </w:rPr>
        <w:t>S</w:t>
      </w:r>
      <w:r w:rsidRPr="002379AF">
        <w:rPr>
          <w:szCs w:val="21"/>
        </w:rPr>
        <w:t xml:space="preserve"> </w:t>
      </w:r>
      <w:r w:rsidRPr="002379AF">
        <w:rPr>
          <w:rStyle w:val="tlid-translationtranslation"/>
          <w:szCs w:val="21"/>
        </w:rPr>
        <w:t xml:space="preserve">of deviation of the axes </w:t>
      </w:r>
      <w:r w:rsidR="00AC7CC4" w:rsidRPr="002379AF">
        <w:rPr>
          <w:position w:val="-6"/>
          <w:szCs w:val="21"/>
        </w:rPr>
        <w:object w:dxaOrig="260" w:dyaOrig="300">
          <v:shape id="_x0000_i1145" type="#_x0000_t75" style="width:12.85pt;height:15pt" o:ole="">
            <v:imagedata r:id="rId259" o:title=""/>
          </v:shape>
          <o:OLEObject Type="Embed" ProgID="Equation.3" ShapeID="_x0000_i1145" DrawAspect="Content" ObjectID="_1634735232" r:id="rId260"/>
        </w:object>
      </w:r>
      <w:r w:rsidRPr="002379AF">
        <w:rPr>
          <w:szCs w:val="21"/>
        </w:rPr>
        <w:t xml:space="preserve"> and </w:t>
      </w:r>
      <w:r w:rsidR="00AC7CC4" w:rsidRPr="002379AF">
        <w:rPr>
          <w:position w:val="-6"/>
          <w:szCs w:val="21"/>
        </w:rPr>
        <w:object w:dxaOrig="200" w:dyaOrig="300">
          <v:shape id="_x0000_i1146" type="#_x0000_t75" style="width:9.85pt;height:15pt" o:ole="">
            <v:imagedata r:id="rId261" o:title=""/>
          </v:shape>
          <o:OLEObject Type="Embed" ProgID="Equation.3" ShapeID="_x0000_i1146" DrawAspect="Content" ObjectID="_1634735233" r:id="rId262"/>
        </w:object>
      </w:r>
      <w:r w:rsidRPr="002379AF">
        <w:rPr>
          <w:szCs w:val="21"/>
        </w:rPr>
        <w:t xml:space="preserve"> and, t</w:t>
      </w:r>
      <w:r w:rsidRPr="002379AF">
        <w:rPr>
          <w:rStyle w:val="tlid-translationtranslation"/>
          <w:szCs w:val="21"/>
        </w:rPr>
        <w:t xml:space="preserve">herefore, the angle between these axes in this epoch, </w:t>
      </w:r>
      <w:r w:rsidRPr="002379AF">
        <w:rPr>
          <w:i/>
          <w:szCs w:val="21"/>
        </w:rPr>
        <w:t>ε</w:t>
      </w:r>
      <w:r w:rsidRPr="002379AF">
        <w:rPr>
          <w:szCs w:val="21"/>
        </w:rPr>
        <w:t xml:space="preserve"> = 30.778°, is not maximal. Over a period of 5 million years, the maximum angle </w:t>
      </w:r>
      <w:r w:rsidRPr="002379AF">
        <w:rPr>
          <w:i/>
          <w:szCs w:val="21"/>
        </w:rPr>
        <w:t>ε</w:t>
      </w:r>
      <w:r w:rsidRPr="002379AF">
        <w:rPr>
          <w:szCs w:val="21"/>
        </w:rPr>
        <w:t xml:space="preserve"> = 32.68° occurs in the epoch </w:t>
      </w:r>
      <w:r w:rsidRPr="002379AF">
        <w:rPr>
          <w:i/>
          <w:szCs w:val="21"/>
        </w:rPr>
        <w:t>T</w:t>
      </w:r>
      <w:r w:rsidRPr="002379AF">
        <w:rPr>
          <w:szCs w:val="21"/>
        </w:rPr>
        <w:t xml:space="preserve"> = -2.6582 Myr, when the line 3</w:t>
      </w:r>
      <w:r w:rsidRPr="002379AF">
        <w:rPr>
          <w:i/>
          <w:szCs w:val="21"/>
          <w:vertAlign w:val="subscript"/>
        </w:rPr>
        <w:t>N</w:t>
      </w:r>
      <w:r w:rsidRPr="002379AF">
        <w:rPr>
          <w:i/>
          <w:szCs w:val="21"/>
        </w:rPr>
        <w:t>3</w:t>
      </w:r>
      <w:r w:rsidRPr="002379AF">
        <w:rPr>
          <w:i/>
          <w:szCs w:val="21"/>
          <w:vertAlign w:val="subscript"/>
        </w:rPr>
        <w:t>S</w:t>
      </w:r>
      <w:r w:rsidRPr="002379AF">
        <w:rPr>
          <w:szCs w:val="21"/>
        </w:rPr>
        <w:t xml:space="preserve"> coincides </w:t>
      </w:r>
      <w:r w:rsidRPr="002379AF">
        <w:rPr>
          <w:rStyle w:val="tlid-translationtranslation"/>
          <w:szCs w:val="21"/>
        </w:rPr>
        <w:t xml:space="preserve">with the direction of deviation of the precession center of the </w:t>
      </w:r>
      <w:r w:rsidR="00AC7CC4" w:rsidRPr="002379AF">
        <w:rPr>
          <w:position w:val="-6"/>
          <w:szCs w:val="21"/>
        </w:rPr>
        <w:object w:dxaOrig="200" w:dyaOrig="300">
          <v:shape id="_x0000_i1147" type="#_x0000_t75" style="width:9.85pt;height:15pt" o:ole="">
            <v:imagedata r:id="rId263" o:title=""/>
          </v:shape>
          <o:OLEObject Type="Embed" ProgID="Equation.3" ShapeID="_x0000_i1147" DrawAspect="Content" ObjectID="_1634735234" r:id="rId264"/>
        </w:object>
      </w:r>
      <w:r w:rsidRPr="002379AF">
        <w:rPr>
          <w:szCs w:val="21"/>
        </w:rPr>
        <w:t xml:space="preserve"> </w:t>
      </w:r>
      <w:r w:rsidRPr="002379AF">
        <w:rPr>
          <w:rStyle w:val="tlid-translationtranslation"/>
          <w:szCs w:val="21"/>
        </w:rPr>
        <w:t>axis</w:t>
      </w:r>
      <w:r w:rsidRPr="002379AF">
        <w:rPr>
          <w:szCs w:val="21"/>
        </w:rPr>
        <w:t>.</w:t>
      </w:r>
    </w:p>
    <w:p w:rsidR="003659E6" w:rsidRPr="002379AF" w:rsidRDefault="003659E6" w:rsidP="003659E6">
      <w:pPr>
        <w:ind w:firstLine="357"/>
        <w:rPr>
          <w:snapToGrid w:val="0"/>
          <w:szCs w:val="21"/>
        </w:rPr>
      </w:pPr>
      <w:r w:rsidRPr="002379AF">
        <w:rPr>
          <w:szCs w:val="21"/>
        </w:rPr>
        <w:tab/>
      </w:r>
      <w:r w:rsidRPr="002379AF">
        <w:rPr>
          <w:rStyle w:val="tlid-translationtranslation"/>
          <w:szCs w:val="21"/>
        </w:rPr>
        <w:t>So, the angular momentum of the Earth's rotation and the angular momentum of its orbital motion both precess in</w:t>
      </w:r>
      <w:r w:rsidR="005D511F">
        <w:rPr>
          <w:rStyle w:val="tlid-translationtranslation"/>
          <w:szCs w:val="21"/>
        </w:rPr>
        <w:t xml:space="preserve"> a </w:t>
      </w:r>
      <w:r w:rsidRPr="002379AF">
        <w:rPr>
          <w:rStyle w:val="tlid-translationtranslation"/>
          <w:szCs w:val="21"/>
        </w:rPr>
        <w:t>clockwise direction yet with different periods,</w:t>
      </w:r>
      <w:r w:rsidRPr="002379AF">
        <w:rPr>
          <w:szCs w:val="21"/>
        </w:rPr>
        <w:t xml:space="preserve"> 25.74 and 68.7 </w:t>
      </w:r>
      <w:r w:rsidRPr="002379AF">
        <w:rPr>
          <w:rStyle w:val="tlid-translationtranslation"/>
          <w:szCs w:val="21"/>
        </w:rPr>
        <w:t xml:space="preserve">thousand years, respectively. Here, the axes of the precessions are different, and the angle between them is </w:t>
      </w:r>
      <w:r w:rsidRPr="002379AF">
        <w:rPr>
          <w:iCs/>
          <w:szCs w:val="21"/>
        </w:rPr>
        <w:t>3.201402</w:t>
      </w:r>
      <w:r w:rsidRPr="002379AF">
        <w:rPr>
          <w:snapToGrid w:val="0"/>
          <w:szCs w:val="21"/>
        </w:rPr>
        <w:t>°.</w:t>
      </w:r>
    </w:p>
    <w:p w:rsidR="00DE3C3F" w:rsidRPr="00732391" w:rsidRDefault="00DE3C3F" w:rsidP="00DE3C3F"/>
    <w:p w:rsidR="00DE3C3F" w:rsidRDefault="00DE3C3F" w:rsidP="00DE3C3F"/>
    <w:p w:rsidR="00DE3C3F" w:rsidRPr="00732391" w:rsidRDefault="006B6EDC" w:rsidP="00DE3C3F">
      <w:pPr>
        <w:keepNext/>
        <w:spacing w:line="240" w:lineRule="auto"/>
        <w:ind w:firstLine="0"/>
        <w:jc w:val="center"/>
        <w:outlineLvl w:val="1"/>
        <w:rPr>
          <w:b/>
          <w:smallCaps/>
          <w:sz w:val="24"/>
          <w:szCs w:val="24"/>
          <w:lang w:val="fr-FR"/>
        </w:rPr>
      </w:pPr>
      <w:r w:rsidRPr="006B6EDC">
        <w:rPr>
          <w:b/>
          <w:smallCaps/>
          <w:sz w:val="28"/>
          <w:lang w:val="fr-FR"/>
        </w:rPr>
        <w:t>Conclusions</w:t>
      </w:r>
    </w:p>
    <w:p w:rsidR="00DE3C3F" w:rsidRPr="00732391" w:rsidRDefault="00DE3C3F" w:rsidP="00DE3C3F"/>
    <w:p w:rsidR="002B3AC6" w:rsidRPr="002379AF" w:rsidRDefault="002B3AC6" w:rsidP="002B3AC6">
      <w:pPr>
        <w:ind w:firstLine="357"/>
        <w:rPr>
          <w:szCs w:val="21"/>
          <w:lang w:eastAsia="ru-RU"/>
        </w:rPr>
      </w:pPr>
      <w:r w:rsidRPr="002379AF">
        <w:rPr>
          <w:szCs w:val="21"/>
          <w:lang w:eastAsia="ru-RU"/>
        </w:rPr>
        <w:t xml:space="preserve">The translational motion of the material points of an isolated system, including the orbital motion of Solar-system bodies, proceeds in the analyzed statements without a change </w:t>
      </w:r>
      <w:r w:rsidR="00D247C6">
        <w:rPr>
          <w:szCs w:val="21"/>
          <w:lang w:eastAsia="ru-RU"/>
        </w:rPr>
        <w:t>in</w:t>
      </w:r>
      <w:r w:rsidRPr="002379AF">
        <w:rPr>
          <w:szCs w:val="21"/>
          <w:lang w:eastAsia="ru-RU"/>
        </w:rPr>
        <w:t xml:space="preserve"> the angular momentum of the entire system. Therefore, a change of this quantity in the calculation of motions indicates the error of the calculation method</w:t>
      </w:r>
      <w:r w:rsidR="00D247C6" w:rsidRPr="00D247C6">
        <w:rPr>
          <w:szCs w:val="21"/>
          <w:lang w:eastAsia="ru-RU"/>
        </w:rPr>
        <w:t xml:space="preserve"> </w:t>
      </w:r>
      <w:r w:rsidR="00D247C6" w:rsidRPr="002379AF">
        <w:rPr>
          <w:szCs w:val="21"/>
          <w:lang w:eastAsia="ru-RU"/>
        </w:rPr>
        <w:t>used</w:t>
      </w:r>
      <w:r w:rsidRPr="002379AF">
        <w:rPr>
          <w:szCs w:val="21"/>
          <w:lang w:eastAsia="ru-RU"/>
        </w:rPr>
        <w:t>. Here, the angular momenta of individual bodies undergo variation</w:t>
      </w:r>
      <w:r w:rsidR="00B51D9F">
        <w:rPr>
          <w:szCs w:val="21"/>
          <w:lang w:eastAsia="ru-RU"/>
        </w:rPr>
        <w:t xml:space="preserve"> and</w:t>
      </w:r>
      <w:r w:rsidRPr="002379AF">
        <w:rPr>
          <w:szCs w:val="21"/>
          <w:lang w:eastAsia="ru-RU"/>
        </w:rPr>
        <w:t xml:space="preserve"> the patterns of the variation for each body being individual. However, all the momenta precess around the angular momentum of the Solar system. The angular momenta due to the rotational motion of individual bodies also undergo variation. They also precess</w:t>
      </w:r>
      <w:r w:rsidR="00561FC8">
        <w:rPr>
          <w:szCs w:val="21"/>
          <w:lang w:eastAsia="ru-RU"/>
        </w:rPr>
        <w:t>.</w:t>
      </w:r>
      <w:r w:rsidRPr="002379AF">
        <w:rPr>
          <w:szCs w:val="21"/>
          <w:lang w:eastAsia="ru-RU"/>
        </w:rPr>
        <w:t xml:space="preserve"> </w:t>
      </w:r>
      <w:r w:rsidR="00561FC8">
        <w:rPr>
          <w:szCs w:val="21"/>
          <w:lang w:eastAsia="ru-RU"/>
        </w:rPr>
        <w:t>H</w:t>
      </w:r>
      <w:r w:rsidRPr="002379AF">
        <w:rPr>
          <w:szCs w:val="21"/>
          <w:lang w:eastAsia="ru-RU"/>
        </w:rPr>
        <w:t>owever, the precession occurs relative to another direction in space.</w:t>
      </w:r>
    </w:p>
    <w:p w:rsidR="002B3AC6" w:rsidRPr="002379AF" w:rsidRDefault="002B3AC6" w:rsidP="002B3AC6">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The accuracy of the existing methods for calculating the motion of space objects is inadequate for today’s problems of space and celestial mechanics. For example, in order to improve the reliability of the calculated motion of Apophis after its encounter with the Earth in 2029, the accuracy of these methods should be increased by an order of magnitude [6</w:t>
      </w:r>
      <w:r w:rsidR="004417EB">
        <w:rPr>
          <w:rFonts w:ascii="Times New Roman" w:hAnsi="Times New Roman"/>
          <w:sz w:val="21"/>
          <w:szCs w:val="21"/>
          <w:lang w:val="en-US"/>
        </w:rPr>
        <w:t>]</w:t>
      </w:r>
      <w:r w:rsidRPr="002379AF">
        <w:rPr>
          <w:rFonts w:ascii="Times New Roman" w:hAnsi="Times New Roman"/>
          <w:sz w:val="21"/>
          <w:szCs w:val="21"/>
          <w:lang w:val="en-US"/>
        </w:rPr>
        <w:t xml:space="preserve">, </w:t>
      </w:r>
      <w:r w:rsidR="004417EB">
        <w:rPr>
          <w:rFonts w:ascii="Times New Roman" w:hAnsi="Times New Roman"/>
          <w:sz w:val="21"/>
          <w:szCs w:val="21"/>
          <w:lang w:val="en-US"/>
        </w:rPr>
        <w:t>[</w:t>
      </w:r>
      <w:r w:rsidRPr="002379AF">
        <w:rPr>
          <w:rFonts w:ascii="Times New Roman" w:hAnsi="Times New Roman"/>
          <w:sz w:val="21"/>
          <w:szCs w:val="21"/>
          <w:lang w:val="en-US"/>
        </w:rPr>
        <w:t>7]. Researchers need more accurate methods, not only to calculate the motion of asteroids and spacecraft and to study the evolution of the Solar System over geological time intervals, but also for many other problems of celestial mechanics, e.g., to refine the masses of the planets. Our studies on the change of angular momentum make it possible to assess the accuracy of the methods used for calculating motions</w:t>
      </w:r>
      <w:r w:rsidR="00561FC8">
        <w:rPr>
          <w:rFonts w:ascii="Times New Roman" w:hAnsi="Times New Roman"/>
          <w:sz w:val="21"/>
          <w:szCs w:val="21"/>
          <w:lang w:val="en-US"/>
        </w:rPr>
        <w:t>,</w:t>
      </w:r>
      <w:r w:rsidRPr="002379AF">
        <w:rPr>
          <w:rFonts w:ascii="Times New Roman" w:hAnsi="Times New Roman"/>
          <w:sz w:val="21"/>
          <w:szCs w:val="21"/>
          <w:lang w:val="en-US"/>
        </w:rPr>
        <w:t xml:space="preserve"> find the causes of their errors and the ways to improve these methods.</w:t>
      </w:r>
    </w:p>
    <w:p w:rsidR="00DE3C3F" w:rsidRPr="00732391" w:rsidRDefault="00DE3C3F" w:rsidP="00DE3C3F"/>
    <w:p w:rsidR="00DE3C3F" w:rsidRDefault="00DE3C3F" w:rsidP="00DE3C3F"/>
    <w:p w:rsidR="00DE3C3F" w:rsidRPr="00D44EE3" w:rsidRDefault="00D44EE3" w:rsidP="00DE3C3F">
      <w:pPr>
        <w:keepNext/>
        <w:spacing w:line="240" w:lineRule="auto"/>
        <w:ind w:firstLine="0"/>
        <w:jc w:val="center"/>
        <w:outlineLvl w:val="1"/>
        <w:rPr>
          <w:b/>
          <w:smallCaps/>
          <w:sz w:val="28"/>
          <w:lang w:val="fr-FR"/>
        </w:rPr>
      </w:pPr>
      <w:r w:rsidRPr="00D44EE3">
        <w:rPr>
          <w:b/>
          <w:smallCaps/>
          <w:sz w:val="28"/>
          <w:lang w:val="fr-FR"/>
        </w:rPr>
        <w:t>Acknowledgments</w:t>
      </w:r>
    </w:p>
    <w:p w:rsidR="00DE3C3F" w:rsidRPr="00732391" w:rsidRDefault="00DE3C3F" w:rsidP="00DE3C3F"/>
    <w:p w:rsidR="00D44EE3" w:rsidRPr="002379AF" w:rsidRDefault="00D44EE3" w:rsidP="00D44EE3">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 xml:space="preserve">The materials of this work were obtained as a result of research at the </w:t>
      </w:r>
      <w:r w:rsidRPr="002379AF">
        <w:rPr>
          <w:rFonts w:ascii="Times New Roman" w:hAnsi="Times New Roman" w:cs="Times New Roman"/>
          <w:sz w:val="21"/>
          <w:szCs w:val="21"/>
          <w:lang w:val="en-US"/>
        </w:rPr>
        <w:t>Institute of Earth's Cryosphere, Tyum. SC of SB RAS</w:t>
      </w:r>
      <w:r w:rsidRPr="002379AF">
        <w:rPr>
          <w:rFonts w:ascii="Times New Roman" w:hAnsi="Times New Roman"/>
          <w:sz w:val="21"/>
          <w:szCs w:val="21"/>
          <w:lang w:val="en-US"/>
        </w:rPr>
        <w:t xml:space="preserve"> for two decades, and in recent years, </w:t>
      </w:r>
      <w:r w:rsidR="00562195">
        <w:rPr>
          <w:rFonts w:ascii="Times New Roman" w:hAnsi="Times New Roman"/>
          <w:sz w:val="21"/>
          <w:szCs w:val="21"/>
          <w:lang w:val="en-US"/>
        </w:rPr>
        <w:t>the</w:t>
      </w:r>
      <w:r w:rsidRPr="002379AF">
        <w:rPr>
          <w:rFonts w:ascii="Times New Roman" w:hAnsi="Times New Roman"/>
          <w:sz w:val="21"/>
          <w:szCs w:val="21"/>
          <w:lang w:val="en-US"/>
        </w:rPr>
        <w:t xml:space="preserve"> research has been carried out under the project IX.135.2.4.</w:t>
      </w:r>
    </w:p>
    <w:p w:rsidR="00D44EE3" w:rsidRDefault="00D44EE3" w:rsidP="00D44EE3">
      <w:pPr>
        <w:pStyle w:val="af"/>
        <w:spacing w:line="264" w:lineRule="auto"/>
        <w:ind w:firstLine="357"/>
        <w:rPr>
          <w:rFonts w:ascii="Times New Roman" w:hAnsi="Times New Roman"/>
          <w:sz w:val="21"/>
          <w:szCs w:val="21"/>
          <w:lang w:val="en-US"/>
        </w:rPr>
      </w:pPr>
      <w:r w:rsidRPr="002379AF">
        <w:rPr>
          <w:rFonts w:ascii="Times New Roman" w:hAnsi="Times New Roman"/>
          <w:sz w:val="21"/>
          <w:szCs w:val="21"/>
          <w:lang w:val="en-US"/>
        </w:rPr>
        <w:t>The Galactica calculations were performed using the supercomputers of the Siberian Supercomputer Center, Siberian Branch, Russian Academy of Sciences (SB RAS).</w:t>
      </w:r>
    </w:p>
    <w:p w:rsidR="00DE3C3F" w:rsidRDefault="00B95DE0" w:rsidP="00DE3C3F">
      <w:r w:rsidRPr="00B95DE0">
        <w:t xml:space="preserve">Careful reading and editing of the English text </w:t>
      </w:r>
      <w:r w:rsidRPr="00D961DA">
        <w:t>were made by Walter Babin, researcher and founder of the General Science Journal</w:t>
      </w:r>
      <w:r>
        <w:t>.</w:t>
      </w:r>
    </w:p>
    <w:p w:rsidR="00732391" w:rsidRPr="00732391" w:rsidRDefault="009F5C7E" w:rsidP="00732391">
      <w:pPr>
        <w:keepNext/>
        <w:spacing w:line="240" w:lineRule="auto"/>
        <w:ind w:firstLine="0"/>
        <w:jc w:val="center"/>
        <w:outlineLvl w:val="1"/>
        <w:rPr>
          <w:b/>
          <w:smallCaps/>
          <w:sz w:val="28"/>
          <w:lang w:val="fr-FR"/>
        </w:rPr>
      </w:pPr>
      <w:r>
        <w:rPr>
          <w:b/>
          <w:smallCaps/>
          <w:sz w:val="28"/>
          <w:lang w:val="fr-FR"/>
        </w:rPr>
        <w:t>References</w:t>
      </w:r>
    </w:p>
    <w:p w:rsidR="00732391" w:rsidRPr="00732391" w:rsidRDefault="00732391" w:rsidP="00732391">
      <w:pPr>
        <w:rPr>
          <w:lang w:val="fr-FR"/>
        </w:rPr>
      </w:pPr>
    </w:p>
    <w:p w:rsidR="000B18E7" w:rsidRPr="002379AF" w:rsidRDefault="000B18E7" w:rsidP="000B18E7">
      <w:pPr>
        <w:pStyle w:val="af"/>
        <w:spacing w:line="264" w:lineRule="auto"/>
        <w:ind w:firstLine="357"/>
        <w:rPr>
          <w:rFonts w:ascii="Times New Roman" w:hAnsi="Times New Roman" w:cs="Times New Roman"/>
          <w:sz w:val="21"/>
          <w:szCs w:val="21"/>
          <w:lang w:val="en-US"/>
        </w:rPr>
      </w:pPr>
      <w:r w:rsidRPr="002379AF">
        <w:rPr>
          <w:rFonts w:ascii="Times New Roman" w:hAnsi="Times New Roman" w:cs="Times New Roman"/>
          <w:sz w:val="21"/>
          <w:szCs w:val="21"/>
          <w:lang w:val="en-US"/>
        </w:rPr>
        <w:t xml:space="preserve">1. Laskar, J. 1994. “Largescale chaos in the solar system.” </w:t>
      </w:r>
      <w:r w:rsidRPr="002379AF">
        <w:rPr>
          <w:rFonts w:ascii="Times New Roman" w:hAnsi="Times New Roman" w:cs="Times New Roman"/>
          <w:i/>
          <w:sz w:val="21"/>
          <w:szCs w:val="21"/>
          <w:lang w:val="en-US"/>
        </w:rPr>
        <w:t>Astron. Astrophys.</w:t>
      </w:r>
      <w:r w:rsidRPr="002379AF">
        <w:rPr>
          <w:rFonts w:ascii="Times New Roman" w:hAnsi="Times New Roman" w:cs="Times New Roman"/>
          <w:sz w:val="21"/>
          <w:szCs w:val="21"/>
          <w:lang w:val="en-US"/>
        </w:rPr>
        <w:t xml:space="preserve"> vol. 287, no. 1, pp. L9–L12.</w:t>
      </w:r>
    </w:p>
    <w:p w:rsidR="000B18E7" w:rsidRPr="002379AF" w:rsidRDefault="000B18E7" w:rsidP="000B18E7">
      <w:pPr>
        <w:pStyle w:val="af"/>
        <w:spacing w:line="264" w:lineRule="auto"/>
        <w:ind w:firstLine="357"/>
        <w:rPr>
          <w:rFonts w:ascii="Times New Roman" w:hAnsi="Times New Roman" w:cs="Times New Roman"/>
          <w:sz w:val="21"/>
          <w:szCs w:val="21"/>
          <w:lang w:val="en-US"/>
        </w:rPr>
      </w:pPr>
      <w:r w:rsidRPr="002379AF">
        <w:rPr>
          <w:rFonts w:ascii="Times New Roman" w:hAnsi="Times New Roman" w:cs="Times New Roman"/>
          <w:sz w:val="21"/>
          <w:szCs w:val="21"/>
          <w:lang w:val="en-US"/>
        </w:rPr>
        <w:t xml:space="preserve">2. Rykhlova, L. V., Shustov, B. M., Pol, V. G. and Sukhanov, K. G. 2007. “Urgent problems in protecting the Earth against asteroids.” In </w:t>
      </w:r>
      <w:r w:rsidRPr="002379AF">
        <w:rPr>
          <w:rFonts w:ascii="Times New Roman" w:hAnsi="Times New Roman" w:cs="Times New Roman"/>
          <w:i/>
          <w:sz w:val="21"/>
          <w:szCs w:val="21"/>
          <w:lang w:val="en-US"/>
        </w:rPr>
        <w:t>Proceedings of Intern. Conf. Near-Earth Astronomy 2007, September 3-7</w:t>
      </w:r>
      <w:r w:rsidRPr="002379AF">
        <w:rPr>
          <w:rFonts w:ascii="Times New Roman" w:hAnsi="Times New Roman" w:cs="Times New Roman"/>
          <w:sz w:val="21"/>
          <w:szCs w:val="21"/>
          <w:lang w:val="en-US"/>
        </w:rPr>
        <w:t>, Terskol, Nal’chik, Russia, pp. 25-33.</w:t>
      </w:r>
    </w:p>
    <w:p w:rsidR="000B18E7" w:rsidRPr="002379AF" w:rsidRDefault="000B18E7" w:rsidP="000B18E7">
      <w:pPr>
        <w:pStyle w:val="af"/>
        <w:spacing w:line="264" w:lineRule="auto"/>
        <w:ind w:firstLine="357"/>
        <w:rPr>
          <w:rFonts w:ascii="Times New Roman" w:hAnsi="Times New Roman" w:cs="Times New Roman"/>
          <w:sz w:val="21"/>
          <w:szCs w:val="21"/>
          <w:lang w:val="en-US"/>
        </w:rPr>
      </w:pPr>
      <w:r w:rsidRPr="002379AF">
        <w:rPr>
          <w:rFonts w:ascii="Times New Roman" w:hAnsi="Times New Roman" w:cs="Times New Roman"/>
          <w:sz w:val="21"/>
          <w:szCs w:val="21"/>
          <w:lang w:val="en-US"/>
        </w:rPr>
        <w:t xml:space="preserve">3. Giorgini, J.D., Benner, L.A.M., Ostro, S.I., Nolan, H.C. and Busch, M.W. 2008. “Predicting the earth encounter of (99942) Apophis.” </w:t>
      </w:r>
      <w:r w:rsidRPr="002379AF">
        <w:rPr>
          <w:rFonts w:ascii="Times New Roman" w:hAnsi="Times New Roman" w:cs="Times New Roman"/>
          <w:i/>
          <w:sz w:val="21"/>
          <w:szCs w:val="21"/>
          <w:lang w:val="en-US"/>
        </w:rPr>
        <w:t>Icarus</w:t>
      </w:r>
      <w:r w:rsidRPr="002379AF">
        <w:rPr>
          <w:rFonts w:ascii="Times New Roman" w:hAnsi="Times New Roman" w:cs="Times New Roman"/>
          <w:sz w:val="21"/>
          <w:szCs w:val="21"/>
          <w:lang w:val="en-US"/>
        </w:rPr>
        <w:t xml:space="preserve">, vol. 193, pp. 1–19. </w:t>
      </w:r>
      <w:hyperlink r:id="rId265" w:history="1">
        <w:r w:rsidRPr="000B18E7">
          <w:rPr>
            <w:rStyle w:val="a6"/>
            <w:rFonts w:ascii="Times New Roman" w:hAnsi="Times New Roman" w:cs="Times New Roman"/>
            <w:sz w:val="21"/>
            <w:szCs w:val="21"/>
            <w:lang w:val="en-US"/>
          </w:rPr>
          <w:t>http://dx.doi.org/10.1016/j.icarus.2007.09.012</w:t>
        </w:r>
      </w:hyperlink>
      <w:r w:rsidRPr="002379AF">
        <w:rPr>
          <w:rFonts w:ascii="Times New Roman" w:hAnsi="Times New Roman" w:cs="Times New Roman"/>
          <w:sz w:val="21"/>
          <w:szCs w:val="21"/>
          <w:lang w:val="en-US"/>
        </w:rPr>
        <w:t>.</w:t>
      </w:r>
    </w:p>
    <w:p w:rsidR="000B18E7" w:rsidRPr="002379AF" w:rsidRDefault="000B18E7" w:rsidP="000B18E7">
      <w:pPr>
        <w:pStyle w:val="af"/>
        <w:spacing w:line="264" w:lineRule="auto"/>
        <w:ind w:firstLine="357"/>
        <w:rPr>
          <w:rFonts w:ascii="Times New Roman" w:hAnsi="Times New Roman" w:cs="Times New Roman"/>
          <w:sz w:val="21"/>
          <w:szCs w:val="21"/>
          <w:lang w:val="en-US"/>
        </w:rPr>
      </w:pPr>
      <w:r w:rsidRPr="002379AF">
        <w:rPr>
          <w:rFonts w:ascii="Times New Roman" w:hAnsi="Times New Roman" w:cs="Times New Roman"/>
          <w:sz w:val="21"/>
          <w:szCs w:val="21"/>
          <w:lang w:val="en-US"/>
        </w:rPr>
        <w:t xml:space="preserve">4. Anderson, J.D., Laing, P.A., Lau, E.L., Liu, A.S., Nieto, M.M. and Turyshev, S.G. 2002. “Study of anomalous acceleration of Pioneer 10 and 11.” </w:t>
      </w:r>
      <w:r w:rsidRPr="002379AF">
        <w:rPr>
          <w:rFonts w:ascii="Times New Roman" w:hAnsi="Times New Roman" w:cs="Times New Roman"/>
          <w:i/>
          <w:sz w:val="21"/>
          <w:szCs w:val="21"/>
          <w:lang w:val="en-US"/>
        </w:rPr>
        <w:t>Phys. Rev. D</w:t>
      </w:r>
      <w:r w:rsidRPr="002379AF">
        <w:rPr>
          <w:rFonts w:ascii="Times New Roman" w:hAnsi="Times New Roman" w:cs="Times New Roman"/>
          <w:sz w:val="21"/>
          <w:szCs w:val="21"/>
          <w:lang w:val="en-US"/>
        </w:rPr>
        <w:t xml:space="preserve">, vol. 65, 082004. </w:t>
      </w:r>
      <w:hyperlink r:id="rId266" w:history="1">
        <w:r w:rsidRPr="000B18E7">
          <w:rPr>
            <w:rStyle w:val="a6"/>
            <w:rFonts w:ascii="Times New Roman" w:hAnsi="Times New Roman" w:cs="Times New Roman"/>
            <w:sz w:val="21"/>
            <w:szCs w:val="21"/>
            <w:lang w:val="en-US"/>
          </w:rPr>
          <w:t>http://journals.aps.org/prd/abstract/10.1103/PhysRevD.65.082004</w:t>
        </w:r>
      </w:hyperlink>
      <w:r w:rsidRPr="002379AF">
        <w:rPr>
          <w:rFonts w:ascii="Times New Roman" w:hAnsi="Times New Roman" w:cs="Times New Roman"/>
          <w:sz w:val="21"/>
          <w:szCs w:val="21"/>
          <w:lang w:val="en-US"/>
        </w:rPr>
        <w:t>.</w:t>
      </w:r>
    </w:p>
    <w:p w:rsidR="000B18E7" w:rsidRPr="002379AF" w:rsidRDefault="000B18E7" w:rsidP="000B18E7">
      <w:pPr>
        <w:pStyle w:val="af"/>
        <w:spacing w:line="264" w:lineRule="auto"/>
        <w:ind w:firstLine="357"/>
        <w:rPr>
          <w:rFonts w:ascii="Times New Roman" w:hAnsi="Times New Roman" w:cs="Times New Roman"/>
          <w:sz w:val="21"/>
          <w:szCs w:val="21"/>
          <w:lang w:val="en-US"/>
        </w:rPr>
      </w:pPr>
      <w:r w:rsidRPr="002379AF">
        <w:rPr>
          <w:rFonts w:ascii="Times New Roman" w:hAnsi="Times New Roman" w:cs="Times New Roman"/>
          <w:sz w:val="21"/>
          <w:szCs w:val="21"/>
          <w:lang w:val="en-US"/>
        </w:rPr>
        <w:t>5. Smulsky, J.J. and Smulsky, Ya.J. 2010. “Evolution of Apophis orbit over 1000 years and new space targets.” In “</w:t>
      </w:r>
      <w:r w:rsidRPr="002379AF">
        <w:rPr>
          <w:rFonts w:ascii="Times New Roman" w:hAnsi="Times New Roman" w:cs="Times New Roman"/>
          <w:i/>
          <w:sz w:val="21"/>
          <w:szCs w:val="21"/>
          <w:lang w:val="en-US"/>
        </w:rPr>
        <w:t>Protecting the Earth against Collisions with Asteroids and Comet Nuclei</w:t>
      </w:r>
      <w:r w:rsidRPr="002379AF">
        <w:rPr>
          <w:rFonts w:ascii="Times New Roman" w:hAnsi="Times New Roman" w:cs="Times New Roman"/>
          <w:sz w:val="21"/>
          <w:szCs w:val="21"/>
          <w:lang w:val="en-US"/>
        </w:rPr>
        <w:t xml:space="preserve">,” Proc. of the Intern. Conf. “Asteroid–Comet Hazard – 2009”, Finkelstein, A., Huebner, W., and Shor, V., Eds., S.-Petersburg: Nauka, pp. 390– 395. </w:t>
      </w:r>
      <w:hyperlink r:id="rId267" w:history="1">
        <w:r w:rsidRPr="000B18E7">
          <w:rPr>
            <w:rStyle w:val="a6"/>
            <w:rFonts w:ascii="Times New Roman" w:hAnsi="Times New Roman" w:cs="Times New Roman"/>
            <w:sz w:val="21"/>
            <w:szCs w:val="21"/>
            <w:lang w:val="en-US"/>
          </w:rPr>
          <w:t>http://www.ikz.ru/~smulski/Papers/EvlAp3Ec.pdf</w:t>
        </w:r>
      </w:hyperlink>
      <w:r w:rsidRPr="002379AF">
        <w:rPr>
          <w:rFonts w:ascii="Times New Roman" w:hAnsi="Times New Roman" w:cs="Times New Roman"/>
          <w:sz w:val="21"/>
          <w:szCs w:val="21"/>
          <w:lang w:val="en-US"/>
        </w:rPr>
        <w:t>.</w:t>
      </w:r>
    </w:p>
    <w:p w:rsidR="000B18E7" w:rsidRPr="002379AF" w:rsidRDefault="000B18E7" w:rsidP="000B18E7">
      <w:pPr>
        <w:ind w:firstLine="357"/>
        <w:rPr>
          <w:szCs w:val="21"/>
        </w:rPr>
      </w:pPr>
      <w:r w:rsidRPr="002379AF">
        <w:rPr>
          <w:szCs w:val="21"/>
        </w:rPr>
        <w:t xml:space="preserve">6. Smulsky, J.J. and Smulsky, Ya.J. 2011. “Evolution of Movement of Asteroids Apophis and 1950 DA for 1000 Years and their Possible Use.” </w:t>
      </w:r>
      <w:r w:rsidRPr="002379AF">
        <w:rPr>
          <w:i/>
          <w:szCs w:val="21"/>
        </w:rPr>
        <w:t>Institute of the Earth Cryosphere SB RAS</w:t>
      </w:r>
      <w:r w:rsidRPr="002379AF">
        <w:rPr>
          <w:szCs w:val="21"/>
        </w:rPr>
        <w:t xml:space="preserve">. - Tyumen.  36 p. - Figure: 10. Refer.: 27. - Russian. - Dep. In VINITI 25.01.11. No. 21-V2011. (In Russian) </w:t>
      </w:r>
      <w:hyperlink r:id="rId268" w:history="1">
        <w:r w:rsidRPr="002379AF">
          <w:rPr>
            <w:rStyle w:val="a6"/>
            <w:szCs w:val="21"/>
          </w:rPr>
          <w:t>http://www.ikz.ru/~smulski/Papers/EvAp1950c.pdf</w:t>
        </w:r>
      </w:hyperlink>
      <w:r w:rsidRPr="002379AF">
        <w:rPr>
          <w:szCs w:val="21"/>
        </w:rPr>
        <w:t>.</w:t>
      </w:r>
    </w:p>
    <w:p w:rsidR="000B18E7" w:rsidRPr="002379AF" w:rsidRDefault="000B18E7" w:rsidP="000B18E7">
      <w:pPr>
        <w:ind w:firstLine="357"/>
        <w:rPr>
          <w:szCs w:val="21"/>
        </w:rPr>
      </w:pPr>
      <w:r w:rsidRPr="002379AF">
        <w:rPr>
          <w:szCs w:val="21"/>
        </w:rPr>
        <w:lastRenderedPageBreak/>
        <w:t xml:space="preserve">7. Smulsky J.J. and Krotov O.I. 2011. “Computing of the Apophis's movement during 100 years on two approaches: Galactica and Horisons.” In </w:t>
      </w:r>
      <w:r w:rsidRPr="002379AF">
        <w:rPr>
          <w:i/>
          <w:szCs w:val="21"/>
        </w:rPr>
        <w:t>The Fundamental and Applied Problems of the Mechanics: Proceeding of the scientific Conference</w:t>
      </w:r>
      <w:r w:rsidRPr="002379AF">
        <w:rPr>
          <w:szCs w:val="21"/>
        </w:rPr>
        <w:t xml:space="preserve">, devoted 50-th anniversary of Yu. A. Gagarin's flight and 90-th anniversary of A.D. Kolmakov, the founder and the first director NII PMM TGU, April 12-14, 2011. - Tomsk: University Publishing House. Pp. 402-403. (In Russian). </w:t>
      </w:r>
      <w:hyperlink r:id="rId269" w:history="1">
        <w:r w:rsidRPr="002379AF">
          <w:rPr>
            <w:rStyle w:val="a6"/>
            <w:szCs w:val="21"/>
          </w:rPr>
          <w:t>http://www.ikz.ru/~smulski/Papers/ClApGlH20.pdf</w:t>
        </w:r>
      </w:hyperlink>
      <w:r w:rsidRPr="002379AF">
        <w:rPr>
          <w:szCs w:val="21"/>
        </w:rPr>
        <w:t>.</w:t>
      </w:r>
    </w:p>
    <w:p w:rsidR="000B18E7" w:rsidRPr="002379AF" w:rsidRDefault="000B18E7" w:rsidP="000B18E7">
      <w:pPr>
        <w:ind w:firstLine="357"/>
        <w:rPr>
          <w:szCs w:val="21"/>
        </w:rPr>
      </w:pPr>
      <w:r w:rsidRPr="002379AF">
        <w:rPr>
          <w:szCs w:val="21"/>
        </w:rPr>
        <w:t xml:space="preserve">8. Smulsky, J.J. and Smulsky Ya.J. 2012. “Asteroids Apophis and 1950 DA: 1000 years orbit evolution and possible use.” In </w:t>
      </w:r>
      <w:r w:rsidRPr="002379AF">
        <w:rPr>
          <w:i/>
          <w:szCs w:val="21"/>
        </w:rPr>
        <w:t>Horizons in Earth Science Research</w:t>
      </w:r>
      <w:r w:rsidRPr="002379AF">
        <w:rPr>
          <w:szCs w:val="21"/>
        </w:rPr>
        <w:t xml:space="preserve">, vol. 6, Veress, B., and Szigethy, J., Eds., USA: Nova Science Publishers, pp. 63–97. </w:t>
      </w:r>
      <w:hyperlink r:id="rId270" w:history="1">
        <w:r w:rsidRPr="002379AF">
          <w:rPr>
            <w:rStyle w:val="a6"/>
            <w:szCs w:val="21"/>
          </w:rPr>
          <w:t>www.novapublishers.com/catalog/index.php</w:t>
        </w:r>
      </w:hyperlink>
      <w:r w:rsidRPr="002379AF">
        <w:rPr>
          <w:szCs w:val="21"/>
        </w:rPr>
        <w:t>.</w:t>
      </w:r>
    </w:p>
    <w:p w:rsidR="000B18E7" w:rsidRPr="002379AF" w:rsidRDefault="000B18E7" w:rsidP="000B18E7">
      <w:pPr>
        <w:pStyle w:val="af"/>
        <w:spacing w:line="264" w:lineRule="auto"/>
        <w:ind w:firstLine="357"/>
        <w:rPr>
          <w:rFonts w:ascii="Times New Roman" w:hAnsi="Times New Roman" w:cs="Times New Roman"/>
          <w:sz w:val="21"/>
          <w:szCs w:val="21"/>
          <w:lang w:val="en-US"/>
        </w:rPr>
      </w:pPr>
      <w:r w:rsidRPr="002379AF">
        <w:rPr>
          <w:rFonts w:ascii="Times New Roman" w:hAnsi="Times New Roman" w:cs="Times New Roman"/>
          <w:sz w:val="21"/>
          <w:szCs w:val="21"/>
          <w:lang w:val="en-US"/>
        </w:rPr>
        <w:t xml:space="preserve">9. Standish, E.M. 1998. “JPL Planetary and Lunar Ephemerides, DE405/LE405.” </w:t>
      </w:r>
      <w:r w:rsidRPr="002379AF">
        <w:rPr>
          <w:rFonts w:ascii="Times New Roman" w:hAnsi="Times New Roman" w:cs="Times New Roman"/>
          <w:i/>
          <w:sz w:val="21"/>
          <w:szCs w:val="21"/>
          <w:lang w:val="en-US"/>
        </w:rPr>
        <w:t>Interoffice Memorandum: JPL IOM 312</w:t>
      </w:r>
      <w:r w:rsidRPr="002379AF">
        <w:rPr>
          <w:rFonts w:ascii="Times New Roman" w:hAnsi="Times New Roman" w:cs="Times New Roman"/>
          <w:sz w:val="21"/>
          <w:szCs w:val="21"/>
          <w:lang w:val="en-US"/>
        </w:rPr>
        <w:t xml:space="preserve">. F98048, August 26,. </w:t>
      </w:r>
      <w:hyperlink r:id="rId271" w:history="1">
        <w:r w:rsidRPr="000B18E7">
          <w:rPr>
            <w:rStyle w:val="a6"/>
            <w:rFonts w:ascii="Times New Roman" w:hAnsi="Times New Roman" w:cs="Times New Roman"/>
            <w:sz w:val="21"/>
            <w:szCs w:val="21"/>
            <w:lang w:val="en-US"/>
          </w:rPr>
          <w:t>ftp://ssd.jpl.nasa.gov/pub/eph/planets/ioms/de405.iom.pdf</w:t>
        </w:r>
      </w:hyperlink>
      <w:r w:rsidRPr="002379AF">
        <w:rPr>
          <w:rFonts w:ascii="Times New Roman" w:hAnsi="Times New Roman" w:cs="Times New Roman"/>
          <w:sz w:val="21"/>
          <w:szCs w:val="21"/>
          <w:lang w:val="en-US"/>
        </w:rPr>
        <w:t>.</w:t>
      </w:r>
    </w:p>
    <w:p w:rsidR="000B18E7" w:rsidRPr="002379AF" w:rsidRDefault="000B18E7" w:rsidP="000B18E7">
      <w:pPr>
        <w:pStyle w:val="af"/>
        <w:spacing w:line="264" w:lineRule="auto"/>
        <w:ind w:firstLine="357"/>
        <w:rPr>
          <w:rFonts w:ascii="Times New Roman" w:hAnsi="Times New Roman" w:cs="Times New Roman"/>
          <w:sz w:val="21"/>
          <w:szCs w:val="21"/>
          <w:lang w:val="en-US"/>
        </w:rPr>
      </w:pPr>
      <w:r w:rsidRPr="002379AF">
        <w:rPr>
          <w:rFonts w:ascii="Times New Roman" w:hAnsi="Times New Roman" w:cs="Times New Roman"/>
          <w:sz w:val="21"/>
          <w:szCs w:val="21"/>
          <w:lang w:val="en-US"/>
        </w:rPr>
        <w:t xml:space="preserve">10. The HORIZONS System, </w:t>
      </w:r>
      <w:hyperlink r:id="rId272" w:history="1">
        <w:r w:rsidRPr="000B18E7">
          <w:rPr>
            <w:rStyle w:val="a6"/>
            <w:rFonts w:ascii="Times New Roman" w:hAnsi="Times New Roman" w:cs="Times New Roman"/>
            <w:sz w:val="21"/>
            <w:szCs w:val="21"/>
            <w:lang w:val="en-US"/>
          </w:rPr>
          <w:t>http://ssd.jpl.nasa.gov/?horizons</w:t>
        </w:r>
      </w:hyperlink>
      <w:r w:rsidRPr="002379AF">
        <w:rPr>
          <w:rFonts w:ascii="Times New Roman" w:hAnsi="Times New Roman" w:cs="Times New Roman"/>
          <w:sz w:val="21"/>
          <w:szCs w:val="21"/>
          <w:lang w:val="en-US"/>
        </w:rPr>
        <w:t>.</w:t>
      </w:r>
    </w:p>
    <w:p w:rsidR="000B18E7" w:rsidRPr="002379AF" w:rsidRDefault="000B18E7" w:rsidP="000B18E7">
      <w:pPr>
        <w:pStyle w:val="af"/>
        <w:spacing w:line="264" w:lineRule="auto"/>
        <w:ind w:firstLine="357"/>
        <w:rPr>
          <w:rFonts w:ascii="Times New Roman" w:hAnsi="Times New Roman" w:cs="Times New Roman"/>
          <w:sz w:val="21"/>
          <w:szCs w:val="21"/>
          <w:lang w:val="en-US"/>
        </w:rPr>
      </w:pPr>
      <w:r w:rsidRPr="002379AF">
        <w:rPr>
          <w:rFonts w:ascii="Times New Roman" w:hAnsi="Times New Roman" w:cs="Times New Roman"/>
          <w:sz w:val="21"/>
          <w:szCs w:val="21"/>
          <w:lang w:val="en-US"/>
        </w:rPr>
        <w:t xml:space="preserve">11. Smulsky, J.J. 2012. “Galactica software for solving gravitational interaction problems.” </w:t>
      </w:r>
      <w:r w:rsidRPr="002379AF">
        <w:rPr>
          <w:rFonts w:ascii="Times New Roman" w:hAnsi="Times New Roman" w:cs="Times New Roman"/>
          <w:i/>
          <w:sz w:val="21"/>
          <w:szCs w:val="21"/>
          <w:lang w:val="en-US"/>
        </w:rPr>
        <w:t>Applied Physics Research</w:t>
      </w:r>
      <w:r w:rsidRPr="002379AF">
        <w:rPr>
          <w:rFonts w:ascii="Times New Roman" w:hAnsi="Times New Roman" w:cs="Times New Roman"/>
          <w:sz w:val="21"/>
          <w:szCs w:val="21"/>
          <w:lang w:val="en-US"/>
        </w:rPr>
        <w:t xml:space="preserve">, vol. 4, no. 2, pp. 110–123. </w:t>
      </w:r>
      <w:hyperlink r:id="rId273" w:history="1">
        <w:r w:rsidRPr="000B18E7">
          <w:rPr>
            <w:rStyle w:val="a6"/>
            <w:rFonts w:ascii="Times New Roman" w:hAnsi="Times New Roman" w:cs="Times New Roman"/>
            <w:sz w:val="21"/>
            <w:szCs w:val="21"/>
            <w:lang w:val="en-US"/>
          </w:rPr>
          <w:t>http://dx.doi.org/10.5539/apr.v4n2p110</w:t>
        </w:r>
      </w:hyperlink>
      <w:r w:rsidRPr="002379AF">
        <w:rPr>
          <w:rFonts w:ascii="Times New Roman" w:hAnsi="Times New Roman" w:cs="Times New Roman"/>
          <w:sz w:val="21"/>
          <w:szCs w:val="21"/>
          <w:lang w:val="en-US"/>
        </w:rPr>
        <w:t>.</w:t>
      </w:r>
    </w:p>
    <w:p w:rsidR="00B07A67" w:rsidRPr="00EE79FB" w:rsidRDefault="00B07A67" w:rsidP="00B07A67">
      <w:pPr>
        <w:pStyle w:val="reference"/>
        <w:ind w:left="0" w:firstLine="357"/>
        <w:rPr>
          <w:rFonts w:ascii="Times New Roman" w:eastAsia="Times New Roman" w:hAnsi="Times New Roman"/>
          <w:sz w:val="21"/>
          <w:szCs w:val="21"/>
          <w:lang w:eastAsia="en-US"/>
        </w:rPr>
      </w:pPr>
      <w:r>
        <w:rPr>
          <w:rFonts w:ascii="Times New Roman" w:eastAsia="Times New Roman" w:hAnsi="Times New Roman"/>
          <w:sz w:val="21"/>
          <w:szCs w:val="21"/>
          <w:lang w:eastAsia="en-US"/>
        </w:rPr>
        <w:t xml:space="preserve">12. </w:t>
      </w:r>
      <w:r w:rsidRPr="00EE79FB">
        <w:rPr>
          <w:rFonts w:ascii="Times New Roman" w:eastAsia="Times New Roman" w:hAnsi="Times New Roman"/>
          <w:sz w:val="21"/>
          <w:szCs w:val="21"/>
          <w:lang w:eastAsia="en-US"/>
        </w:rPr>
        <w:t xml:space="preserve">Smulsky J.J. 2012. The System of Free Access Galactica to Compute Interactions of N-Bodies. </w:t>
      </w:r>
      <w:r w:rsidRPr="00EE79FB">
        <w:rPr>
          <w:rFonts w:ascii="Times New Roman" w:eastAsia="Times New Roman" w:hAnsi="Times New Roman"/>
          <w:i/>
          <w:sz w:val="21"/>
          <w:szCs w:val="21"/>
          <w:lang w:eastAsia="en-US"/>
        </w:rPr>
        <w:t>I. J. Modern Education and Computer Science</w:t>
      </w:r>
      <w:r w:rsidRPr="00EE79FB">
        <w:rPr>
          <w:rFonts w:ascii="Times New Roman" w:eastAsia="Times New Roman" w:hAnsi="Times New Roman"/>
          <w:sz w:val="21"/>
          <w:szCs w:val="21"/>
          <w:lang w:eastAsia="en-US"/>
        </w:rPr>
        <w:t xml:space="preserve">, 11, 1-20. </w:t>
      </w:r>
      <w:hyperlink r:id="rId274" w:history="1">
        <w:r w:rsidRPr="00993E9D">
          <w:rPr>
            <w:rStyle w:val="a6"/>
            <w:rFonts w:ascii="Times New Roman" w:eastAsia="Times New Roman" w:hAnsi="Times New Roman"/>
            <w:sz w:val="21"/>
            <w:szCs w:val="21"/>
            <w:lang w:eastAsia="en-US"/>
          </w:rPr>
          <w:t>http://dx.doi.org/10.5815/ijmecs.2012.11.01</w:t>
        </w:r>
      </w:hyperlink>
      <w:r>
        <w:rPr>
          <w:rFonts w:ascii="Times New Roman" w:eastAsia="Times New Roman" w:hAnsi="Times New Roman"/>
          <w:sz w:val="21"/>
          <w:szCs w:val="21"/>
          <w:lang w:eastAsia="en-US"/>
        </w:rPr>
        <w:t>.</w:t>
      </w:r>
    </w:p>
    <w:p w:rsidR="000B18E7" w:rsidRPr="002379AF" w:rsidRDefault="000B18E7" w:rsidP="000B18E7">
      <w:pPr>
        <w:ind w:firstLine="357"/>
        <w:rPr>
          <w:color w:val="000000"/>
          <w:szCs w:val="21"/>
        </w:rPr>
      </w:pPr>
      <w:r w:rsidRPr="002379AF">
        <w:rPr>
          <w:szCs w:val="21"/>
        </w:rPr>
        <w:t>1</w:t>
      </w:r>
      <w:r w:rsidR="00B07A67">
        <w:rPr>
          <w:szCs w:val="21"/>
        </w:rPr>
        <w:t>3</w:t>
      </w:r>
      <w:r w:rsidRPr="002379AF">
        <w:rPr>
          <w:szCs w:val="21"/>
        </w:rPr>
        <w:t xml:space="preserve">. Smulsky, J.J. 2018. </w:t>
      </w:r>
      <w:r w:rsidRPr="002379AF">
        <w:rPr>
          <w:bCs/>
          <w:i/>
          <w:color w:val="000000"/>
          <w:szCs w:val="21"/>
        </w:rPr>
        <w:t>Future Space Problems and Their Solutions</w:t>
      </w:r>
      <w:r w:rsidRPr="002379AF">
        <w:rPr>
          <w:bCs/>
          <w:color w:val="000000"/>
          <w:szCs w:val="21"/>
        </w:rPr>
        <w:t>.</w:t>
      </w:r>
      <w:r w:rsidRPr="002379AF">
        <w:rPr>
          <w:szCs w:val="21"/>
        </w:rPr>
        <w:t xml:space="preserve"> Nova Science Publishers, New York, 269 p. </w:t>
      </w:r>
      <w:r w:rsidRPr="002379AF">
        <w:rPr>
          <w:bCs/>
          <w:szCs w:val="21"/>
        </w:rPr>
        <w:t>ISBN:</w:t>
      </w:r>
      <w:r w:rsidRPr="002379AF">
        <w:rPr>
          <w:rStyle w:val="apple-converted-space"/>
          <w:bCs/>
          <w:szCs w:val="21"/>
        </w:rPr>
        <w:t xml:space="preserve"> </w:t>
      </w:r>
      <w:r w:rsidRPr="002379AF">
        <w:rPr>
          <w:szCs w:val="21"/>
        </w:rPr>
        <w:t xml:space="preserve">978-1-53613-739-2. </w:t>
      </w:r>
      <w:hyperlink r:id="rId275" w:history="1">
        <w:r w:rsidRPr="002379AF">
          <w:rPr>
            <w:rStyle w:val="a6"/>
            <w:szCs w:val="21"/>
          </w:rPr>
          <w:t>https://novapublishers.com/shop/future-space-problems-and-their-solution</w:t>
        </w:r>
      </w:hyperlink>
      <w:r w:rsidRPr="002379AF">
        <w:rPr>
          <w:color w:val="1F497D"/>
          <w:szCs w:val="21"/>
        </w:rPr>
        <w:t>.</w:t>
      </w:r>
    </w:p>
    <w:p w:rsidR="000B18E7" w:rsidRPr="002379AF" w:rsidRDefault="000B18E7" w:rsidP="000B18E7">
      <w:pPr>
        <w:pStyle w:val="af"/>
        <w:spacing w:line="264" w:lineRule="auto"/>
        <w:ind w:firstLine="357"/>
        <w:rPr>
          <w:rFonts w:ascii="Times New Roman" w:hAnsi="Times New Roman" w:cs="Times New Roman"/>
          <w:sz w:val="21"/>
          <w:szCs w:val="21"/>
          <w:lang w:val="en-US"/>
        </w:rPr>
      </w:pPr>
      <w:r w:rsidRPr="002379AF">
        <w:rPr>
          <w:rFonts w:ascii="Times New Roman" w:hAnsi="Times New Roman" w:cs="Times New Roman"/>
          <w:sz w:val="21"/>
          <w:szCs w:val="21"/>
          <w:lang w:val="en-US"/>
        </w:rPr>
        <w:t>1</w:t>
      </w:r>
      <w:r w:rsidR="00B95E26">
        <w:rPr>
          <w:rFonts w:ascii="Times New Roman" w:hAnsi="Times New Roman" w:cs="Times New Roman"/>
          <w:sz w:val="21"/>
          <w:szCs w:val="21"/>
          <w:lang w:val="en-US"/>
        </w:rPr>
        <w:t>4</w:t>
      </w:r>
      <w:r w:rsidRPr="002379AF">
        <w:rPr>
          <w:rFonts w:ascii="Times New Roman" w:hAnsi="Times New Roman" w:cs="Times New Roman"/>
          <w:sz w:val="21"/>
          <w:szCs w:val="21"/>
          <w:lang w:val="en-US"/>
        </w:rPr>
        <w:t>. Grebenikov, E.A. and Smulsky, J.J. 2007. “</w:t>
      </w:r>
      <w:r w:rsidRPr="002379AF">
        <w:rPr>
          <w:rFonts w:ascii="Times New Roman" w:hAnsi="Times New Roman" w:cs="Times New Roman"/>
          <w:color w:val="000000"/>
          <w:sz w:val="21"/>
          <w:szCs w:val="21"/>
          <w:lang w:val="en-US"/>
        </w:rPr>
        <w:t>Evolution of the Mars Orbit on Time Span in Hundred Millions Years.”</w:t>
      </w:r>
      <w:r w:rsidRPr="002379AF">
        <w:rPr>
          <w:rFonts w:ascii="Times New Roman" w:hAnsi="Times New Roman" w:cs="Times New Roman"/>
          <w:sz w:val="21"/>
          <w:szCs w:val="21"/>
          <w:lang w:val="en-US"/>
        </w:rPr>
        <w:t xml:space="preserve"> In </w:t>
      </w:r>
      <w:r w:rsidRPr="002379AF">
        <w:rPr>
          <w:rFonts w:ascii="Times New Roman" w:hAnsi="Times New Roman" w:cs="Times New Roman"/>
          <w:i/>
          <w:color w:val="000000"/>
          <w:sz w:val="21"/>
          <w:szCs w:val="21"/>
          <w:lang w:val="en-US"/>
        </w:rPr>
        <w:t>Reports on Applied Mathematics. Russian Academy of Sciences</w:t>
      </w:r>
      <w:r w:rsidRPr="002379AF">
        <w:rPr>
          <w:rFonts w:ascii="Times New Roman" w:hAnsi="Times New Roman" w:cs="Times New Roman"/>
          <w:sz w:val="21"/>
          <w:szCs w:val="21"/>
          <w:lang w:val="en-US"/>
        </w:rPr>
        <w:t xml:space="preserve">, 63 p. </w:t>
      </w:r>
      <w:r w:rsidRPr="002379AF">
        <w:rPr>
          <w:rFonts w:ascii="Times New Roman" w:hAnsi="Times New Roman" w:cs="Times New Roman"/>
          <w:color w:val="000000"/>
          <w:sz w:val="21"/>
          <w:szCs w:val="21"/>
          <w:lang w:val="en-US"/>
        </w:rPr>
        <w:t>(</w:t>
      </w:r>
      <w:hyperlink r:id="rId276" w:history="1">
        <w:r w:rsidRPr="000B18E7">
          <w:rPr>
            <w:rStyle w:val="a6"/>
            <w:rFonts w:ascii="Times New Roman" w:hAnsi="Times New Roman" w:cs="Times New Roman"/>
            <w:sz w:val="21"/>
            <w:szCs w:val="21"/>
            <w:lang w:val="en-US"/>
          </w:rPr>
          <w:t>In Russian</w:t>
        </w:r>
      </w:hyperlink>
      <w:r w:rsidRPr="002379AF">
        <w:rPr>
          <w:rFonts w:ascii="Times New Roman" w:hAnsi="Times New Roman" w:cs="Times New Roman"/>
          <w:color w:val="000000"/>
          <w:sz w:val="21"/>
          <w:szCs w:val="21"/>
          <w:lang w:val="en-US"/>
        </w:rPr>
        <w:t xml:space="preserve">) </w:t>
      </w:r>
      <w:hyperlink r:id="rId277" w:history="1">
        <w:r w:rsidRPr="000B18E7">
          <w:rPr>
            <w:rStyle w:val="a6"/>
            <w:rFonts w:ascii="Times New Roman" w:hAnsi="Times New Roman" w:cs="Times New Roman"/>
            <w:sz w:val="21"/>
            <w:szCs w:val="21"/>
            <w:lang w:val="en-US"/>
          </w:rPr>
          <w:t>http://www.ikz.ru/~smulski/Papers/EvMa100m4t2.pdf</w:t>
        </w:r>
      </w:hyperlink>
      <w:r w:rsidRPr="002379AF">
        <w:rPr>
          <w:rFonts w:ascii="Times New Roman" w:hAnsi="Times New Roman" w:cs="Times New Roman"/>
          <w:sz w:val="21"/>
          <w:szCs w:val="21"/>
          <w:lang w:val="en-US"/>
        </w:rPr>
        <w:t>.</w:t>
      </w:r>
    </w:p>
    <w:p w:rsidR="000B18E7" w:rsidRPr="002379AF" w:rsidRDefault="000B18E7" w:rsidP="000B18E7">
      <w:pPr>
        <w:pStyle w:val="af"/>
        <w:spacing w:line="264" w:lineRule="auto"/>
        <w:ind w:firstLine="357"/>
        <w:rPr>
          <w:rFonts w:ascii="Times New Roman" w:hAnsi="Times New Roman" w:cs="Times New Roman"/>
          <w:sz w:val="21"/>
          <w:szCs w:val="21"/>
          <w:lang w:val="en-US"/>
        </w:rPr>
      </w:pPr>
      <w:r w:rsidRPr="002379AF">
        <w:rPr>
          <w:rFonts w:ascii="Times New Roman" w:hAnsi="Times New Roman" w:cs="Times New Roman"/>
          <w:sz w:val="21"/>
          <w:szCs w:val="21"/>
          <w:lang w:val="en-US"/>
        </w:rPr>
        <w:t>1</w:t>
      </w:r>
      <w:r w:rsidR="00B95E26">
        <w:rPr>
          <w:rFonts w:ascii="Times New Roman" w:hAnsi="Times New Roman" w:cs="Times New Roman"/>
          <w:sz w:val="21"/>
          <w:szCs w:val="21"/>
          <w:lang w:val="en-US"/>
        </w:rPr>
        <w:t>5</w:t>
      </w:r>
      <w:r w:rsidRPr="002379AF">
        <w:rPr>
          <w:rFonts w:ascii="Times New Roman" w:hAnsi="Times New Roman" w:cs="Times New Roman"/>
          <w:sz w:val="21"/>
          <w:szCs w:val="21"/>
          <w:lang w:val="en-US"/>
        </w:rPr>
        <w:t xml:space="preserve">. Melnikov, V.P. and Smulsky, J.J. 2009. </w:t>
      </w:r>
      <w:r w:rsidRPr="002379AF">
        <w:rPr>
          <w:rFonts w:ascii="Times New Roman" w:hAnsi="Times New Roman" w:cs="Times New Roman"/>
          <w:i/>
          <w:sz w:val="21"/>
          <w:szCs w:val="21"/>
          <w:lang w:val="en-US"/>
        </w:rPr>
        <w:t>Astronomical Theory of Ice Ages: New Approximations. Solutions and Challenges.</w:t>
      </w:r>
      <w:r w:rsidRPr="002379AF">
        <w:rPr>
          <w:rFonts w:ascii="Times New Roman" w:hAnsi="Times New Roman" w:cs="Times New Roman"/>
          <w:sz w:val="21"/>
          <w:szCs w:val="21"/>
          <w:lang w:val="en-US"/>
        </w:rPr>
        <w:t xml:space="preserve"> Novosibirsk: Academic Publishing House “GEO”. </w:t>
      </w:r>
      <w:hyperlink r:id="rId278" w:history="1">
        <w:r w:rsidRPr="000B18E7">
          <w:rPr>
            <w:rStyle w:val="a6"/>
            <w:rFonts w:ascii="Times New Roman" w:hAnsi="Times New Roman" w:cs="Times New Roman"/>
            <w:sz w:val="21"/>
            <w:szCs w:val="21"/>
            <w:lang w:val="en-US"/>
          </w:rPr>
          <w:t>http://www.ikz.ru/~smulski/Papers/AsThAnR.pdf</w:t>
        </w:r>
      </w:hyperlink>
      <w:r w:rsidRPr="002379AF">
        <w:rPr>
          <w:rFonts w:ascii="Times New Roman" w:hAnsi="Times New Roman" w:cs="Times New Roman"/>
          <w:sz w:val="21"/>
          <w:szCs w:val="21"/>
          <w:lang w:val="en-US"/>
        </w:rPr>
        <w:t>.</w:t>
      </w:r>
    </w:p>
    <w:p w:rsidR="000B18E7" w:rsidRPr="002379AF" w:rsidRDefault="000B18E7" w:rsidP="000B18E7">
      <w:pPr>
        <w:ind w:firstLine="357"/>
        <w:rPr>
          <w:szCs w:val="21"/>
        </w:rPr>
      </w:pPr>
      <w:r w:rsidRPr="002379AF">
        <w:rPr>
          <w:szCs w:val="21"/>
        </w:rPr>
        <w:t>1</w:t>
      </w:r>
      <w:r w:rsidR="00B95E26">
        <w:rPr>
          <w:szCs w:val="21"/>
        </w:rPr>
        <w:t>6</w:t>
      </w:r>
      <w:r w:rsidRPr="002379AF">
        <w:rPr>
          <w:szCs w:val="21"/>
        </w:rPr>
        <w:t xml:space="preserve">. Smul'skii, I.I. and Krotov, O.I. 2015. “Change of Angular Momentum in the Dynamics of the Solar System.” </w:t>
      </w:r>
      <w:r w:rsidRPr="002379AF">
        <w:rPr>
          <w:i/>
          <w:szCs w:val="21"/>
        </w:rPr>
        <w:t>Cosmic Research</w:t>
      </w:r>
      <w:r w:rsidRPr="002379AF">
        <w:rPr>
          <w:szCs w:val="21"/>
        </w:rPr>
        <w:t xml:space="preserve">, Vol. 53, No. 3, pp. 237-245. </w:t>
      </w:r>
      <w:hyperlink r:id="rId279" w:history="1">
        <w:r w:rsidRPr="002379AF">
          <w:rPr>
            <w:rStyle w:val="a6"/>
            <w:szCs w:val="21"/>
          </w:rPr>
          <w:t>http://dx.doi.org/10.1134/S0010952515020094</w:t>
        </w:r>
      </w:hyperlink>
      <w:r w:rsidRPr="002379AF">
        <w:rPr>
          <w:szCs w:val="21"/>
        </w:rPr>
        <w:t>.</w:t>
      </w:r>
    </w:p>
    <w:p w:rsidR="000B18E7" w:rsidRPr="002379AF" w:rsidRDefault="000B18E7" w:rsidP="000B18E7">
      <w:pPr>
        <w:ind w:firstLine="357"/>
        <w:rPr>
          <w:szCs w:val="21"/>
        </w:rPr>
      </w:pPr>
      <w:r w:rsidRPr="002379AF">
        <w:rPr>
          <w:szCs w:val="21"/>
        </w:rPr>
        <w:t>1</w:t>
      </w:r>
      <w:r w:rsidR="00B95E26">
        <w:rPr>
          <w:szCs w:val="21"/>
        </w:rPr>
        <w:t>7</w:t>
      </w:r>
      <w:r w:rsidRPr="002379AF">
        <w:rPr>
          <w:szCs w:val="21"/>
        </w:rPr>
        <w:t xml:space="preserve">. Smulsky, J.J. 1999. </w:t>
      </w:r>
      <w:r w:rsidRPr="002379AF">
        <w:rPr>
          <w:i/>
          <w:szCs w:val="21"/>
        </w:rPr>
        <w:t>The Theory of Interaction</w:t>
      </w:r>
      <w:r w:rsidRPr="002379AF">
        <w:rPr>
          <w:szCs w:val="21"/>
        </w:rPr>
        <w:t xml:space="preserve">. Novosibirsk: Publishing house of Novosibirsk University, Scientific Publishing Center of United Institute of Geology and Geophysics Siberian Branch of Russian Academy of Sciences. 294 p. </w:t>
      </w:r>
      <w:hyperlink r:id="rId280" w:history="1">
        <w:r w:rsidRPr="002379AF">
          <w:rPr>
            <w:rStyle w:val="a6"/>
            <w:szCs w:val="21"/>
          </w:rPr>
          <w:t>http://www.ikz.ru/~smulski/TVfulA5_2.pdf</w:t>
        </w:r>
      </w:hyperlink>
      <w:r w:rsidRPr="002379AF">
        <w:rPr>
          <w:szCs w:val="21"/>
        </w:rPr>
        <w:t xml:space="preserve"> – in Russian; </w:t>
      </w:r>
      <w:hyperlink r:id="rId281" w:history="1">
        <w:r w:rsidRPr="002379AF">
          <w:rPr>
            <w:rStyle w:val="a6"/>
            <w:szCs w:val="21"/>
          </w:rPr>
          <w:t>http://www.ikz.ru/~smulski/TVEnA5_2.pdf</w:t>
        </w:r>
      </w:hyperlink>
      <w:r w:rsidRPr="002379AF">
        <w:rPr>
          <w:szCs w:val="21"/>
        </w:rPr>
        <w:t xml:space="preserve"> – in English.</w:t>
      </w:r>
    </w:p>
    <w:p w:rsidR="000B18E7" w:rsidRPr="002379AF" w:rsidRDefault="000B18E7" w:rsidP="000B18E7">
      <w:pPr>
        <w:ind w:firstLine="357"/>
        <w:rPr>
          <w:szCs w:val="21"/>
        </w:rPr>
      </w:pPr>
      <w:r w:rsidRPr="002379AF">
        <w:rPr>
          <w:szCs w:val="21"/>
        </w:rPr>
        <w:lastRenderedPageBreak/>
        <w:t>1</w:t>
      </w:r>
      <w:r w:rsidR="00B95E26">
        <w:rPr>
          <w:szCs w:val="21"/>
        </w:rPr>
        <w:t>8</w:t>
      </w:r>
      <w:r w:rsidRPr="002379AF">
        <w:rPr>
          <w:szCs w:val="21"/>
        </w:rPr>
        <w:t xml:space="preserve">. Smulsky, J.J. 2003. “The New Geometry of Orbits Evolution.” In </w:t>
      </w:r>
      <w:r w:rsidRPr="002379AF">
        <w:rPr>
          <w:i/>
          <w:szCs w:val="21"/>
        </w:rPr>
        <w:t>Proceeding of The Joint International Scientific Conference "New Geometry of Nature"</w:t>
      </w:r>
      <w:r w:rsidRPr="002379AF">
        <w:rPr>
          <w:szCs w:val="21"/>
        </w:rPr>
        <w:t xml:space="preserve">, August 25 - September 5, 2003, Kazan State University, Pp. 192-195. </w:t>
      </w:r>
      <w:hyperlink r:id="rId282" w:history="1">
        <w:r w:rsidRPr="002379AF">
          <w:rPr>
            <w:rStyle w:val="a6"/>
            <w:szCs w:val="21"/>
          </w:rPr>
          <w:t>http://www.ikz.ru/~smulski/smul1/Russian1/IntSunSyst/NeGeEv2.doc</w:t>
        </w:r>
      </w:hyperlink>
      <w:r w:rsidRPr="002379AF">
        <w:rPr>
          <w:szCs w:val="21"/>
        </w:rPr>
        <w:t xml:space="preserve"> (</w:t>
      </w:r>
      <w:hyperlink r:id="rId283" w:history="1">
        <w:r w:rsidRPr="002379AF">
          <w:rPr>
            <w:rStyle w:val="a6"/>
            <w:szCs w:val="21"/>
          </w:rPr>
          <w:t>In Russian</w:t>
        </w:r>
      </w:hyperlink>
      <w:r w:rsidRPr="002379AF">
        <w:rPr>
          <w:szCs w:val="21"/>
        </w:rPr>
        <w:t>).</w:t>
      </w:r>
    </w:p>
    <w:p w:rsidR="000B18E7" w:rsidRPr="002379AF" w:rsidRDefault="000B18E7" w:rsidP="000B18E7">
      <w:pPr>
        <w:ind w:firstLine="357"/>
        <w:rPr>
          <w:szCs w:val="21"/>
        </w:rPr>
      </w:pPr>
      <w:r w:rsidRPr="002379AF">
        <w:rPr>
          <w:szCs w:val="21"/>
        </w:rPr>
        <w:t>1</w:t>
      </w:r>
      <w:r w:rsidR="00B95E26">
        <w:rPr>
          <w:szCs w:val="21"/>
        </w:rPr>
        <w:t>9</w:t>
      </w:r>
      <w:r w:rsidRPr="002379AF">
        <w:rPr>
          <w:szCs w:val="21"/>
        </w:rPr>
        <w:t xml:space="preserve">. Smulsky, J.J. 2011. “The Influence of the Planets, Sun and Moon on the Evolution of the Earth's Axis.” </w:t>
      </w:r>
      <w:r w:rsidRPr="002379AF">
        <w:rPr>
          <w:i/>
          <w:szCs w:val="21"/>
        </w:rPr>
        <w:t>International Journal of Astronomy and Astrophysics</w:t>
      </w:r>
      <w:r w:rsidRPr="002379AF">
        <w:rPr>
          <w:szCs w:val="21"/>
        </w:rPr>
        <w:t xml:space="preserve">, 1, 117-134. </w:t>
      </w:r>
      <w:hyperlink r:id="rId284" w:history="1">
        <w:r w:rsidRPr="002379AF">
          <w:rPr>
            <w:rStyle w:val="a6"/>
            <w:szCs w:val="21"/>
          </w:rPr>
          <w:t>http://dx.doi.org/10.4236/ijaa.2011.13017</w:t>
        </w:r>
      </w:hyperlink>
      <w:r w:rsidRPr="002379AF">
        <w:rPr>
          <w:szCs w:val="21"/>
        </w:rPr>
        <w:t>.</w:t>
      </w:r>
    </w:p>
    <w:p w:rsidR="000B18E7" w:rsidRPr="000B18E7" w:rsidRDefault="00B95E26" w:rsidP="000B18E7">
      <w:pPr>
        <w:ind w:firstLine="357"/>
        <w:rPr>
          <w:szCs w:val="21"/>
          <w:lang w:val="ru-RU"/>
        </w:rPr>
      </w:pPr>
      <w:r>
        <w:rPr>
          <w:szCs w:val="21"/>
        </w:rPr>
        <w:t>20</w:t>
      </w:r>
      <w:r w:rsidR="000B18E7" w:rsidRPr="002379AF">
        <w:rPr>
          <w:szCs w:val="21"/>
        </w:rPr>
        <w:t xml:space="preserve">. Smulsky, J.J. 2018. </w:t>
      </w:r>
      <w:r w:rsidR="000B18E7" w:rsidRPr="002379AF">
        <w:rPr>
          <w:i/>
          <w:szCs w:val="21"/>
        </w:rPr>
        <w:t>New Astronomical Theory of Ice Ages</w:t>
      </w:r>
      <w:r w:rsidR="000B18E7" w:rsidRPr="002379AF">
        <w:rPr>
          <w:szCs w:val="21"/>
        </w:rPr>
        <w:t xml:space="preserve">. “LAP LAMBERT Academic Publishing”, Riga, Latvia, 132 p. ISBN 978-613-9-86853-7. </w:t>
      </w:r>
      <w:hyperlink r:id="rId285" w:history="1">
        <w:r w:rsidR="000B18E7" w:rsidRPr="002379AF">
          <w:rPr>
            <w:rStyle w:val="a6"/>
            <w:szCs w:val="21"/>
          </w:rPr>
          <w:t>https</w:t>
        </w:r>
        <w:r w:rsidR="000B18E7" w:rsidRPr="000B18E7">
          <w:rPr>
            <w:rStyle w:val="a6"/>
            <w:szCs w:val="21"/>
            <w:lang w:val="ru-RU"/>
          </w:rPr>
          <w:t>://</w:t>
        </w:r>
        <w:r w:rsidR="000B18E7" w:rsidRPr="002379AF">
          <w:rPr>
            <w:rStyle w:val="a6"/>
            <w:szCs w:val="21"/>
          </w:rPr>
          <w:t>www</w:t>
        </w:r>
        <w:r w:rsidR="000B18E7" w:rsidRPr="000B18E7">
          <w:rPr>
            <w:rStyle w:val="a6"/>
            <w:szCs w:val="21"/>
            <w:lang w:val="ru-RU"/>
          </w:rPr>
          <w:t>.</w:t>
        </w:r>
        <w:r w:rsidR="000B18E7" w:rsidRPr="002379AF">
          <w:rPr>
            <w:rStyle w:val="a6"/>
            <w:szCs w:val="21"/>
          </w:rPr>
          <w:t>morebooks</w:t>
        </w:r>
        <w:r w:rsidR="000B18E7" w:rsidRPr="000B18E7">
          <w:rPr>
            <w:rStyle w:val="a6"/>
            <w:szCs w:val="21"/>
            <w:lang w:val="ru-RU"/>
          </w:rPr>
          <w:t>.</w:t>
        </w:r>
        <w:r w:rsidR="000B18E7" w:rsidRPr="002379AF">
          <w:rPr>
            <w:rStyle w:val="a6"/>
            <w:szCs w:val="21"/>
          </w:rPr>
          <w:t>de</w:t>
        </w:r>
        <w:r w:rsidR="000B18E7" w:rsidRPr="000B18E7">
          <w:rPr>
            <w:rStyle w:val="a6"/>
            <w:szCs w:val="21"/>
            <w:lang w:val="ru-RU"/>
          </w:rPr>
          <w:t>/</w:t>
        </w:r>
        <w:r w:rsidR="000B18E7" w:rsidRPr="002379AF">
          <w:rPr>
            <w:rStyle w:val="a6"/>
            <w:szCs w:val="21"/>
          </w:rPr>
          <w:t>store</w:t>
        </w:r>
        <w:r w:rsidR="000B18E7" w:rsidRPr="000B18E7">
          <w:rPr>
            <w:rStyle w:val="a6"/>
            <w:szCs w:val="21"/>
            <w:lang w:val="ru-RU"/>
          </w:rPr>
          <w:t>/</w:t>
        </w:r>
        <w:r w:rsidR="000B18E7" w:rsidRPr="002379AF">
          <w:rPr>
            <w:rStyle w:val="a6"/>
            <w:szCs w:val="21"/>
          </w:rPr>
          <w:t>ru</w:t>
        </w:r>
        <w:r w:rsidR="000B18E7" w:rsidRPr="000B18E7">
          <w:rPr>
            <w:rStyle w:val="a6"/>
            <w:szCs w:val="21"/>
            <w:lang w:val="ru-RU"/>
          </w:rPr>
          <w:t>/</w:t>
        </w:r>
        <w:r w:rsidR="000B18E7" w:rsidRPr="002379AF">
          <w:rPr>
            <w:rStyle w:val="a6"/>
            <w:szCs w:val="21"/>
          </w:rPr>
          <w:t>book</w:t>
        </w:r>
        <w:r w:rsidR="000B18E7" w:rsidRPr="000B18E7">
          <w:rPr>
            <w:rStyle w:val="a6"/>
            <w:szCs w:val="21"/>
            <w:lang w:val="ru-RU"/>
          </w:rPr>
          <w:t>/Новая Астрономическая теория ледниковых периодов/</w:t>
        </w:r>
        <w:r w:rsidR="000B18E7" w:rsidRPr="002379AF">
          <w:rPr>
            <w:rStyle w:val="a6"/>
            <w:szCs w:val="21"/>
          </w:rPr>
          <w:t>isbn</w:t>
        </w:r>
        <w:r w:rsidR="000B18E7" w:rsidRPr="000B18E7">
          <w:rPr>
            <w:rStyle w:val="a6"/>
            <w:szCs w:val="21"/>
            <w:lang w:val="ru-RU"/>
          </w:rPr>
          <w:t>/978-613-9-86853-7</w:t>
        </w:r>
      </w:hyperlink>
      <w:r w:rsidR="000B18E7" w:rsidRPr="000B18E7">
        <w:rPr>
          <w:szCs w:val="21"/>
          <w:lang w:val="ru-RU"/>
        </w:rPr>
        <w:t xml:space="preserve"> (</w:t>
      </w:r>
      <w:r w:rsidR="000B18E7" w:rsidRPr="002379AF">
        <w:rPr>
          <w:szCs w:val="21"/>
        </w:rPr>
        <w:t>In</w:t>
      </w:r>
      <w:r w:rsidR="000B18E7" w:rsidRPr="000B18E7">
        <w:rPr>
          <w:szCs w:val="21"/>
          <w:lang w:val="ru-RU"/>
        </w:rPr>
        <w:t xml:space="preserve"> </w:t>
      </w:r>
      <w:r w:rsidR="000B18E7" w:rsidRPr="002379AF">
        <w:rPr>
          <w:szCs w:val="21"/>
        </w:rPr>
        <w:t>Russian</w:t>
      </w:r>
      <w:r w:rsidR="000B18E7" w:rsidRPr="000B18E7">
        <w:rPr>
          <w:szCs w:val="21"/>
          <w:lang w:val="ru-RU"/>
        </w:rPr>
        <w:t>).</w:t>
      </w:r>
    </w:p>
    <w:sectPr w:rsidR="000B18E7" w:rsidRPr="000B18E7" w:rsidSect="00671861">
      <w:footnotePr>
        <w:numRestart w:val="eachSect"/>
      </w:footnotePr>
      <w:pgSz w:w="12240" w:h="15840" w:code="1"/>
      <w:pgMar w:top="2707" w:right="2650" w:bottom="2707" w:left="2650" w:header="2131" w:footer="2491"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603E" w:rsidRPr="00484BE2" w:rsidRDefault="0018603E">
      <w:pPr>
        <w:rPr>
          <w:sz w:val="20"/>
        </w:rPr>
      </w:pPr>
      <w:r w:rsidRPr="00484BE2">
        <w:rPr>
          <w:sz w:val="20"/>
        </w:rPr>
        <w:separator/>
      </w:r>
    </w:p>
  </w:endnote>
  <w:endnote w:type="continuationSeparator" w:id="1">
    <w:p w:rsidR="0018603E" w:rsidRPr="00484BE2" w:rsidRDefault="0018603E">
      <w:pPr>
        <w:rPr>
          <w:sz w:val="20"/>
        </w:rPr>
      </w:pPr>
      <w:r w:rsidRPr="00484BE2">
        <w:rPr>
          <w:sz w:val="20"/>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603E" w:rsidRPr="00484BE2" w:rsidRDefault="0018603E">
      <w:pPr>
        <w:rPr>
          <w:sz w:val="20"/>
        </w:rPr>
      </w:pPr>
      <w:r w:rsidRPr="00484BE2">
        <w:rPr>
          <w:sz w:val="20"/>
        </w:rPr>
        <w:separator/>
      </w:r>
    </w:p>
  </w:footnote>
  <w:footnote w:type="continuationSeparator" w:id="1">
    <w:p w:rsidR="0018603E" w:rsidRPr="00484BE2" w:rsidRDefault="0018603E">
      <w:pPr>
        <w:rPr>
          <w:sz w:val="20"/>
        </w:rPr>
      </w:pPr>
      <w:r w:rsidRPr="00484BE2">
        <w:rPr>
          <w:sz w:val="20"/>
        </w:rPr>
        <w:continuationSeparator/>
      </w:r>
    </w:p>
  </w:footnote>
  <w:footnote w:id="2">
    <w:p w:rsidR="00777D19" w:rsidRDefault="00777D19" w:rsidP="00732391">
      <w:pPr>
        <w:pStyle w:val="Footnote"/>
      </w:pPr>
      <w:r w:rsidRPr="00B70D54">
        <w:t xml:space="preserve">* </w:t>
      </w:r>
      <w:r>
        <w:t>Corresponding Author address</w:t>
      </w:r>
    </w:p>
    <w:p w:rsidR="00777D19" w:rsidRPr="00B70D54" w:rsidRDefault="00777D19" w:rsidP="00732391">
      <w:pPr>
        <w:pStyle w:val="Footnote"/>
        <w:ind w:firstLine="0"/>
      </w:pPr>
      <w:r>
        <w:t xml:space="preserve">Email: </w:t>
      </w:r>
      <w:hyperlink r:id="rId1" w:history="1">
        <w:r w:rsidRPr="009745FD">
          <w:t>JSmulsky@mail.ru</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D19" w:rsidRPr="00732391" w:rsidRDefault="00A42E06" w:rsidP="00732391">
    <w:pPr>
      <w:framePr w:wrap="around" w:vAnchor="text" w:hAnchor="margin" w:xAlign="outside" w:y="1"/>
      <w:pBdr>
        <w:bottom w:val="single" w:sz="4" w:space="4" w:color="auto"/>
      </w:pBdr>
      <w:tabs>
        <w:tab w:val="center" w:pos="4320"/>
        <w:tab w:val="right" w:pos="8640"/>
      </w:tabs>
      <w:ind w:firstLine="0"/>
      <w:jc w:val="center"/>
      <w:rPr>
        <w:szCs w:val="21"/>
      </w:rPr>
    </w:pPr>
    <w:r w:rsidRPr="00732391">
      <w:rPr>
        <w:szCs w:val="21"/>
      </w:rPr>
      <w:fldChar w:fldCharType="begin"/>
    </w:r>
    <w:r w:rsidR="00777D19" w:rsidRPr="00732391">
      <w:rPr>
        <w:szCs w:val="21"/>
      </w:rPr>
      <w:instrText xml:space="preserve">PAGE  </w:instrText>
    </w:r>
    <w:r w:rsidRPr="00732391">
      <w:rPr>
        <w:szCs w:val="21"/>
      </w:rPr>
      <w:fldChar w:fldCharType="separate"/>
    </w:r>
    <w:r w:rsidR="0029786D">
      <w:rPr>
        <w:noProof/>
        <w:szCs w:val="21"/>
      </w:rPr>
      <w:t>2</w:t>
    </w:r>
    <w:r w:rsidRPr="00732391">
      <w:rPr>
        <w:szCs w:val="21"/>
      </w:rPr>
      <w:fldChar w:fldCharType="end"/>
    </w:r>
  </w:p>
  <w:p w:rsidR="00777D19" w:rsidRPr="00732391" w:rsidRDefault="00777D19" w:rsidP="00732391">
    <w:pPr>
      <w:pBdr>
        <w:bottom w:val="single" w:sz="4" w:space="4" w:color="auto"/>
      </w:pBdr>
      <w:tabs>
        <w:tab w:val="center" w:pos="4320"/>
        <w:tab w:val="right" w:pos="8640"/>
      </w:tabs>
      <w:ind w:firstLine="0"/>
      <w:jc w:val="center"/>
      <w:rPr>
        <w:szCs w:val="21"/>
      </w:rPr>
    </w:pPr>
    <w:r w:rsidRPr="00DE3C3F">
      <w:rPr>
        <w:szCs w:val="36"/>
      </w:rPr>
      <w:t>Joseph J. Smulsky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D19" w:rsidRPr="001540A6" w:rsidRDefault="00A42E06" w:rsidP="001540A6">
    <w:pPr>
      <w:framePr w:wrap="around" w:vAnchor="text" w:hAnchor="margin" w:xAlign="outside" w:y="1"/>
      <w:pBdr>
        <w:bottom w:val="single" w:sz="4" w:space="4" w:color="auto"/>
      </w:pBdr>
      <w:tabs>
        <w:tab w:val="center" w:pos="4320"/>
        <w:tab w:val="right" w:pos="8640"/>
      </w:tabs>
      <w:ind w:firstLine="0"/>
      <w:jc w:val="center"/>
      <w:rPr>
        <w:szCs w:val="21"/>
      </w:rPr>
    </w:pPr>
    <w:r w:rsidRPr="001540A6">
      <w:rPr>
        <w:szCs w:val="21"/>
      </w:rPr>
      <w:fldChar w:fldCharType="begin"/>
    </w:r>
    <w:r w:rsidR="00777D19" w:rsidRPr="001540A6">
      <w:rPr>
        <w:szCs w:val="21"/>
      </w:rPr>
      <w:instrText xml:space="preserve">PAGE  </w:instrText>
    </w:r>
    <w:r w:rsidRPr="001540A6">
      <w:rPr>
        <w:szCs w:val="21"/>
      </w:rPr>
      <w:fldChar w:fldCharType="separate"/>
    </w:r>
    <w:r w:rsidR="0029786D">
      <w:rPr>
        <w:noProof/>
        <w:szCs w:val="21"/>
      </w:rPr>
      <w:t>3</w:t>
    </w:r>
    <w:r w:rsidRPr="001540A6">
      <w:rPr>
        <w:szCs w:val="21"/>
      </w:rPr>
      <w:fldChar w:fldCharType="end"/>
    </w:r>
  </w:p>
  <w:p w:rsidR="00777D19" w:rsidRPr="00B24253" w:rsidRDefault="00777D19" w:rsidP="001540A6">
    <w:pPr>
      <w:pBdr>
        <w:bottom w:val="single" w:sz="4" w:space="4" w:color="auto"/>
      </w:pBdr>
      <w:tabs>
        <w:tab w:val="center" w:pos="4320"/>
        <w:tab w:val="right" w:pos="8640"/>
      </w:tabs>
      <w:ind w:firstLine="0"/>
      <w:jc w:val="center"/>
      <w:rPr>
        <w:szCs w:val="21"/>
      </w:rPr>
    </w:pPr>
    <w:r w:rsidRPr="00176392">
      <w:rPr>
        <w:szCs w:val="21"/>
      </w:rPr>
      <w:t>Angular Momentum due to Solar System Interactions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9pt;height:9pt" o:bullet="t">
        <v:imagedata r:id="rId1" o:title="clip_image001"/>
      </v:shape>
    </w:pict>
  </w:numPicBullet>
  <w:abstractNum w:abstractNumId="0">
    <w:nsid w:val="01110F55"/>
    <w:multiLevelType w:val="hybridMultilevel"/>
    <w:tmpl w:val="CA781B4C"/>
    <w:lvl w:ilvl="0" w:tplc="2BA4C108">
      <w:start w:val="1"/>
      <w:numFmt w:val="decimal"/>
      <w:lvlText w:val="[%1]"/>
      <w:lvlJc w:val="left"/>
      <w:pPr>
        <w:tabs>
          <w:tab w:val="num" w:pos="504"/>
        </w:tabs>
        <w:ind w:left="504" w:hanging="504"/>
      </w:pPr>
      <w:rPr>
        <w:rFonts w:hint="default"/>
      </w:rPr>
    </w:lvl>
    <w:lvl w:ilvl="1" w:tplc="7FDEE032">
      <w:start w:val="1"/>
      <w:numFmt w:val="upperLetter"/>
      <w:lvlText w:val="%2."/>
      <w:lvlJc w:val="left"/>
      <w:pPr>
        <w:tabs>
          <w:tab w:val="num" w:pos="1725"/>
        </w:tabs>
        <w:ind w:left="1725" w:hanging="64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39B772C"/>
    <w:multiLevelType w:val="multilevel"/>
    <w:tmpl w:val="2F066280"/>
    <w:lvl w:ilvl="0">
      <w:start w:val="1"/>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6450EE"/>
    <w:multiLevelType w:val="singleLevel"/>
    <w:tmpl w:val="4D66A248"/>
    <w:lvl w:ilvl="0">
      <w:start w:val="1"/>
      <w:numFmt w:val="decimal"/>
      <w:lvlText w:val="[%1]"/>
      <w:lvlJc w:val="left"/>
      <w:pPr>
        <w:tabs>
          <w:tab w:val="num" w:pos="360"/>
        </w:tabs>
        <w:ind w:left="360" w:hanging="360"/>
      </w:pPr>
    </w:lvl>
  </w:abstractNum>
  <w:abstractNum w:abstractNumId="3">
    <w:nsid w:val="0D830284"/>
    <w:multiLevelType w:val="hybridMultilevel"/>
    <w:tmpl w:val="4358E520"/>
    <w:lvl w:ilvl="0" w:tplc="B154827A">
      <w:start w:val="1"/>
      <w:numFmt w:val="upperRoman"/>
      <w:lvlText w:val="(%1)"/>
      <w:lvlJc w:val="left"/>
      <w:pPr>
        <w:tabs>
          <w:tab w:val="num" w:pos="36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FEF7509"/>
    <w:multiLevelType w:val="multilevel"/>
    <w:tmpl w:val="E77879B8"/>
    <w:lvl w:ilvl="0">
      <w:start w:val="1"/>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20C04CD"/>
    <w:multiLevelType w:val="hybridMultilevel"/>
    <w:tmpl w:val="CED42486"/>
    <w:lvl w:ilvl="0" w:tplc="21E220F2">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3CE736E"/>
    <w:multiLevelType w:val="hybridMultilevel"/>
    <w:tmpl w:val="25E652EC"/>
    <w:lvl w:ilvl="0" w:tplc="E85833D0">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08A1C0"/>
    <w:multiLevelType w:val="hybridMultilevel"/>
    <w:tmpl w:val="2DFA57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16B4EF8"/>
    <w:multiLevelType w:val="hybridMultilevel"/>
    <w:tmpl w:val="953E19FE"/>
    <w:lvl w:ilvl="0" w:tplc="F3E05AE4">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5404777"/>
    <w:multiLevelType w:val="hybridMultilevel"/>
    <w:tmpl w:val="C6DA28D4"/>
    <w:lvl w:ilvl="0" w:tplc="F7ECC2E4">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6A11B3F"/>
    <w:multiLevelType w:val="hybridMultilevel"/>
    <w:tmpl w:val="011027B0"/>
    <w:lvl w:ilvl="0" w:tplc="FD1CCB8C">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1790AC2"/>
    <w:multiLevelType w:val="hybridMultilevel"/>
    <w:tmpl w:val="82B4C478"/>
    <w:lvl w:ilvl="0" w:tplc="E048AFB0">
      <w:start w:val="1"/>
      <w:numFmt w:val="decimal"/>
      <w:lvlText w:val="[%1]"/>
      <w:lvlJc w:val="left"/>
      <w:pPr>
        <w:tabs>
          <w:tab w:val="num" w:pos="504"/>
        </w:tabs>
        <w:ind w:left="504" w:hanging="504"/>
      </w:pPr>
      <w:rPr>
        <w:rFonts w:hint="default"/>
      </w:rPr>
    </w:lvl>
    <w:lvl w:ilvl="1" w:tplc="C78CEF1A">
      <w:start w:val="15"/>
      <w:numFmt w:val="bullet"/>
      <w:lvlText w:val="%2."/>
      <w:lvlJc w:val="left"/>
      <w:pPr>
        <w:tabs>
          <w:tab w:val="num" w:pos="1440"/>
        </w:tabs>
        <w:ind w:left="1440" w:hanging="360"/>
      </w:pPr>
      <w:rPr>
        <w:rFonts w:ascii="Symbol" w:eastAsia="Times New Roman" w:hAnsi="Symbol" w:cs="Times New Roman" w:hint="default"/>
      </w:rPr>
    </w:lvl>
    <w:lvl w:ilvl="2" w:tplc="DBF0080A">
      <w:start w:val="1"/>
      <w:numFmt w:val="upperLett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3202C8A"/>
    <w:multiLevelType w:val="hybridMultilevel"/>
    <w:tmpl w:val="2F066280"/>
    <w:lvl w:ilvl="0" w:tplc="F44819FE">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DA55BB5"/>
    <w:multiLevelType w:val="hybridMultilevel"/>
    <w:tmpl w:val="F5486DDA"/>
    <w:lvl w:ilvl="0" w:tplc="2C24E5A6">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1A37089"/>
    <w:multiLevelType w:val="hybridMultilevel"/>
    <w:tmpl w:val="02F6E396"/>
    <w:lvl w:ilvl="0" w:tplc="D0F278DA">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A6C0927"/>
    <w:multiLevelType w:val="hybridMultilevel"/>
    <w:tmpl w:val="893AD9E6"/>
    <w:lvl w:ilvl="0" w:tplc="B86CB1F6">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A767FF3"/>
    <w:multiLevelType w:val="hybridMultilevel"/>
    <w:tmpl w:val="61D0CD80"/>
    <w:lvl w:ilvl="0" w:tplc="51C0C1D2">
      <w:start w:val="1"/>
      <w:numFmt w:val="decimal"/>
      <w:lvlText w:val="[%1]"/>
      <w:lvlJc w:val="left"/>
      <w:pPr>
        <w:tabs>
          <w:tab w:val="num" w:pos="504"/>
        </w:tabs>
        <w:ind w:left="504" w:hanging="504"/>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F210A8C"/>
    <w:multiLevelType w:val="multilevel"/>
    <w:tmpl w:val="8DA6BEC8"/>
    <w:lvl w:ilvl="0">
      <w:start w:val="1"/>
      <w:numFmt w:val="decimal"/>
      <w:suff w:val="space"/>
      <w:lvlText w:val="%1"/>
      <w:lvlJc w:val="left"/>
      <w:pPr>
        <w:tabs>
          <w:tab w:val="num" w:pos="425"/>
        </w:tabs>
        <w:ind w:left="0" w:firstLine="0"/>
      </w:pPr>
    </w:lvl>
    <w:lvl w:ilvl="1">
      <w:start w:val="1"/>
      <w:numFmt w:val="decimal"/>
      <w:suff w:val="space"/>
      <w:lvlText w:val="%1.%2"/>
      <w:lvlJc w:val="left"/>
      <w:pPr>
        <w:tabs>
          <w:tab w:val="num" w:pos="992"/>
        </w:tabs>
        <w:ind w:left="0" w:firstLine="0"/>
      </w:pPr>
    </w:lvl>
    <w:lvl w:ilvl="2">
      <w:start w:val="1"/>
      <w:numFmt w:val="decimal"/>
      <w:suff w:val="space"/>
      <w:lvlText w:val="%1.%2.%3"/>
      <w:lvlJc w:val="left"/>
      <w:pPr>
        <w:tabs>
          <w:tab w:val="num" w:pos="1418"/>
        </w:tabs>
        <w:ind w:left="0" w:firstLine="0"/>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8">
    <w:nsid w:val="7040164E"/>
    <w:multiLevelType w:val="hybridMultilevel"/>
    <w:tmpl w:val="B070337C"/>
    <w:lvl w:ilvl="0" w:tplc="D69CCF00">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2230525"/>
    <w:multiLevelType w:val="hybridMultilevel"/>
    <w:tmpl w:val="1B70F476"/>
    <w:lvl w:ilvl="0" w:tplc="A6D4A0DE">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435664B"/>
    <w:multiLevelType w:val="multilevel"/>
    <w:tmpl w:val="C6984E96"/>
    <w:lvl w:ilvl="0">
      <w:start w:val="1"/>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755F1F2A"/>
    <w:multiLevelType w:val="multilevel"/>
    <w:tmpl w:val="F5486DDA"/>
    <w:lvl w:ilvl="0">
      <w:start w:val="1"/>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5"/>
  </w:num>
  <w:num w:numId="3">
    <w:abstractNumId w:val="10"/>
  </w:num>
  <w:num w:numId="4">
    <w:abstractNumId w:val="7"/>
  </w:num>
  <w:num w:numId="5">
    <w:abstractNumId w:val="14"/>
  </w:num>
  <w:num w:numId="6">
    <w:abstractNumId w:val="17"/>
  </w:num>
  <w:num w:numId="7">
    <w:abstractNumId w:val="11"/>
  </w:num>
  <w:num w:numId="8">
    <w:abstractNumId w:val="2"/>
  </w:num>
  <w:num w:numId="9">
    <w:abstractNumId w:val="3"/>
  </w:num>
  <w:num w:numId="10">
    <w:abstractNumId w:val="15"/>
  </w:num>
  <w:num w:numId="11">
    <w:abstractNumId w:val="19"/>
  </w:num>
  <w:num w:numId="12">
    <w:abstractNumId w:val="18"/>
  </w:num>
  <w:num w:numId="13">
    <w:abstractNumId w:val="16"/>
  </w:num>
  <w:num w:numId="14">
    <w:abstractNumId w:val="8"/>
  </w:num>
  <w:num w:numId="15">
    <w:abstractNumId w:val="13"/>
  </w:num>
  <w:num w:numId="16">
    <w:abstractNumId w:val="21"/>
  </w:num>
  <w:num w:numId="17">
    <w:abstractNumId w:val="12"/>
  </w:num>
  <w:num w:numId="18">
    <w:abstractNumId w:val="20"/>
  </w:num>
  <w:num w:numId="19">
    <w:abstractNumId w:val="1"/>
  </w:num>
  <w:num w:numId="20">
    <w:abstractNumId w:val="6"/>
  </w:num>
  <w:num w:numId="21">
    <w:abstractNumId w:val="9"/>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mirrorMargins/>
  <w:hideSpellingErrors/>
  <w:activeWritingStyle w:appName="MSWord" w:lang="en-US" w:vendorID="8" w:dllVersion="513" w:checkStyle="1"/>
  <w:activeWritingStyle w:appName="MSWord" w:lang="en-GB" w:vendorID="8" w:dllVersion="513" w:checkStyle="1"/>
  <w:activeWritingStyle w:appName="MSWord" w:lang="ru-RU" w:vendorID="1" w:dllVersion="512" w:checkStyle="1"/>
  <w:stylePaneFormatFilter w:val="3F01"/>
  <w:defaultTabStop w:val="720"/>
  <w:evenAndOddHeaders/>
  <w:displayHorizontalDrawingGridEvery w:val="0"/>
  <w:displayVerticalDrawingGridEvery w:val="0"/>
  <w:doNotUseMarginsForDrawingGridOrigin/>
  <w:noPunctuationKerning/>
  <w:characterSpacingControl w:val="doNotCompress"/>
  <w:hdrShapeDefaults>
    <o:shapedefaults v:ext="edit" spidmax="11266"/>
  </w:hdrShapeDefaults>
  <w:footnotePr>
    <w:numRestart w:val="eachSect"/>
    <w:footnote w:id="0"/>
    <w:footnote w:id="1"/>
  </w:footnotePr>
  <w:endnotePr>
    <w:endnote w:id="0"/>
    <w:endnote w:id="1"/>
  </w:endnotePr>
  <w:compat>
    <w:doNotUseHTMLParagraphAutoSpacing/>
  </w:compat>
  <w:rsids>
    <w:rsidRoot w:val="00CC5D77"/>
    <w:rsid w:val="0000026F"/>
    <w:rsid w:val="00003162"/>
    <w:rsid w:val="00003E53"/>
    <w:rsid w:val="00004161"/>
    <w:rsid w:val="00005574"/>
    <w:rsid w:val="00006CE5"/>
    <w:rsid w:val="00015A5C"/>
    <w:rsid w:val="00017387"/>
    <w:rsid w:val="00020D0E"/>
    <w:rsid w:val="0002475C"/>
    <w:rsid w:val="00025BDB"/>
    <w:rsid w:val="00027C06"/>
    <w:rsid w:val="00033C49"/>
    <w:rsid w:val="000424D2"/>
    <w:rsid w:val="00051736"/>
    <w:rsid w:val="00052EFD"/>
    <w:rsid w:val="00054CD8"/>
    <w:rsid w:val="00056D4B"/>
    <w:rsid w:val="00060CD7"/>
    <w:rsid w:val="00060F8C"/>
    <w:rsid w:val="00064A92"/>
    <w:rsid w:val="000652AC"/>
    <w:rsid w:val="0006622D"/>
    <w:rsid w:val="000672E3"/>
    <w:rsid w:val="00072FC1"/>
    <w:rsid w:val="00086ACB"/>
    <w:rsid w:val="00087AF6"/>
    <w:rsid w:val="000900F7"/>
    <w:rsid w:val="000904F0"/>
    <w:rsid w:val="00093D7C"/>
    <w:rsid w:val="000A4F2C"/>
    <w:rsid w:val="000B081E"/>
    <w:rsid w:val="000B18E7"/>
    <w:rsid w:val="000B7C09"/>
    <w:rsid w:val="000C0F07"/>
    <w:rsid w:val="000C453A"/>
    <w:rsid w:val="000D4992"/>
    <w:rsid w:val="000E2B3E"/>
    <w:rsid w:val="000E53CC"/>
    <w:rsid w:val="000F6C76"/>
    <w:rsid w:val="000F7C64"/>
    <w:rsid w:val="000F7EDE"/>
    <w:rsid w:val="001033DE"/>
    <w:rsid w:val="00107DD1"/>
    <w:rsid w:val="00117EBD"/>
    <w:rsid w:val="00123DBA"/>
    <w:rsid w:val="001328D5"/>
    <w:rsid w:val="001334DE"/>
    <w:rsid w:val="00143A9D"/>
    <w:rsid w:val="00150BBA"/>
    <w:rsid w:val="00151BA2"/>
    <w:rsid w:val="001524AA"/>
    <w:rsid w:val="001540A6"/>
    <w:rsid w:val="00157CC3"/>
    <w:rsid w:val="00176392"/>
    <w:rsid w:val="0018603E"/>
    <w:rsid w:val="0019621A"/>
    <w:rsid w:val="001A3EFB"/>
    <w:rsid w:val="001A43C3"/>
    <w:rsid w:val="001B30D1"/>
    <w:rsid w:val="001B625A"/>
    <w:rsid w:val="001B7EDD"/>
    <w:rsid w:val="001C18D0"/>
    <w:rsid w:val="001F0852"/>
    <w:rsid w:val="001F2621"/>
    <w:rsid w:val="002203DE"/>
    <w:rsid w:val="00230008"/>
    <w:rsid w:val="00234A0B"/>
    <w:rsid w:val="00234FF1"/>
    <w:rsid w:val="00242A25"/>
    <w:rsid w:val="002545EE"/>
    <w:rsid w:val="00260899"/>
    <w:rsid w:val="0027467F"/>
    <w:rsid w:val="00276081"/>
    <w:rsid w:val="00283135"/>
    <w:rsid w:val="00286247"/>
    <w:rsid w:val="00286C87"/>
    <w:rsid w:val="00287451"/>
    <w:rsid w:val="00291634"/>
    <w:rsid w:val="00292118"/>
    <w:rsid w:val="00294049"/>
    <w:rsid w:val="0029491C"/>
    <w:rsid w:val="0029786D"/>
    <w:rsid w:val="002A29F7"/>
    <w:rsid w:val="002A62A8"/>
    <w:rsid w:val="002B3AC6"/>
    <w:rsid w:val="002B4FE1"/>
    <w:rsid w:val="002C2514"/>
    <w:rsid w:val="002C538F"/>
    <w:rsid w:val="002D2711"/>
    <w:rsid w:val="002D43DE"/>
    <w:rsid w:val="002E2F82"/>
    <w:rsid w:val="002E783D"/>
    <w:rsid w:val="002E7C00"/>
    <w:rsid w:val="002F0446"/>
    <w:rsid w:val="00312799"/>
    <w:rsid w:val="00315E59"/>
    <w:rsid w:val="003427C0"/>
    <w:rsid w:val="00347CD1"/>
    <w:rsid w:val="003629DC"/>
    <w:rsid w:val="0036341D"/>
    <w:rsid w:val="003656B3"/>
    <w:rsid w:val="003659E6"/>
    <w:rsid w:val="0037069E"/>
    <w:rsid w:val="003711BC"/>
    <w:rsid w:val="00371931"/>
    <w:rsid w:val="00374726"/>
    <w:rsid w:val="00375FB8"/>
    <w:rsid w:val="00390336"/>
    <w:rsid w:val="0039354F"/>
    <w:rsid w:val="003943D6"/>
    <w:rsid w:val="00394B60"/>
    <w:rsid w:val="003A2FDB"/>
    <w:rsid w:val="003B279B"/>
    <w:rsid w:val="003B421C"/>
    <w:rsid w:val="003C2666"/>
    <w:rsid w:val="003C634D"/>
    <w:rsid w:val="003C6D4A"/>
    <w:rsid w:val="003D008C"/>
    <w:rsid w:val="003D490D"/>
    <w:rsid w:val="003D7263"/>
    <w:rsid w:val="003F0194"/>
    <w:rsid w:val="003F01F0"/>
    <w:rsid w:val="003F207D"/>
    <w:rsid w:val="003F3E3D"/>
    <w:rsid w:val="003F522D"/>
    <w:rsid w:val="00400C9A"/>
    <w:rsid w:val="00401357"/>
    <w:rsid w:val="004024D2"/>
    <w:rsid w:val="0040480D"/>
    <w:rsid w:val="0040781C"/>
    <w:rsid w:val="00410BDA"/>
    <w:rsid w:val="00421DE9"/>
    <w:rsid w:val="00427FD9"/>
    <w:rsid w:val="004417EB"/>
    <w:rsid w:val="00443CFF"/>
    <w:rsid w:val="00444B34"/>
    <w:rsid w:val="00445C1B"/>
    <w:rsid w:val="00446A79"/>
    <w:rsid w:val="0044727B"/>
    <w:rsid w:val="00447BB5"/>
    <w:rsid w:val="004558AF"/>
    <w:rsid w:val="00457F36"/>
    <w:rsid w:val="00460DC3"/>
    <w:rsid w:val="004625A4"/>
    <w:rsid w:val="004801FE"/>
    <w:rsid w:val="00482DB3"/>
    <w:rsid w:val="00484BE2"/>
    <w:rsid w:val="004863B3"/>
    <w:rsid w:val="00486A85"/>
    <w:rsid w:val="00490A04"/>
    <w:rsid w:val="00490C05"/>
    <w:rsid w:val="00493B24"/>
    <w:rsid w:val="004A14BC"/>
    <w:rsid w:val="004B6EBB"/>
    <w:rsid w:val="004E6395"/>
    <w:rsid w:val="004E67D7"/>
    <w:rsid w:val="004E6EDB"/>
    <w:rsid w:val="00503352"/>
    <w:rsid w:val="005155C1"/>
    <w:rsid w:val="0051618E"/>
    <w:rsid w:val="00517910"/>
    <w:rsid w:val="00530123"/>
    <w:rsid w:val="005302B7"/>
    <w:rsid w:val="00533772"/>
    <w:rsid w:val="005364E5"/>
    <w:rsid w:val="005376DB"/>
    <w:rsid w:val="005379DD"/>
    <w:rsid w:val="00542689"/>
    <w:rsid w:val="005459C9"/>
    <w:rsid w:val="005601BF"/>
    <w:rsid w:val="00561550"/>
    <w:rsid w:val="00561FC8"/>
    <w:rsid w:val="00562195"/>
    <w:rsid w:val="0056766B"/>
    <w:rsid w:val="005706F7"/>
    <w:rsid w:val="00576D68"/>
    <w:rsid w:val="00580992"/>
    <w:rsid w:val="005968FA"/>
    <w:rsid w:val="005B235A"/>
    <w:rsid w:val="005B2CCB"/>
    <w:rsid w:val="005B648C"/>
    <w:rsid w:val="005B750D"/>
    <w:rsid w:val="005C303F"/>
    <w:rsid w:val="005C3679"/>
    <w:rsid w:val="005C3B18"/>
    <w:rsid w:val="005D097F"/>
    <w:rsid w:val="005D1EE0"/>
    <w:rsid w:val="005D511F"/>
    <w:rsid w:val="005D5C55"/>
    <w:rsid w:val="005E00CA"/>
    <w:rsid w:val="005E4CA3"/>
    <w:rsid w:val="005F06A3"/>
    <w:rsid w:val="005F59DC"/>
    <w:rsid w:val="0060074F"/>
    <w:rsid w:val="00604F91"/>
    <w:rsid w:val="006116AA"/>
    <w:rsid w:val="0063767C"/>
    <w:rsid w:val="006410BB"/>
    <w:rsid w:val="00655E1C"/>
    <w:rsid w:val="006619A3"/>
    <w:rsid w:val="00661C25"/>
    <w:rsid w:val="0067106B"/>
    <w:rsid w:val="00671861"/>
    <w:rsid w:val="00674EAD"/>
    <w:rsid w:val="00682CC3"/>
    <w:rsid w:val="006866A2"/>
    <w:rsid w:val="00687091"/>
    <w:rsid w:val="00692684"/>
    <w:rsid w:val="0069309C"/>
    <w:rsid w:val="00693E8E"/>
    <w:rsid w:val="00695C62"/>
    <w:rsid w:val="00696FCC"/>
    <w:rsid w:val="006A0307"/>
    <w:rsid w:val="006B0205"/>
    <w:rsid w:val="006B6EDC"/>
    <w:rsid w:val="006D1061"/>
    <w:rsid w:val="006D3641"/>
    <w:rsid w:val="006D48F3"/>
    <w:rsid w:val="006D5184"/>
    <w:rsid w:val="006D63AD"/>
    <w:rsid w:val="006E0AE6"/>
    <w:rsid w:val="006E4870"/>
    <w:rsid w:val="006F0DB3"/>
    <w:rsid w:val="006F2AE3"/>
    <w:rsid w:val="006F3825"/>
    <w:rsid w:val="006F46B9"/>
    <w:rsid w:val="006F4F93"/>
    <w:rsid w:val="006F6DCC"/>
    <w:rsid w:val="0070248A"/>
    <w:rsid w:val="00704BFB"/>
    <w:rsid w:val="0070578F"/>
    <w:rsid w:val="007078C2"/>
    <w:rsid w:val="007132AD"/>
    <w:rsid w:val="00725483"/>
    <w:rsid w:val="007304E1"/>
    <w:rsid w:val="00731E1A"/>
    <w:rsid w:val="00732391"/>
    <w:rsid w:val="007356CB"/>
    <w:rsid w:val="00736226"/>
    <w:rsid w:val="00736864"/>
    <w:rsid w:val="00742C88"/>
    <w:rsid w:val="00747403"/>
    <w:rsid w:val="00755E56"/>
    <w:rsid w:val="007612A1"/>
    <w:rsid w:val="00765C06"/>
    <w:rsid w:val="007712F1"/>
    <w:rsid w:val="00777D19"/>
    <w:rsid w:val="00785AF5"/>
    <w:rsid w:val="007955AF"/>
    <w:rsid w:val="007A5997"/>
    <w:rsid w:val="007C28B5"/>
    <w:rsid w:val="007C35B1"/>
    <w:rsid w:val="007C45AF"/>
    <w:rsid w:val="007C4B64"/>
    <w:rsid w:val="007C4F92"/>
    <w:rsid w:val="007C55BA"/>
    <w:rsid w:val="007D041C"/>
    <w:rsid w:val="007D05A5"/>
    <w:rsid w:val="007D10AE"/>
    <w:rsid w:val="007D5DAD"/>
    <w:rsid w:val="007D6C25"/>
    <w:rsid w:val="007E642F"/>
    <w:rsid w:val="007F2220"/>
    <w:rsid w:val="007F3B4B"/>
    <w:rsid w:val="007F3CA2"/>
    <w:rsid w:val="007F7C36"/>
    <w:rsid w:val="0080575D"/>
    <w:rsid w:val="008060DD"/>
    <w:rsid w:val="00814068"/>
    <w:rsid w:val="00814F8F"/>
    <w:rsid w:val="00821407"/>
    <w:rsid w:val="008226FC"/>
    <w:rsid w:val="00823166"/>
    <w:rsid w:val="0084013A"/>
    <w:rsid w:val="00844433"/>
    <w:rsid w:val="008474B1"/>
    <w:rsid w:val="00850B31"/>
    <w:rsid w:val="00852656"/>
    <w:rsid w:val="0085345F"/>
    <w:rsid w:val="0086733F"/>
    <w:rsid w:val="008779DE"/>
    <w:rsid w:val="00880A9E"/>
    <w:rsid w:val="008834AE"/>
    <w:rsid w:val="00884AA2"/>
    <w:rsid w:val="00886E5C"/>
    <w:rsid w:val="008960D2"/>
    <w:rsid w:val="00897212"/>
    <w:rsid w:val="008A60C5"/>
    <w:rsid w:val="008B7DB6"/>
    <w:rsid w:val="008C3907"/>
    <w:rsid w:val="008E2F13"/>
    <w:rsid w:val="008F2E01"/>
    <w:rsid w:val="008F7801"/>
    <w:rsid w:val="00902DAB"/>
    <w:rsid w:val="00911165"/>
    <w:rsid w:val="0091605F"/>
    <w:rsid w:val="00917BC2"/>
    <w:rsid w:val="0093186B"/>
    <w:rsid w:val="009334CC"/>
    <w:rsid w:val="00965174"/>
    <w:rsid w:val="009652D1"/>
    <w:rsid w:val="009745FD"/>
    <w:rsid w:val="009810AF"/>
    <w:rsid w:val="009959D8"/>
    <w:rsid w:val="00996097"/>
    <w:rsid w:val="009B147E"/>
    <w:rsid w:val="009B4EFD"/>
    <w:rsid w:val="009C26F4"/>
    <w:rsid w:val="009C4A28"/>
    <w:rsid w:val="009C4B2F"/>
    <w:rsid w:val="009C5A53"/>
    <w:rsid w:val="009D6036"/>
    <w:rsid w:val="009E19DA"/>
    <w:rsid w:val="009E5785"/>
    <w:rsid w:val="009E72AB"/>
    <w:rsid w:val="009F5397"/>
    <w:rsid w:val="009F5C7E"/>
    <w:rsid w:val="00A05E0D"/>
    <w:rsid w:val="00A11D4F"/>
    <w:rsid w:val="00A1270D"/>
    <w:rsid w:val="00A14341"/>
    <w:rsid w:val="00A2028B"/>
    <w:rsid w:val="00A22A9C"/>
    <w:rsid w:val="00A25411"/>
    <w:rsid w:val="00A270ED"/>
    <w:rsid w:val="00A344EF"/>
    <w:rsid w:val="00A35567"/>
    <w:rsid w:val="00A358A0"/>
    <w:rsid w:val="00A42E06"/>
    <w:rsid w:val="00A453C7"/>
    <w:rsid w:val="00A5391C"/>
    <w:rsid w:val="00A61ECD"/>
    <w:rsid w:val="00A703F5"/>
    <w:rsid w:val="00A75910"/>
    <w:rsid w:val="00A77090"/>
    <w:rsid w:val="00A778E3"/>
    <w:rsid w:val="00A913A4"/>
    <w:rsid w:val="00A952C5"/>
    <w:rsid w:val="00AA1C4C"/>
    <w:rsid w:val="00AA7CF8"/>
    <w:rsid w:val="00AC5B4D"/>
    <w:rsid w:val="00AC5ECE"/>
    <w:rsid w:val="00AC73BD"/>
    <w:rsid w:val="00AC7CC4"/>
    <w:rsid w:val="00AE4452"/>
    <w:rsid w:val="00AE6B68"/>
    <w:rsid w:val="00AF238C"/>
    <w:rsid w:val="00AF4BC8"/>
    <w:rsid w:val="00AF6A48"/>
    <w:rsid w:val="00B07A67"/>
    <w:rsid w:val="00B24253"/>
    <w:rsid w:val="00B31B90"/>
    <w:rsid w:val="00B31DBF"/>
    <w:rsid w:val="00B323FE"/>
    <w:rsid w:val="00B44351"/>
    <w:rsid w:val="00B50A75"/>
    <w:rsid w:val="00B51D9F"/>
    <w:rsid w:val="00B53C49"/>
    <w:rsid w:val="00B558F0"/>
    <w:rsid w:val="00B61891"/>
    <w:rsid w:val="00B73683"/>
    <w:rsid w:val="00B81D98"/>
    <w:rsid w:val="00B91853"/>
    <w:rsid w:val="00B95DE0"/>
    <w:rsid w:val="00B95E26"/>
    <w:rsid w:val="00BA3709"/>
    <w:rsid w:val="00BA6579"/>
    <w:rsid w:val="00BB1BD9"/>
    <w:rsid w:val="00BB1DB9"/>
    <w:rsid w:val="00BC0C5B"/>
    <w:rsid w:val="00BC4808"/>
    <w:rsid w:val="00BE6B02"/>
    <w:rsid w:val="00BF4C06"/>
    <w:rsid w:val="00C020AE"/>
    <w:rsid w:val="00C122A7"/>
    <w:rsid w:val="00C14847"/>
    <w:rsid w:val="00C149D2"/>
    <w:rsid w:val="00C17BE2"/>
    <w:rsid w:val="00C212A2"/>
    <w:rsid w:val="00C2575F"/>
    <w:rsid w:val="00C25816"/>
    <w:rsid w:val="00C30125"/>
    <w:rsid w:val="00C349BD"/>
    <w:rsid w:val="00C42026"/>
    <w:rsid w:val="00C44C9E"/>
    <w:rsid w:val="00C62D45"/>
    <w:rsid w:val="00C64876"/>
    <w:rsid w:val="00C66173"/>
    <w:rsid w:val="00C70A8E"/>
    <w:rsid w:val="00C772EF"/>
    <w:rsid w:val="00C90A76"/>
    <w:rsid w:val="00CA36C8"/>
    <w:rsid w:val="00CB63EE"/>
    <w:rsid w:val="00CB668A"/>
    <w:rsid w:val="00CC5AC3"/>
    <w:rsid w:val="00CC5D77"/>
    <w:rsid w:val="00CE7521"/>
    <w:rsid w:val="00D0449D"/>
    <w:rsid w:val="00D051C9"/>
    <w:rsid w:val="00D0665B"/>
    <w:rsid w:val="00D11333"/>
    <w:rsid w:val="00D130F9"/>
    <w:rsid w:val="00D13733"/>
    <w:rsid w:val="00D14B46"/>
    <w:rsid w:val="00D153BC"/>
    <w:rsid w:val="00D247C6"/>
    <w:rsid w:val="00D412DA"/>
    <w:rsid w:val="00D44EE3"/>
    <w:rsid w:val="00D601C8"/>
    <w:rsid w:val="00D623DA"/>
    <w:rsid w:val="00D626E3"/>
    <w:rsid w:val="00D64388"/>
    <w:rsid w:val="00D656CE"/>
    <w:rsid w:val="00D71710"/>
    <w:rsid w:val="00D758DD"/>
    <w:rsid w:val="00D770B8"/>
    <w:rsid w:val="00D80164"/>
    <w:rsid w:val="00D848EE"/>
    <w:rsid w:val="00D87C57"/>
    <w:rsid w:val="00D949BF"/>
    <w:rsid w:val="00D95BB0"/>
    <w:rsid w:val="00D961DA"/>
    <w:rsid w:val="00D965BE"/>
    <w:rsid w:val="00DA002D"/>
    <w:rsid w:val="00DB51AD"/>
    <w:rsid w:val="00DD4DF2"/>
    <w:rsid w:val="00DD729A"/>
    <w:rsid w:val="00DE1644"/>
    <w:rsid w:val="00DE3C3F"/>
    <w:rsid w:val="00DF0F67"/>
    <w:rsid w:val="00DF4957"/>
    <w:rsid w:val="00DF7926"/>
    <w:rsid w:val="00E01A73"/>
    <w:rsid w:val="00E03061"/>
    <w:rsid w:val="00E1262E"/>
    <w:rsid w:val="00E178D1"/>
    <w:rsid w:val="00E235DB"/>
    <w:rsid w:val="00E24997"/>
    <w:rsid w:val="00E26BCB"/>
    <w:rsid w:val="00E27AEC"/>
    <w:rsid w:val="00E353C7"/>
    <w:rsid w:val="00E35605"/>
    <w:rsid w:val="00E43343"/>
    <w:rsid w:val="00E669AD"/>
    <w:rsid w:val="00E853E9"/>
    <w:rsid w:val="00E87853"/>
    <w:rsid w:val="00E92799"/>
    <w:rsid w:val="00E94561"/>
    <w:rsid w:val="00EA0AF7"/>
    <w:rsid w:val="00EA2C7D"/>
    <w:rsid w:val="00EB6B17"/>
    <w:rsid w:val="00EC011A"/>
    <w:rsid w:val="00EC5B12"/>
    <w:rsid w:val="00EC7323"/>
    <w:rsid w:val="00ED0C15"/>
    <w:rsid w:val="00EE1A9D"/>
    <w:rsid w:val="00EE79FB"/>
    <w:rsid w:val="00EF31E2"/>
    <w:rsid w:val="00F02583"/>
    <w:rsid w:val="00F13F0B"/>
    <w:rsid w:val="00F1753E"/>
    <w:rsid w:val="00F245D6"/>
    <w:rsid w:val="00F26D49"/>
    <w:rsid w:val="00F329EF"/>
    <w:rsid w:val="00F40CC1"/>
    <w:rsid w:val="00F5539B"/>
    <w:rsid w:val="00F613E6"/>
    <w:rsid w:val="00F70F27"/>
    <w:rsid w:val="00F74D8B"/>
    <w:rsid w:val="00F8156B"/>
    <w:rsid w:val="00F868E4"/>
    <w:rsid w:val="00F978DD"/>
    <w:rsid w:val="00F97E45"/>
    <w:rsid w:val="00FA05BA"/>
    <w:rsid w:val="00FA2ADB"/>
    <w:rsid w:val="00FA5C9A"/>
    <w:rsid w:val="00FB2879"/>
    <w:rsid w:val="00FB2CAF"/>
    <w:rsid w:val="00FC2D03"/>
    <w:rsid w:val="00FC5912"/>
    <w:rsid w:val="00FD0597"/>
    <w:rsid w:val="00FD44A7"/>
    <w:rsid w:val="00FE35B7"/>
    <w:rsid w:val="00FE5B8C"/>
    <w:rsid w:val="00FF30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FD9"/>
    <w:pPr>
      <w:spacing w:line="264" w:lineRule="auto"/>
      <w:ind w:firstLine="360"/>
      <w:jc w:val="both"/>
    </w:pPr>
    <w:rPr>
      <w:sz w:val="21"/>
    </w:rPr>
  </w:style>
  <w:style w:type="paragraph" w:styleId="1">
    <w:name w:val="heading 1"/>
    <w:basedOn w:val="a"/>
    <w:next w:val="a"/>
    <w:qFormat/>
    <w:rsid w:val="00427FD9"/>
    <w:pPr>
      <w:keepNext/>
      <w:spacing w:line="240" w:lineRule="auto"/>
      <w:ind w:firstLine="0"/>
      <w:jc w:val="center"/>
      <w:outlineLvl w:val="0"/>
    </w:pPr>
    <w:rPr>
      <w:b/>
      <w:smallCaps/>
      <w:kern w:val="28"/>
      <w:sz w:val="36"/>
    </w:rPr>
  </w:style>
  <w:style w:type="paragraph" w:styleId="2">
    <w:name w:val="heading 2"/>
    <w:basedOn w:val="a"/>
    <w:next w:val="a"/>
    <w:qFormat/>
    <w:rsid w:val="00427FD9"/>
    <w:pPr>
      <w:keepNext/>
      <w:spacing w:line="240" w:lineRule="auto"/>
      <w:ind w:firstLine="0"/>
      <w:jc w:val="center"/>
      <w:outlineLvl w:val="1"/>
    </w:pPr>
    <w:rPr>
      <w:b/>
      <w:smallCaps/>
      <w:sz w:val="28"/>
      <w:lang w:val="fr-FR"/>
    </w:rPr>
  </w:style>
  <w:style w:type="paragraph" w:styleId="3">
    <w:name w:val="heading 3"/>
    <w:basedOn w:val="a"/>
    <w:next w:val="a"/>
    <w:link w:val="30"/>
    <w:qFormat/>
    <w:rsid w:val="00427FD9"/>
    <w:pPr>
      <w:keepNext/>
      <w:spacing w:line="240" w:lineRule="auto"/>
      <w:ind w:firstLine="0"/>
      <w:jc w:val="left"/>
      <w:outlineLvl w:val="2"/>
    </w:pPr>
    <w:rPr>
      <w:b/>
      <w:sz w:val="24"/>
    </w:rPr>
  </w:style>
  <w:style w:type="paragraph" w:styleId="4">
    <w:name w:val="heading 4"/>
    <w:basedOn w:val="a"/>
    <w:next w:val="a"/>
    <w:qFormat/>
    <w:rsid w:val="00427FD9"/>
    <w:pPr>
      <w:keepNext/>
      <w:ind w:firstLine="0"/>
      <w:outlineLvl w:val="3"/>
    </w:pPr>
    <w:rPr>
      <w:b/>
      <w:i/>
      <w:sz w:val="22"/>
      <w:lang w:val="fr-FR"/>
    </w:rPr>
  </w:style>
  <w:style w:type="paragraph" w:styleId="5">
    <w:name w:val="heading 5"/>
    <w:basedOn w:val="a"/>
    <w:next w:val="a"/>
    <w:qFormat/>
    <w:rsid w:val="00427FD9"/>
    <w:pPr>
      <w:keepNext/>
      <w:ind w:firstLine="0"/>
      <w:outlineLvl w:val="4"/>
    </w:pPr>
    <w:rPr>
      <w:b/>
      <w:sz w:val="22"/>
    </w:rPr>
  </w:style>
  <w:style w:type="paragraph" w:styleId="6">
    <w:name w:val="heading 6"/>
    <w:basedOn w:val="a"/>
    <w:next w:val="a"/>
    <w:qFormat/>
    <w:rsid w:val="00427FD9"/>
    <w:pPr>
      <w:keepNext/>
      <w:tabs>
        <w:tab w:val="left" w:pos="9540"/>
      </w:tabs>
      <w:ind w:firstLine="0"/>
      <w:outlineLvl w:val="5"/>
    </w:pPr>
    <w:rPr>
      <w:i/>
      <w:color w:val="000000"/>
      <w:sz w:val="22"/>
    </w:rPr>
  </w:style>
  <w:style w:type="paragraph" w:styleId="7">
    <w:name w:val="heading 7"/>
    <w:basedOn w:val="a"/>
    <w:next w:val="a"/>
    <w:qFormat/>
    <w:rsid w:val="00427FD9"/>
    <w:pPr>
      <w:spacing w:before="240" w:after="60" w:line="240" w:lineRule="auto"/>
      <w:ind w:firstLine="0"/>
      <w:jc w:val="left"/>
      <w:outlineLvl w:val="6"/>
    </w:pPr>
    <w:rPr>
      <w:rFonts w:eastAsia="SimSun"/>
      <w:sz w:val="24"/>
      <w:lang w:eastAsia="zh-CN"/>
    </w:rPr>
  </w:style>
  <w:style w:type="paragraph" w:styleId="8">
    <w:name w:val="heading 8"/>
    <w:basedOn w:val="a"/>
    <w:next w:val="a"/>
    <w:qFormat/>
    <w:rsid w:val="00427FD9"/>
    <w:pPr>
      <w:keepNext/>
      <w:outlineLvl w:val="7"/>
    </w:pPr>
    <w:rPr>
      <w:b/>
      <w:sz w:val="22"/>
    </w:rPr>
  </w:style>
  <w:style w:type="paragraph" w:styleId="9">
    <w:name w:val="heading 9"/>
    <w:basedOn w:val="a"/>
    <w:next w:val="a"/>
    <w:qFormat/>
    <w:rsid w:val="00427FD9"/>
    <w:pPr>
      <w:keepNext/>
      <w:outlineLvl w:val="8"/>
    </w:pPr>
    <w:rPr>
      <w:i/>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6E0AE6"/>
    <w:rPr>
      <w:b/>
      <w:sz w:val="24"/>
      <w:lang w:val="en-US" w:eastAsia="en-US" w:bidi="ar-SA"/>
    </w:rPr>
  </w:style>
  <w:style w:type="paragraph" w:customStyle="1" w:styleId="ChapterNumber">
    <w:name w:val="Chapter Number"/>
    <w:rsid w:val="00427FD9"/>
    <w:pPr>
      <w:spacing w:line="264" w:lineRule="auto"/>
    </w:pPr>
    <w:rPr>
      <w:b/>
      <w:i/>
      <w:noProof/>
      <w:sz w:val="22"/>
    </w:rPr>
  </w:style>
  <w:style w:type="paragraph" w:customStyle="1" w:styleId="FirstPageAuthor">
    <w:name w:val="First Page Author"/>
    <w:rsid w:val="00427FD9"/>
    <w:pPr>
      <w:spacing w:line="264" w:lineRule="auto"/>
      <w:jc w:val="center"/>
    </w:pPr>
    <w:rPr>
      <w:b/>
      <w:i/>
      <w:noProof/>
      <w:sz w:val="28"/>
    </w:rPr>
  </w:style>
  <w:style w:type="paragraph" w:customStyle="1" w:styleId="FirstPageAffiliation">
    <w:name w:val="First Page Affiliation"/>
    <w:rsid w:val="00427FD9"/>
    <w:pPr>
      <w:spacing w:line="264" w:lineRule="auto"/>
      <w:jc w:val="center"/>
    </w:pPr>
    <w:rPr>
      <w:noProof/>
      <w:sz w:val="22"/>
    </w:rPr>
  </w:style>
  <w:style w:type="paragraph" w:customStyle="1" w:styleId="RunningHead">
    <w:name w:val="Running Head"/>
    <w:rsid w:val="0044727B"/>
    <w:pPr>
      <w:pBdr>
        <w:bottom w:val="single" w:sz="6" w:space="1" w:color="auto"/>
      </w:pBdr>
      <w:spacing w:line="264" w:lineRule="auto"/>
      <w:jc w:val="center"/>
    </w:pPr>
    <w:rPr>
      <w:noProof/>
      <w:sz w:val="21"/>
    </w:rPr>
  </w:style>
  <w:style w:type="paragraph" w:customStyle="1" w:styleId="TableCaptions">
    <w:name w:val="Table Captions"/>
    <w:basedOn w:val="a"/>
    <w:rsid w:val="00401357"/>
    <w:pPr>
      <w:ind w:firstLine="0"/>
      <w:jc w:val="center"/>
    </w:pPr>
    <w:rPr>
      <w:rFonts w:ascii="Times New Roman Bold" w:eastAsia="SimSun" w:hAnsi="Times New Roman Bold"/>
      <w:b/>
      <w:szCs w:val="21"/>
    </w:rPr>
  </w:style>
  <w:style w:type="paragraph" w:styleId="a3">
    <w:name w:val="header"/>
    <w:basedOn w:val="a"/>
    <w:rsid w:val="0044727B"/>
    <w:pPr>
      <w:tabs>
        <w:tab w:val="center" w:pos="4320"/>
        <w:tab w:val="right" w:pos="8640"/>
      </w:tabs>
      <w:ind w:firstLine="0"/>
      <w:jc w:val="center"/>
    </w:pPr>
    <w:rPr>
      <w:szCs w:val="21"/>
    </w:rPr>
  </w:style>
  <w:style w:type="paragraph" w:styleId="a4">
    <w:name w:val="footnote text"/>
    <w:basedOn w:val="a"/>
    <w:semiHidden/>
    <w:rsid w:val="00427FD9"/>
    <w:pPr>
      <w:spacing w:line="240" w:lineRule="auto"/>
      <w:ind w:left="187" w:hanging="187"/>
    </w:pPr>
    <w:rPr>
      <w:sz w:val="17"/>
    </w:rPr>
  </w:style>
  <w:style w:type="paragraph" w:customStyle="1" w:styleId="Source">
    <w:name w:val="Source"/>
    <w:basedOn w:val="a"/>
    <w:rsid w:val="00427FD9"/>
    <w:pPr>
      <w:ind w:left="360" w:hanging="360"/>
    </w:pPr>
    <w:rPr>
      <w:sz w:val="19"/>
    </w:rPr>
  </w:style>
  <w:style w:type="paragraph" w:customStyle="1" w:styleId="table">
    <w:name w:val="table"/>
    <w:basedOn w:val="a"/>
    <w:rsid w:val="00427FD9"/>
    <w:pPr>
      <w:ind w:firstLine="0"/>
      <w:jc w:val="left"/>
    </w:pPr>
    <w:rPr>
      <w:sz w:val="20"/>
    </w:rPr>
  </w:style>
  <w:style w:type="character" w:styleId="a5">
    <w:name w:val="footnote reference"/>
    <w:semiHidden/>
    <w:rsid w:val="00427FD9"/>
    <w:rPr>
      <w:rFonts w:ascii="Times New Roman" w:hAnsi="Times New Roman"/>
      <w:position w:val="0"/>
      <w:sz w:val="21"/>
      <w:vertAlign w:val="superscript"/>
    </w:rPr>
  </w:style>
  <w:style w:type="character" w:styleId="a6">
    <w:name w:val="Hyperlink"/>
    <w:rsid w:val="00427FD9"/>
    <w:rPr>
      <w:color w:val="0000FF"/>
      <w:u w:val="single"/>
    </w:rPr>
  </w:style>
  <w:style w:type="paragraph" w:customStyle="1" w:styleId="Abstract">
    <w:name w:val="Abstract"/>
    <w:basedOn w:val="a"/>
    <w:rsid w:val="002C538F"/>
    <w:pPr>
      <w:spacing w:line="240" w:lineRule="auto"/>
      <w:ind w:left="360" w:right="360"/>
    </w:pPr>
    <w:rPr>
      <w:sz w:val="20"/>
    </w:rPr>
  </w:style>
  <w:style w:type="paragraph" w:customStyle="1" w:styleId="quota">
    <w:name w:val="quota"/>
    <w:basedOn w:val="a"/>
    <w:rsid w:val="00427FD9"/>
    <w:pPr>
      <w:ind w:left="360" w:right="360"/>
    </w:pPr>
    <w:rPr>
      <w:sz w:val="19"/>
    </w:rPr>
  </w:style>
  <w:style w:type="character" w:styleId="a7">
    <w:name w:val="page number"/>
    <w:basedOn w:val="a0"/>
    <w:rsid w:val="00427FD9"/>
  </w:style>
  <w:style w:type="character" w:styleId="a8">
    <w:name w:val="endnote reference"/>
    <w:semiHidden/>
    <w:rsid w:val="00427FD9"/>
    <w:rPr>
      <w:vertAlign w:val="superscript"/>
    </w:rPr>
  </w:style>
  <w:style w:type="paragraph" w:styleId="10">
    <w:name w:val="index 1"/>
    <w:basedOn w:val="a"/>
    <w:next w:val="a"/>
    <w:autoRedefine/>
    <w:semiHidden/>
    <w:rsid w:val="00427FD9"/>
    <w:pPr>
      <w:spacing w:line="240" w:lineRule="auto"/>
      <w:ind w:left="240" w:hanging="240"/>
      <w:jc w:val="left"/>
    </w:pPr>
    <w:rPr>
      <w:rFonts w:ascii="Times" w:eastAsia="SimSun" w:hAnsi="Times"/>
      <w:sz w:val="20"/>
      <w:lang w:eastAsia="zh-CN"/>
    </w:rPr>
  </w:style>
  <w:style w:type="paragraph" w:styleId="a9">
    <w:name w:val="index heading"/>
    <w:basedOn w:val="a"/>
    <w:next w:val="10"/>
    <w:semiHidden/>
    <w:rsid w:val="00427FD9"/>
    <w:pPr>
      <w:spacing w:before="120" w:after="120" w:line="240" w:lineRule="auto"/>
      <w:ind w:firstLine="0"/>
      <w:jc w:val="left"/>
    </w:pPr>
    <w:rPr>
      <w:rFonts w:ascii="Times" w:eastAsia="SimSun" w:hAnsi="Times"/>
      <w:b/>
      <w:i/>
      <w:sz w:val="20"/>
      <w:lang w:eastAsia="zh-CN"/>
    </w:rPr>
  </w:style>
  <w:style w:type="paragraph" w:styleId="31">
    <w:name w:val="toc 3"/>
    <w:basedOn w:val="a"/>
    <w:next w:val="a"/>
    <w:autoRedefine/>
    <w:semiHidden/>
    <w:rsid w:val="006410BB"/>
    <w:pPr>
      <w:spacing w:line="240" w:lineRule="auto"/>
      <w:ind w:left="720" w:right="720" w:hanging="360"/>
      <w:jc w:val="left"/>
    </w:pPr>
    <w:rPr>
      <w:i/>
      <w:iCs/>
      <w:snapToGrid w:val="0"/>
      <w:sz w:val="22"/>
      <w:szCs w:val="22"/>
    </w:rPr>
  </w:style>
  <w:style w:type="paragraph" w:styleId="aa">
    <w:name w:val="Balloon Text"/>
    <w:basedOn w:val="a"/>
    <w:semiHidden/>
    <w:rsid w:val="00427FD9"/>
    <w:pPr>
      <w:spacing w:line="240" w:lineRule="auto"/>
      <w:ind w:firstLine="0"/>
      <w:jc w:val="left"/>
    </w:pPr>
    <w:rPr>
      <w:rFonts w:ascii="Tahoma" w:hAnsi="Tahoma"/>
      <w:sz w:val="16"/>
    </w:rPr>
  </w:style>
  <w:style w:type="paragraph" w:customStyle="1" w:styleId="Figurecaption">
    <w:name w:val="Figure caption"/>
    <w:basedOn w:val="a"/>
    <w:link w:val="FigurecaptionChar"/>
    <w:rsid w:val="0044727B"/>
    <w:pPr>
      <w:spacing w:before="200" w:after="200" w:line="240" w:lineRule="auto"/>
      <w:ind w:firstLine="0"/>
      <w:jc w:val="left"/>
    </w:pPr>
    <w:rPr>
      <w:sz w:val="19"/>
    </w:rPr>
  </w:style>
  <w:style w:type="character" w:customStyle="1" w:styleId="FigurecaptionChar">
    <w:name w:val="Figure caption Char"/>
    <w:link w:val="Figurecaption"/>
    <w:rsid w:val="0044727B"/>
    <w:rPr>
      <w:sz w:val="19"/>
    </w:rPr>
  </w:style>
  <w:style w:type="paragraph" w:customStyle="1" w:styleId="Footnote">
    <w:name w:val="Footnote"/>
    <w:basedOn w:val="a"/>
    <w:rsid w:val="002C538F"/>
    <w:pPr>
      <w:spacing w:line="240" w:lineRule="auto"/>
      <w:ind w:left="360" w:hanging="360"/>
    </w:pPr>
    <w:rPr>
      <w:sz w:val="17"/>
      <w:szCs w:val="17"/>
    </w:rPr>
  </w:style>
  <w:style w:type="paragraph" w:styleId="ab">
    <w:name w:val="endnote text"/>
    <w:basedOn w:val="a"/>
    <w:semiHidden/>
    <w:rsid w:val="006E0AE6"/>
    <w:pPr>
      <w:widowControl w:val="0"/>
      <w:adjustRightInd w:val="0"/>
      <w:spacing w:line="360" w:lineRule="atLeast"/>
      <w:ind w:firstLine="0"/>
      <w:textAlignment w:val="baseline"/>
    </w:pPr>
    <w:rPr>
      <w:rFonts w:eastAsia="SimSun"/>
      <w:sz w:val="20"/>
    </w:rPr>
  </w:style>
  <w:style w:type="paragraph" w:styleId="11">
    <w:name w:val="toc 1"/>
    <w:basedOn w:val="a"/>
    <w:next w:val="a"/>
    <w:rsid w:val="009C26F4"/>
    <w:pPr>
      <w:tabs>
        <w:tab w:val="left" w:pos="1440"/>
        <w:tab w:val="right" w:pos="7920"/>
      </w:tabs>
      <w:suppressAutoHyphens/>
      <w:spacing w:before="120"/>
      <w:ind w:left="1440" w:hanging="1440"/>
      <w:jc w:val="left"/>
    </w:pPr>
    <w:rPr>
      <w:rFonts w:ascii="Times New Roman Bold" w:hAnsi="Times New Roman Bold"/>
      <w:b/>
      <w:bCs/>
      <w:szCs w:val="21"/>
    </w:rPr>
  </w:style>
  <w:style w:type="paragraph" w:styleId="ac">
    <w:name w:val="Document Map"/>
    <w:basedOn w:val="a"/>
    <w:semiHidden/>
    <w:rsid w:val="006E0AE6"/>
    <w:pPr>
      <w:shd w:val="clear" w:color="auto" w:fill="000080"/>
    </w:pPr>
    <w:rPr>
      <w:rFonts w:ascii="Tahoma" w:hAnsi="Tahoma" w:cs="Tahoma"/>
    </w:rPr>
  </w:style>
  <w:style w:type="paragraph" w:customStyle="1" w:styleId="BookTitle1">
    <w:name w:val="Book Title1"/>
    <w:basedOn w:val="a"/>
    <w:rsid w:val="00D13733"/>
    <w:pPr>
      <w:widowControl w:val="0"/>
      <w:tabs>
        <w:tab w:val="left" w:pos="1170"/>
        <w:tab w:val="right" w:pos="7920"/>
      </w:tabs>
      <w:autoSpaceDE w:val="0"/>
      <w:autoSpaceDN w:val="0"/>
      <w:adjustRightInd w:val="0"/>
      <w:ind w:firstLine="0"/>
      <w:jc w:val="center"/>
    </w:pPr>
    <w:rPr>
      <w:b/>
      <w:bCs/>
      <w:smallCaps/>
      <w:color w:val="000000"/>
      <w:sz w:val="48"/>
      <w:szCs w:val="48"/>
    </w:rPr>
  </w:style>
  <w:style w:type="paragraph" w:customStyle="1" w:styleId="BookAuthor">
    <w:name w:val="Book Author"/>
    <w:basedOn w:val="a"/>
    <w:link w:val="BookAuthorChar"/>
    <w:rsid w:val="00D13733"/>
    <w:pPr>
      <w:widowControl w:val="0"/>
      <w:tabs>
        <w:tab w:val="left" w:pos="1170"/>
        <w:tab w:val="right" w:pos="7920"/>
      </w:tabs>
      <w:autoSpaceDE w:val="0"/>
      <w:autoSpaceDN w:val="0"/>
      <w:adjustRightInd w:val="0"/>
      <w:ind w:firstLine="0"/>
      <w:jc w:val="center"/>
    </w:pPr>
    <w:rPr>
      <w:rFonts w:ascii="Times New Roman Bold" w:hAnsi="Times New Roman Bold" w:cs="Times New Roman Bold"/>
      <w:b/>
      <w:bCs/>
      <w:color w:val="000000"/>
      <w:sz w:val="36"/>
      <w:szCs w:val="36"/>
    </w:rPr>
  </w:style>
  <w:style w:type="character" w:customStyle="1" w:styleId="BookAuthorChar">
    <w:name w:val="Book Author Char"/>
    <w:link w:val="BookAuthor"/>
    <w:rsid w:val="00D13733"/>
    <w:rPr>
      <w:rFonts w:ascii="Times New Roman Bold" w:hAnsi="Times New Roman Bold" w:cs="Times New Roman Bold"/>
      <w:b/>
      <w:bCs/>
      <w:color w:val="000000"/>
      <w:sz w:val="36"/>
      <w:szCs w:val="36"/>
      <w:lang w:val="en-US" w:eastAsia="en-US" w:bidi="ar-SA"/>
    </w:rPr>
  </w:style>
  <w:style w:type="paragraph" w:customStyle="1" w:styleId="Figurecentred">
    <w:name w:val="Figure centred"/>
    <w:basedOn w:val="a"/>
    <w:next w:val="a"/>
    <w:rsid w:val="00D13733"/>
    <w:pPr>
      <w:tabs>
        <w:tab w:val="right" w:pos="7920"/>
      </w:tabs>
      <w:ind w:firstLine="0"/>
      <w:jc w:val="center"/>
    </w:pPr>
  </w:style>
  <w:style w:type="paragraph" w:styleId="20">
    <w:name w:val="toc 2"/>
    <w:basedOn w:val="a"/>
    <w:next w:val="a"/>
    <w:autoRedefine/>
    <w:rsid w:val="006410BB"/>
    <w:pPr>
      <w:tabs>
        <w:tab w:val="left" w:pos="1440"/>
      </w:tabs>
      <w:suppressAutoHyphens/>
      <w:ind w:left="1440" w:firstLine="0"/>
      <w:jc w:val="left"/>
    </w:pPr>
    <w:rPr>
      <w:i/>
      <w:iCs/>
      <w:szCs w:val="21"/>
    </w:rPr>
  </w:style>
  <w:style w:type="paragraph" w:styleId="ad">
    <w:name w:val="footer"/>
    <w:basedOn w:val="a"/>
    <w:link w:val="ae"/>
    <w:uiPriority w:val="99"/>
    <w:unhideWhenUsed/>
    <w:rsid w:val="00732391"/>
    <w:pPr>
      <w:tabs>
        <w:tab w:val="center" w:pos="4680"/>
        <w:tab w:val="right" w:pos="9360"/>
      </w:tabs>
    </w:pPr>
  </w:style>
  <w:style w:type="character" w:customStyle="1" w:styleId="ae">
    <w:name w:val="Нижний колонтитул Знак"/>
    <w:link w:val="ad"/>
    <w:uiPriority w:val="99"/>
    <w:rsid w:val="00732391"/>
    <w:rPr>
      <w:sz w:val="21"/>
    </w:rPr>
  </w:style>
  <w:style w:type="character" w:customStyle="1" w:styleId="tlid-translationtranslation">
    <w:name w:val="tlid-translation translation"/>
    <w:basedOn w:val="a0"/>
    <w:rsid w:val="002B4FE1"/>
  </w:style>
  <w:style w:type="paragraph" w:styleId="af">
    <w:name w:val="Plain Text"/>
    <w:basedOn w:val="a"/>
    <w:link w:val="af0"/>
    <w:uiPriority w:val="99"/>
    <w:rsid w:val="00503352"/>
    <w:pPr>
      <w:spacing w:line="240" w:lineRule="auto"/>
      <w:ind w:firstLine="709"/>
    </w:pPr>
    <w:rPr>
      <w:rFonts w:ascii="Courier New" w:hAnsi="Courier New" w:cs="Courier New"/>
      <w:sz w:val="20"/>
      <w:lang w:val="ru-RU" w:eastAsia="ru-RU"/>
    </w:rPr>
  </w:style>
  <w:style w:type="character" w:customStyle="1" w:styleId="af0">
    <w:name w:val="Текст Знак"/>
    <w:basedOn w:val="a0"/>
    <w:link w:val="af"/>
    <w:uiPriority w:val="99"/>
    <w:rsid w:val="00503352"/>
    <w:rPr>
      <w:rFonts w:ascii="Courier New" w:hAnsi="Courier New" w:cs="Courier New"/>
      <w:lang w:val="ru-RU" w:eastAsia="ru-RU"/>
    </w:rPr>
  </w:style>
  <w:style w:type="paragraph" w:styleId="af1">
    <w:name w:val="Body Text Indent"/>
    <w:basedOn w:val="a"/>
    <w:link w:val="af2"/>
    <w:unhideWhenUsed/>
    <w:rsid w:val="00C30125"/>
    <w:pPr>
      <w:spacing w:after="120" w:line="240" w:lineRule="auto"/>
      <w:ind w:left="283" w:firstLine="709"/>
    </w:pPr>
    <w:rPr>
      <w:rFonts w:ascii="Calibri" w:eastAsia="Calibri" w:hAnsi="Calibri"/>
      <w:sz w:val="22"/>
      <w:szCs w:val="22"/>
      <w:lang w:val="ru-RU"/>
    </w:rPr>
  </w:style>
  <w:style w:type="character" w:customStyle="1" w:styleId="af2">
    <w:name w:val="Основной текст с отступом Знак"/>
    <w:basedOn w:val="a0"/>
    <w:link w:val="af1"/>
    <w:rsid w:val="00C30125"/>
    <w:rPr>
      <w:rFonts w:ascii="Calibri" w:eastAsia="Calibri" w:hAnsi="Calibri"/>
      <w:sz w:val="22"/>
      <w:szCs w:val="22"/>
      <w:lang w:val="ru-RU"/>
    </w:rPr>
  </w:style>
  <w:style w:type="paragraph" w:styleId="21">
    <w:name w:val="Body Text 2"/>
    <w:basedOn w:val="a"/>
    <w:link w:val="22"/>
    <w:uiPriority w:val="99"/>
    <w:semiHidden/>
    <w:unhideWhenUsed/>
    <w:rsid w:val="00286247"/>
    <w:pPr>
      <w:spacing w:after="120" w:line="480" w:lineRule="auto"/>
    </w:pPr>
  </w:style>
  <w:style w:type="character" w:customStyle="1" w:styleId="22">
    <w:name w:val="Основной текст 2 Знак"/>
    <w:basedOn w:val="a0"/>
    <w:link w:val="21"/>
    <w:uiPriority w:val="99"/>
    <w:semiHidden/>
    <w:rsid w:val="00286247"/>
    <w:rPr>
      <w:sz w:val="21"/>
    </w:rPr>
  </w:style>
  <w:style w:type="paragraph" w:styleId="af3">
    <w:name w:val="Body Text"/>
    <w:basedOn w:val="a"/>
    <w:link w:val="af4"/>
    <w:uiPriority w:val="99"/>
    <w:semiHidden/>
    <w:unhideWhenUsed/>
    <w:rsid w:val="00286247"/>
    <w:pPr>
      <w:spacing w:after="120" w:line="240" w:lineRule="auto"/>
      <w:ind w:firstLine="0"/>
      <w:jc w:val="left"/>
    </w:pPr>
    <w:rPr>
      <w:rFonts w:ascii="Calibri" w:eastAsia="Calibri" w:hAnsi="Calibri"/>
      <w:sz w:val="22"/>
      <w:szCs w:val="22"/>
      <w:lang w:val="ru-RU"/>
    </w:rPr>
  </w:style>
  <w:style w:type="character" w:customStyle="1" w:styleId="af4">
    <w:name w:val="Основной текст Знак"/>
    <w:basedOn w:val="a0"/>
    <w:link w:val="af3"/>
    <w:uiPriority w:val="99"/>
    <w:semiHidden/>
    <w:rsid w:val="00286247"/>
    <w:rPr>
      <w:rFonts w:ascii="Calibri" w:eastAsia="Calibri" w:hAnsi="Calibri"/>
      <w:sz w:val="22"/>
      <w:szCs w:val="22"/>
      <w:lang w:val="ru-RU"/>
    </w:rPr>
  </w:style>
  <w:style w:type="character" w:customStyle="1" w:styleId="apple-converted-space">
    <w:name w:val="apple-converted-space"/>
    <w:basedOn w:val="a0"/>
    <w:rsid w:val="000B18E7"/>
  </w:style>
  <w:style w:type="paragraph" w:customStyle="1" w:styleId="msonormalmailrucssattributepostfix">
    <w:name w:val="msonormal_mailru_css_attribute_postfix"/>
    <w:basedOn w:val="a"/>
    <w:rsid w:val="000B18E7"/>
    <w:pPr>
      <w:spacing w:before="100" w:beforeAutospacing="1" w:after="100" w:afterAutospacing="1" w:line="240" w:lineRule="auto"/>
      <w:ind w:firstLine="0"/>
      <w:jc w:val="left"/>
    </w:pPr>
    <w:rPr>
      <w:rFonts w:eastAsia="SimSun"/>
      <w:sz w:val="24"/>
      <w:szCs w:val="24"/>
      <w:lang w:val="ru-RU" w:eastAsia="zh-CN"/>
    </w:rPr>
  </w:style>
  <w:style w:type="paragraph" w:styleId="af5">
    <w:name w:val="List Paragraph"/>
    <w:basedOn w:val="a"/>
    <w:uiPriority w:val="34"/>
    <w:qFormat/>
    <w:rsid w:val="006B0205"/>
    <w:pPr>
      <w:ind w:left="720"/>
      <w:contextualSpacing/>
    </w:pPr>
  </w:style>
  <w:style w:type="paragraph" w:customStyle="1" w:styleId="reference">
    <w:name w:val="reference"/>
    <w:basedOn w:val="a"/>
    <w:rsid w:val="00EE79FB"/>
    <w:pPr>
      <w:spacing w:line="240" w:lineRule="auto"/>
      <w:ind w:left="227" w:hanging="227"/>
    </w:pPr>
    <w:rPr>
      <w:rFonts w:ascii="Times" w:eastAsia="PMingLiU" w:hAnsi="Times"/>
      <w:sz w:val="18"/>
      <w:lang w:eastAsia="de-DE"/>
    </w:rPr>
  </w:style>
  <w:style w:type="paragraph" w:customStyle="1" w:styleId="12">
    <w:name w:val="Текст1"/>
    <w:basedOn w:val="a"/>
    <w:rsid w:val="00B81D98"/>
    <w:pPr>
      <w:suppressAutoHyphens/>
      <w:spacing w:line="100" w:lineRule="atLeast"/>
      <w:ind w:firstLine="709"/>
    </w:pPr>
    <w:rPr>
      <w:rFonts w:ascii="Courier New" w:hAnsi="Courier New" w:cs="Courier New"/>
      <w:sz w:val="20"/>
      <w:lang w:val="ru-RU" w:eastAsia="ar-SA"/>
    </w:rPr>
  </w:style>
</w:styles>
</file>

<file path=word/webSettings.xml><?xml version="1.0" encoding="utf-8"?>
<w:webSettings xmlns:r="http://schemas.openxmlformats.org/officeDocument/2006/relationships" xmlns:w="http://schemas.openxmlformats.org/wordprocessingml/2006/main">
  <w:divs>
    <w:div w:id="88698712">
      <w:bodyDiv w:val="1"/>
      <w:marLeft w:val="0"/>
      <w:marRight w:val="0"/>
      <w:marTop w:val="0"/>
      <w:marBottom w:val="0"/>
      <w:divBdr>
        <w:top w:val="none" w:sz="0" w:space="0" w:color="auto"/>
        <w:left w:val="none" w:sz="0" w:space="0" w:color="auto"/>
        <w:bottom w:val="none" w:sz="0" w:space="0" w:color="auto"/>
        <w:right w:val="none" w:sz="0" w:space="0" w:color="auto"/>
      </w:divBdr>
    </w:div>
    <w:div w:id="126559009">
      <w:bodyDiv w:val="1"/>
      <w:marLeft w:val="0"/>
      <w:marRight w:val="0"/>
      <w:marTop w:val="0"/>
      <w:marBottom w:val="0"/>
      <w:divBdr>
        <w:top w:val="none" w:sz="0" w:space="0" w:color="auto"/>
        <w:left w:val="none" w:sz="0" w:space="0" w:color="auto"/>
        <w:bottom w:val="none" w:sz="0" w:space="0" w:color="auto"/>
        <w:right w:val="none" w:sz="0" w:space="0" w:color="auto"/>
      </w:divBdr>
      <w:divsChild>
        <w:div w:id="100271001">
          <w:marLeft w:val="0"/>
          <w:marRight w:val="0"/>
          <w:marTop w:val="0"/>
          <w:marBottom w:val="0"/>
          <w:divBdr>
            <w:top w:val="none" w:sz="0" w:space="0" w:color="auto"/>
            <w:left w:val="none" w:sz="0" w:space="0" w:color="auto"/>
            <w:bottom w:val="none" w:sz="0" w:space="0" w:color="auto"/>
            <w:right w:val="none" w:sz="0" w:space="0" w:color="auto"/>
          </w:divBdr>
        </w:div>
      </w:divsChild>
    </w:div>
    <w:div w:id="365373637">
      <w:bodyDiv w:val="1"/>
      <w:marLeft w:val="0"/>
      <w:marRight w:val="0"/>
      <w:marTop w:val="0"/>
      <w:marBottom w:val="0"/>
      <w:divBdr>
        <w:top w:val="none" w:sz="0" w:space="0" w:color="auto"/>
        <w:left w:val="none" w:sz="0" w:space="0" w:color="auto"/>
        <w:bottom w:val="none" w:sz="0" w:space="0" w:color="auto"/>
        <w:right w:val="none" w:sz="0" w:space="0" w:color="auto"/>
      </w:divBdr>
      <w:divsChild>
        <w:div w:id="1140727227">
          <w:marLeft w:val="0"/>
          <w:marRight w:val="0"/>
          <w:marTop w:val="0"/>
          <w:marBottom w:val="0"/>
          <w:divBdr>
            <w:top w:val="none" w:sz="0" w:space="0" w:color="auto"/>
            <w:left w:val="none" w:sz="0" w:space="0" w:color="auto"/>
            <w:bottom w:val="none" w:sz="0" w:space="0" w:color="auto"/>
            <w:right w:val="none" w:sz="0" w:space="0" w:color="auto"/>
          </w:divBdr>
        </w:div>
      </w:divsChild>
    </w:div>
    <w:div w:id="520554161">
      <w:bodyDiv w:val="1"/>
      <w:marLeft w:val="0"/>
      <w:marRight w:val="0"/>
      <w:marTop w:val="0"/>
      <w:marBottom w:val="0"/>
      <w:divBdr>
        <w:top w:val="none" w:sz="0" w:space="0" w:color="auto"/>
        <w:left w:val="none" w:sz="0" w:space="0" w:color="auto"/>
        <w:bottom w:val="none" w:sz="0" w:space="0" w:color="auto"/>
        <w:right w:val="none" w:sz="0" w:space="0" w:color="auto"/>
      </w:divBdr>
      <w:divsChild>
        <w:div w:id="1605991624">
          <w:marLeft w:val="0"/>
          <w:marRight w:val="0"/>
          <w:marTop w:val="0"/>
          <w:marBottom w:val="0"/>
          <w:divBdr>
            <w:top w:val="none" w:sz="0" w:space="0" w:color="auto"/>
            <w:left w:val="none" w:sz="0" w:space="0" w:color="auto"/>
            <w:bottom w:val="none" w:sz="0" w:space="0" w:color="auto"/>
            <w:right w:val="none" w:sz="0" w:space="0" w:color="auto"/>
          </w:divBdr>
          <w:divsChild>
            <w:div w:id="1546023533">
              <w:blockQuote w:val="1"/>
              <w:marLeft w:val="0"/>
              <w:marRight w:val="0"/>
              <w:marTop w:val="0"/>
              <w:marBottom w:val="0"/>
              <w:divBdr>
                <w:top w:val="none" w:sz="0" w:space="0" w:color="auto"/>
                <w:left w:val="none" w:sz="0" w:space="0" w:color="auto"/>
                <w:bottom w:val="none" w:sz="0" w:space="0" w:color="auto"/>
                <w:right w:val="none" w:sz="0" w:space="0" w:color="auto"/>
              </w:divBdr>
              <w:divsChild>
                <w:div w:id="21172381">
                  <w:marLeft w:val="0"/>
                  <w:marRight w:val="0"/>
                  <w:marTop w:val="0"/>
                  <w:marBottom w:val="0"/>
                  <w:divBdr>
                    <w:top w:val="none" w:sz="0" w:space="0" w:color="auto"/>
                    <w:left w:val="none" w:sz="0" w:space="0" w:color="auto"/>
                    <w:bottom w:val="none" w:sz="0" w:space="0" w:color="auto"/>
                    <w:right w:val="none" w:sz="0" w:space="0" w:color="auto"/>
                  </w:divBdr>
                </w:div>
                <w:div w:id="290672585">
                  <w:marLeft w:val="0"/>
                  <w:marRight w:val="0"/>
                  <w:marTop w:val="0"/>
                  <w:marBottom w:val="0"/>
                  <w:divBdr>
                    <w:top w:val="none" w:sz="0" w:space="0" w:color="auto"/>
                    <w:left w:val="none" w:sz="0" w:space="0" w:color="auto"/>
                    <w:bottom w:val="none" w:sz="0" w:space="0" w:color="auto"/>
                    <w:right w:val="none" w:sz="0" w:space="0" w:color="auto"/>
                  </w:divBdr>
                </w:div>
                <w:div w:id="640888504">
                  <w:marLeft w:val="0"/>
                  <w:marRight w:val="0"/>
                  <w:marTop w:val="0"/>
                  <w:marBottom w:val="0"/>
                  <w:divBdr>
                    <w:top w:val="none" w:sz="0" w:space="0" w:color="auto"/>
                    <w:left w:val="none" w:sz="0" w:space="0" w:color="auto"/>
                    <w:bottom w:val="none" w:sz="0" w:space="0" w:color="auto"/>
                    <w:right w:val="none" w:sz="0" w:space="0" w:color="auto"/>
                  </w:divBdr>
                </w:div>
                <w:div w:id="877624236">
                  <w:marLeft w:val="0"/>
                  <w:marRight w:val="0"/>
                  <w:marTop w:val="0"/>
                  <w:marBottom w:val="0"/>
                  <w:divBdr>
                    <w:top w:val="none" w:sz="0" w:space="0" w:color="auto"/>
                    <w:left w:val="none" w:sz="0" w:space="0" w:color="auto"/>
                    <w:bottom w:val="none" w:sz="0" w:space="0" w:color="auto"/>
                    <w:right w:val="none" w:sz="0" w:space="0" w:color="auto"/>
                  </w:divBdr>
                </w:div>
                <w:div w:id="1052080274">
                  <w:marLeft w:val="0"/>
                  <w:marRight w:val="0"/>
                  <w:marTop w:val="0"/>
                  <w:marBottom w:val="0"/>
                  <w:divBdr>
                    <w:top w:val="none" w:sz="0" w:space="0" w:color="auto"/>
                    <w:left w:val="none" w:sz="0" w:space="0" w:color="auto"/>
                    <w:bottom w:val="none" w:sz="0" w:space="0" w:color="auto"/>
                    <w:right w:val="none" w:sz="0" w:space="0" w:color="auto"/>
                  </w:divBdr>
                </w:div>
                <w:div w:id="1150709749">
                  <w:marLeft w:val="0"/>
                  <w:marRight w:val="0"/>
                  <w:marTop w:val="0"/>
                  <w:marBottom w:val="0"/>
                  <w:divBdr>
                    <w:top w:val="none" w:sz="0" w:space="0" w:color="auto"/>
                    <w:left w:val="none" w:sz="0" w:space="0" w:color="auto"/>
                    <w:bottom w:val="none" w:sz="0" w:space="0" w:color="auto"/>
                    <w:right w:val="none" w:sz="0" w:space="0" w:color="auto"/>
                  </w:divBdr>
                </w:div>
                <w:div w:id="1474712738">
                  <w:marLeft w:val="0"/>
                  <w:marRight w:val="0"/>
                  <w:marTop w:val="0"/>
                  <w:marBottom w:val="0"/>
                  <w:divBdr>
                    <w:top w:val="none" w:sz="0" w:space="0" w:color="auto"/>
                    <w:left w:val="none" w:sz="0" w:space="0" w:color="auto"/>
                    <w:bottom w:val="none" w:sz="0" w:space="0" w:color="auto"/>
                    <w:right w:val="none" w:sz="0" w:space="0" w:color="auto"/>
                  </w:divBdr>
                </w:div>
                <w:div w:id="1528256526">
                  <w:marLeft w:val="0"/>
                  <w:marRight w:val="0"/>
                  <w:marTop w:val="0"/>
                  <w:marBottom w:val="0"/>
                  <w:divBdr>
                    <w:top w:val="none" w:sz="0" w:space="0" w:color="auto"/>
                    <w:left w:val="none" w:sz="0" w:space="0" w:color="auto"/>
                    <w:bottom w:val="none" w:sz="0" w:space="0" w:color="auto"/>
                    <w:right w:val="none" w:sz="0" w:space="0" w:color="auto"/>
                  </w:divBdr>
                </w:div>
                <w:div w:id="161659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9.wmf"/><Relationship Id="rId42" Type="http://schemas.openxmlformats.org/officeDocument/2006/relationships/oleObject" Target="embeddings/oleObject16.bin"/><Relationship Id="rId63" Type="http://schemas.openxmlformats.org/officeDocument/2006/relationships/image" Target="media/image29.wmf"/><Relationship Id="rId84" Type="http://schemas.openxmlformats.org/officeDocument/2006/relationships/image" Target="media/image41.wmf"/><Relationship Id="rId138" Type="http://schemas.openxmlformats.org/officeDocument/2006/relationships/oleObject" Target="embeddings/oleObject61.bin"/><Relationship Id="rId159" Type="http://schemas.openxmlformats.org/officeDocument/2006/relationships/oleObject" Target="embeddings/oleObject71.bin"/><Relationship Id="rId170" Type="http://schemas.openxmlformats.org/officeDocument/2006/relationships/oleObject" Target="embeddings/oleObject76.bin"/><Relationship Id="rId191" Type="http://schemas.openxmlformats.org/officeDocument/2006/relationships/image" Target="media/image96.wmf"/><Relationship Id="rId205" Type="http://schemas.openxmlformats.org/officeDocument/2006/relationships/oleObject" Target="embeddings/oleObject94.bin"/><Relationship Id="rId226" Type="http://schemas.openxmlformats.org/officeDocument/2006/relationships/oleObject" Target="embeddings/oleObject104.bin"/><Relationship Id="rId247" Type="http://schemas.openxmlformats.org/officeDocument/2006/relationships/image" Target="media/image124.wmf"/><Relationship Id="rId107" Type="http://schemas.openxmlformats.org/officeDocument/2006/relationships/oleObject" Target="embeddings/oleObject46.bin"/><Relationship Id="rId268" Type="http://schemas.openxmlformats.org/officeDocument/2006/relationships/hyperlink" Target="http://www.ikz.ru/~smulski/Papers/EvAp1950c.pdf" TargetMode="External"/><Relationship Id="rId11" Type="http://schemas.openxmlformats.org/officeDocument/2006/relationships/oleObject" Target="embeddings/oleObject1.bin"/><Relationship Id="rId32" Type="http://schemas.openxmlformats.org/officeDocument/2006/relationships/oleObject" Target="embeddings/oleObject11.bin"/><Relationship Id="rId53" Type="http://schemas.openxmlformats.org/officeDocument/2006/relationships/oleObject" Target="embeddings/oleObject22.bin"/><Relationship Id="rId74" Type="http://schemas.openxmlformats.org/officeDocument/2006/relationships/image" Target="media/image35.wmf"/><Relationship Id="rId128" Type="http://schemas.openxmlformats.org/officeDocument/2006/relationships/oleObject" Target="embeddings/oleObject56.bin"/><Relationship Id="rId149" Type="http://schemas.openxmlformats.org/officeDocument/2006/relationships/image" Target="media/image74.png"/><Relationship Id="rId5" Type="http://schemas.openxmlformats.org/officeDocument/2006/relationships/footnotes" Target="footnotes.xml"/><Relationship Id="rId95" Type="http://schemas.openxmlformats.org/officeDocument/2006/relationships/oleObject" Target="embeddings/oleObject40.bin"/><Relationship Id="rId160" Type="http://schemas.openxmlformats.org/officeDocument/2006/relationships/image" Target="media/image80.wmf"/><Relationship Id="rId181" Type="http://schemas.openxmlformats.org/officeDocument/2006/relationships/oleObject" Target="embeddings/oleObject81.bin"/><Relationship Id="rId216" Type="http://schemas.openxmlformats.org/officeDocument/2006/relationships/image" Target="media/image108.wmf"/><Relationship Id="rId237" Type="http://schemas.openxmlformats.org/officeDocument/2006/relationships/image" Target="media/image119.wmf"/><Relationship Id="rId258" Type="http://schemas.openxmlformats.org/officeDocument/2006/relationships/oleObject" Target="embeddings/oleObject120.bin"/><Relationship Id="rId279" Type="http://schemas.openxmlformats.org/officeDocument/2006/relationships/hyperlink" Target="http://dx.doi.org/10.1134/S0010952515020094" TargetMode="External"/><Relationship Id="rId22" Type="http://schemas.openxmlformats.org/officeDocument/2006/relationships/oleObject" Target="embeddings/oleObject6.bin"/><Relationship Id="rId43" Type="http://schemas.openxmlformats.org/officeDocument/2006/relationships/image" Target="media/image20.wmf"/><Relationship Id="rId64" Type="http://schemas.openxmlformats.org/officeDocument/2006/relationships/oleObject" Target="embeddings/oleObject28.bin"/><Relationship Id="rId118" Type="http://schemas.openxmlformats.org/officeDocument/2006/relationships/image" Target="media/image58.png"/><Relationship Id="rId139" Type="http://schemas.openxmlformats.org/officeDocument/2006/relationships/image" Target="media/image69.png"/><Relationship Id="rId85" Type="http://schemas.openxmlformats.org/officeDocument/2006/relationships/oleObject" Target="embeddings/oleObject35.bin"/><Relationship Id="rId150" Type="http://schemas.openxmlformats.org/officeDocument/2006/relationships/image" Target="media/image75.wmf"/><Relationship Id="rId171" Type="http://schemas.openxmlformats.org/officeDocument/2006/relationships/image" Target="media/image86.wmf"/><Relationship Id="rId192" Type="http://schemas.openxmlformats.org/officeDocument/2006/relationships/oleObject" Target="embeddings/oleObject87.bin"/><Relationship Id="rId206" Type="http://schemas.openxmlformats.org/officeDocument/2006/relationships/image" Target="media/image103.wmf"/><Relationship Id="rId227" Type="http://schemas.openxmlformats.org/officeDocument/2006/relationships/image" Target="media/image114.wmf"/><Relationship Id="rId248" Type="http://schemas.openxmlformats.org/officeDocument/2006/relationships/oleObject" Target="embeddings/oleObject115.bin"/><Relationship Id="rId269" Type="http://schemas.openxmlformats.org/officeDocument/2006/relationships/hyperlink" Target="http://www.ikz.ru/~smulski/Papers/ClApGlH20.pdf" TargetMode="External"/><Relationship Id="rId12" Type="http://schemas.openxmlformats.org/officeDocument/2006/relationships/image" Target="media/image4.png"/><Relationship Id="rId33" Type="http://schemas.openxmlformats.org/officeDocument/2006/relationships/image" Target="media/image15.wmf"/><Relationship Id="rId108" Type="http://schemas.openxmlformats.org/officeDocument/2006/relationships/image" Target="media/image53.wmf"/><Relationship Id="rId129" Type="http://schemas.openxmlformats.org/officeDocument/2006/relationships/image" Target="media/image64.wmf"/><Relationship Id="rId280" Type="http://schemas.openxmlformats.org/officeDocument/2006/relationships/hyperlink" Target="http://www.ikz.ru/~smulski/TVfulA5_2.pdf" TargetMode="External"/><Relationship Id="rId54" Type="http://schemas.openxmlformats.org/officeDocument/2006/relationships/image" Target="media/image25.wmf"/><Relationship Id="rId75" Type="http://schemas.openxmlformats.org/officeDocument/2006/relationships/oleObject" Target="embeddings/oleObject31.bin"/><Relationship Id="rId96" Type="http://schemas.openxmlformats.org/officeDocument/2006/relationships/image" Target="media/image47.wmf"/><Relationship Id="rId140" Type="http://schemas.openxmlformats.org/officeDocument/2006/relationships/oleObject" Target="embeddings/oleObject62.bin"/><Relationship Id="rId161" Type="http://schemas.openxmlformats.org/officeDocument/2006/relationships/oleObject" Target="embeddings/oleObject72.bin"/><Relationship Id="rId182" Type="http://schemas.openxmlformats.org/officeDocument/2006/relationships/image" Target="media/image92.wmf"/><Relationship Id="rId217" Type="http://schemas.openxmlformats.org/officeDocument/2006/relationships/oleObject" Target="embeddings/oleObject100.bin"/><Relationship Id="rId6" Type="http://schemas.openxmlformats.org/officeDocument/2006/relationships/endnotes" Target="endnotes.xml"/><Relationship Id="rId238" Type="http://schemas.openxmlformats.org/officeDocument/2006/relationships/oleObject" Target="embeddings/oleObject110.bin"/><Relationship Id="rId259" Type="http://schemas.openxmlformats.org/officeDocument/2006/relationships/image" Target="media/image130.wmf"/><Relationship Id="rId23" Type="http://schemas.openxmlformats.org/officeDocument/2006/relationships/image" Target="media/image10.wmf"/><Relationship Id="rId119" Type="http://schemas.openxmlformats.org/officeDocument/2006/relationships/image" Target="media/image59.wmf"/><Relationship Id="rId270" Type="http://schemas.openxmlformats.org/officeDocument/2006/relationships/hyperlink" Target="http://www.novapublishers.com/catalog/index.php" TargetMode="External"/><Relationship Id="rId44" Type="http://schemas.openxmlformats.org/officeDocument/2006/relationships/oleObject" Target="embeddings/oleObject17.bin"/><Relationship Id="rId65" Type="http://schemas.openxmlformats.org/officeDocument/2006/relationships/hyperlink" Target="http://www.ikz.ru/~smulski/Papers/Galct11R.pdf" TargetMode="External"/><Relationship Id="rId86" Type="http://schemas.openxmlformats.org/officeDocument/2006/relationships/image" Target="media/image42.wmf"/><Relationship Id="rId130" Type="http://schemas.openxmlformats.org/officeDocument/2006/relationships/oleObject" Target="embeddings/oleObject57.bin"/><Relationship Id="rId151" Type="http://schemas.openxmlformats.org/officeDocument/2006/relationships/oleObject" Target="embeddings/oleObject67.bin"/><Relationship Id="rId172" Type="http://schemas.openxmlformats.org/officeDocument/2006/relationships/oleObject" Target="embeddings/oleObject77.bin"/><Relationship Id="rId193" Type="http://schemas.openxmlformats.org/officeDocument/2006/relationships/image" Target="media/image97.wmf"/><Relationship Id="rId207" Type="http://schemas.openxmlformats.org/officeDocument/2006/relationships/oleObject" Target="embeddings/oleObject95.bin"/><Relationship Id="rId228" Type="http://schemas.openxmlformats.org/officeDocument/2006/relationships/oleObject" Target="embeddings/oleObject105.bin"/><Relationship Id="rId249" Type="http://schemas.openxmlformats.org/officeDocument/2006/relationships/image" Target="media/image125.wmf"/><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image" Target="media/image18.wmf"/><Relationship Id="rId109" Type="http://schemas.openxmlformats.org/officeDocument/2006/relationships/oleObject" Target="embeddings/oleObject47.bin"/><Relationship Id="rId260" Type="http://schemas.openxmlformats.org/officeDocument/2006/relationships/oleObject" Target="embeddings/oleObject121.bin"/><Relationship Id="rId265" Type="http://schemas.openxmlformats.org/officeDocument/2006/relationships/hyperlink" Target="http://dx.doi.org/10.1016/j.icarus.2007.09.012" TargetMode="External"/><Relationship Id="rId281" Type="http://schemas.openxmlformats.org/officeDocument/2006/relationships/hyperlink" Target="http://www.ikz.ru/~smulski/TVEnA5_2.pdf" TargetMode="External"/><Relationship Id="rId286" Type="http://schemas.openxmlformats.org/officeDocument/2006/relationships/fontTable" Target="fontTable.xml"/><Relationship Id="rId34" Type="http://schemas.openxmlformats.org/officeDocument/2006/relationships/oleObject" Target="embeddings/oleObject12.bin"/><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oleObject" Target="embeddings/oleObject41.bin"/><Relationship Id="rId104" Type="http://schemas.openxmlformats.org/officeDocument/2006/relationships/image" Target="media/image51.wmf"/><Relationship Id="rId120" Type="http://schemas.openxmlformats.org/officeDocument/2006/relationships/oleObject" Target="embeddings/oleObject52.bin"/><Relationship Id="rId125" Type="http://schemas.openxmlformats.org/officeDocument/2006/relationships/image" Target="media/image62.png"/><Relationship Id="rId141" Type="http://schemas.openxmlformats.org/officeDocument/2006/relationships/image" Target="media/image70.wmf"/><Relationship Id="rId146" Type="http://schemas.openxmlformats.org/officeDocument/2006/relationships/oleObject" Target="embeddings/oleObject65.bin"/><Relationship Id="rId167" Type="http://schemas.openxmlformats.org/officeDocument/2006/relationships/image" Target="media/image84.wmf"/><Relationship Id="rId188" Type="http://schemas.openxmlformats.org/officeDocument/2006/relationships/image" Target="media/image95.wmf"/><Relationship Id="rId7" Type="http://schemas.openxmlformats.org/officeDocument/2006/relationships/image" Target="media/image2.jpeg"/><Relationship Id="rId71" Type="http://schemas.openxmlformats.org/officeDocument/2006/relationships/image" Target="media/image33.png"/><Relationship Id="rId92" Type="http://schemas.openxmlformats.org/officeDocument/2006/relationships/image" Target="media/image45.wmf"/><Relationship Id="rId162" Type="http://schemas.openxmlformats.org/officeDocument/2006/relationships/image" Target="media/image81.png"/><Relationship Id="rId183" Type="http://schemas.openxmlformats.org/officeDocument/2006/relationships/oleObject" Target="embeddings/oleObject82.bin"/><Relationship Id="rId213" Type="http://schemas.openxmlformats.org/officeDocument/2006/relationships/oleObject" Target="embeddings/oleObject98.bin"/><Relationship Id="rId218" Type="http://schemas.openxmlformats.org/officeDocument/2006/relationships/image" Target="media/image109.wmf"/><Relationship Id="rId234" Type="http://schemas.openxmlformats.org/officeDocument/2006/relationships/oleObject" Target="embeddings/oleObject108.bin"/><Relationship Id="rId239" Type="http://schemas.openxmlformats.org/officeDocument/2006/relationships/image" Target="media/image120.wmf"/><Relationship Id="rId2" Type="http://schemas.openxmlformats.org/officeDocument/2006/relationships/styles" Target="styles.xml"/><Relationship Id="rId29" Type="http://schemas.openxmlformats.org/officeDocument/2006/relationships/image" Target="media/image13.wmf"/><Relationship Id="rId250" Type="http://schemas.openxmlformats.org/officeDocument/2006/relationships/oleObject" Target="embeddings/oleObject116.bin"/><Relationship Id="rId255" Type="http://schemas.openxmlformats.org/officeDocument/2006/relationships/image" Target="media/image128.wmf"/><Relationship Id="rId271" Type="http://schemas.openxmlformats.org/officeDocument/2006/relationships/hyperlink" Target="ftp://ssd.jpl.nasa.gov/pub/eph/planets/ioms/de405.iom.pdf" TargetMode="External"/><Relationship Id="rId276" Type="http://schemas.openxmlformats.org/officeDocument/2006/relationships/hyperlink" Target="http://www.ikz.ru/~smulski/Papers/EvMa100m4t2.pdf" TargetMode="External"/><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hyperlink" Target="http://www.ikz.ru/~smulski/GalactcW/" TargetMode="External"/><Relationship Id="rId87" Type="http://schemas.openxmlformats.org/officeDocument/2006/relationships/oleObject" Target="embeddings/oleObject36.bin"/><Relationship Id="rId110" Type="http://schemas.openxmlformats.org/officeDocument/2006/relationships/image" Target="media/image54.wmf"/><Relationship Id="rId115" Type="http://schemas.openxmlformats.org/officeDocument/2006/relationships/oleObject" Target="embeddings/oleObject50.bin"/><Relationship Id="rId131" Type="http://schemas.openxmlformats.org/officeDocument/2006/relationships/image" Target="media/image65.wmf"/><Relationship Id="rId136" Type="http://schemas.openxmlformats.org/officeDocument/2006/relationships/oleObject" Target="embeddings/oleObject60.bin"/><Relationship Id="rId157" Type="http://schemas.openxmlformats.org/officeDocument/2006/relationships/oleObject" Target="embeddings/oleObject70.bin"/><Relationship Id="rId178" Type="http://schemas.openxmlformats.org/officeDocument/2006/relationships/image" Target="media/image90.wmf"/><Relationship Id="rId61" Type="http://schemas.openxmlformats.org/officeDocument/2006/relationships/image" Target="media/image28.wmf"/><Relationship Id="rId82" Type="http://schemas.openxmlformats.org/officeDocument/2006/relationships/image" Target="media/image40.wmf"/><Relationship Id="rId152" Type="http://schemas.openxmlformats.org/officeDocument/2006/relationships/image" Target="media/image76.wmf"/><Relationship Id="rId173" Type="http://schemas.openxmlformats.org/officeDocument/2006/relationships/image" Target="media/image87.png"/><Relationship Id="rId194" Type="http://schemas.openxmlformats.org/officeDocument/2006/relationships/oleObject" Target="embeddings/oleObject88.bin"/><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image" Target="media/image104.wmf"/><Relationship Id="rId229" Type="http://schemas.openxmlformats.org/officeDocument/2006/relationships/image" Target="media/image115.wmf"/><Relationship Id="rId19" Type="http://schemas.openxmlformats.org/officeDocument/2006/relationships/image" Target="media/image8.wmf"/><Relationship Id="rId224" Type="http://schemas.openxmlformats.org/officeDocument/2006/relationships/oleObject" Target="embeddings/oleObject103.bin"/><Relationship Id="rId240" Type="http://schemas.openxmlformats.org/officeDocument/2006/relationships/oleObject" Target="embeddings/oleObject111.bin"/><Relationship Id="rId245" Type="http://schemas.openxmlformats.org/officeDocument/2006/relationships/image" Target="media/image123.wmf"/><Relationship Id="rId261" Type="http://schemas.openxmlformats.org/officeDocument/2006/relationships/image" Target="media/image131.wmf"/><Relationship Id="rId266" Type="http://schemas.openxmlformats.org/officeDocument/2006/relationships/hyperlink" Target="http://journals.aps.org/prd/abstract/10.1103/PhysRevD.65.082004" TargetMode="External"/><Relationship Id="rId287" Type="http://schemas.openxmlformats.org/officeDocument/2006/relationships/theme" Target="theme/theme1.xml"/><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image" Target="media/image26.wmf"/><Relationship Id="rId77" Type="http://schemas.openxmlformats.org/officeDocument/2006/relationships/oleObject" Target="embeddings/oleObject32.bin"/><Relationship Id="rId100" Type="http://schemas.openxmlformats.org/officeDocument/2006/relationships/image" Target="media/image49.wmf"/><Relationship Id="rId105" Type="http://schemas.openxmlformats.org/officeDocument/2006/relationships/oleObject" Target="embeddings/oleObject45.bin"/><Relationship Id="rId126" Type="http://schemas.openxmlformats.org/officeDocument/2006/relationships/oleObject" Target="embeddings/oleObject55.bin"/><Relationship Id="rId147" Type="http://schemas.openxmlformats.org/officeDocument/2006/relationships/image" Target="media/image73.wmf"/><Relationship Id="rId168" Type="http://schemas.openxmlformats.org/officeDocument/2006/relationships/oleObject" Target="embeddings/oleObject75.bin"/><Relationship Id="rId282" Type="http://schemas.openxmlformats.org/officeDocument/2006/relationships/hyperlink" Target="http://www.ikz.ru/~smulski/smul1/Russian1/IntSunSyst/NeGeEv2.doc" TargetMode="External"/><Relationship Id="rId8" Type="http://schemas.openxmlformats.org/officeDocument/2006/relationships/header" Target="header1.xml"/><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39.bin"/><Relationship Id="rId98" Type="http://schemas.openxmlformats.org/officeDocument/2006/relationships/image" Target="media/image48.wmf"/><Relationship Id="rId121" Type="http://schemas.openxmlformats.org/officeDocument/2006/relationships/image" Target="media/image60.wmf"/><Relationship Id="rId142" Type="http://schemas.openxmlformats.org/officeDocument/2006/relationships/oleObject" Target="embeddings/oleObject63.bin"/><Relationship Id="rId163" Type="http://schemas.openxmlformats.org/officeDocument/2006/relationships/image" Target="media/image82.wmf"/><Relationship Id="rId184" Type="http://schemas.openxmlformats.org/officeDocument/2006/relationships/image" Target="media/image93.wmf"/><Relationship Id="rId189" Type="http://schemas.openxmlformats.org/officeDocument/2006/relationships/oleObject" Target="embeddings/oleObject85.bin"/><Relationship Id="rId219" Type="http://schemas.openxmlformats.org/officeDocument/2006/relationships/oleObject" Target="embeddings/oleObject101.bin"/><Relationship Id="rId3" Type="http://schemas.openxmlformats.org/officeDocument/2006/relationships/settings" Target="settings.xml"/><Relationship Id="rId214" Type="http://schemas.openxmlformats.org/officeDocument/2006/relationships/image" Target="media/image107.wmf"/><Relationship Id="rId230" Type="http://schemas.openxmlformats.org/officeDocument/2006/relationships/oleObject" Target="embeddings/oleObject106.bin"/><Relationship Id="rId235" Type="http://schemas.openxmlformats.org/officeDocument/2006/relationships/image" Target="media/image118.wmf"/><Relationship Id="rId251" Type="http://schemas.openxmlformats.org/officeDocument/2006/relationships/image" Target="media/image126.wmf"/><Relationship Id="rId256" Type="http://schemas.openxmlformats.org/officeDocument/2006/relationships/oleObject" Target="embeddings/oleObject119.bin"/><Relationship Id="rId277" Type="http://schemas.openxmlformats.org/officeDocument/2006/relationships/hyperlink" Target="http://www.ikz.ru/~smulski/Papers/EvMa100m4t2.pdf" TargetMode="External"/><Relationship Id="rId25" Type="http://schemas.openxmlformats.org/officeDocument/2006/relationships/image" Target="media/image11.wmf"/><Relationship Id="rId46" Type="http://schemas.openxmlformats.org/officeDocument/2006/relationships/oleObject" Target="embeddings/oleObject18.bin"/><Relationship Id="rId67" Type="http://schemas.openxmlformats.org/officeDocument/2006/relationships/image" Target="media/image30.wmf"/><Relationship Id="rId116" Type="http://schemas.openxmlformats.org/officeDocument/2006/relationships/image" Target="media/image57.wmf"/><Relationship Id="rId137" Type="http://schemas.openxmlformats.org/officeDocument/2006/relationships/image" Target="media/image68.wmf"/><Relationship Id="rId158" Type="http://schemas.openxmlformats.org/officeDocument/2006/relationships/image" Target="media/image79.wmf"/><Relationship Id="rId272" Type="http://schemas.openxmlformats.org/officeDocument/2006/relationships/hyperlink" Target="http://ssd.jpl.nasa.gov/?horizons" TargetMode="External"/><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7.bin"/><Relationship Id="rId83" Type="http://schemas.openxmlformats.org/officeDocument/2006/relationships/oleObject" Target="embeddings/oleObject34.bin"/><Relationship Id="rId88" Type="http://schemas.openxmlformats.org/officeDocument/2006/relationships/image" Target="media/image43.wmf"/><Relationship Id="rId111" Type="http://schemas.openxmlformats.org/officeDocument/2006/relationships/oleObject" Target="embeddings/oleObject48.bin"/><Relationship Id="rId132" Type="http://schemas.openxmlformats.org/officeDocument/2006/relationships/oleObject" Target="embeddings/oleObject58.bin"/><Relationship Id="rId153" Type="http://schemas.openxmlformats.org/officeDocument/2006/relationships/oleObject" Target="embeddings/oleObject68.bin"/><Relationship Id="rId174" Type="http://schemas.openxmlformats.org/officeDocument/2006/relationships/image" Target="media/image88.wmf"/><Relationship Id="rId179" Type="http://schemas.openxmlformats.org/officeDocument/2006/relationships/oleObject" Target="embeddings/oleObject80.bin"/><Relationship Id="rId195" Type="http://schemas.openxmlformats.org/officeDocument/2006/relationships/image" Target="media/image98.wmf"/><Relationship Id="rId209" Type="http://schemas.openxmlformats.org/officeDocument/2006/relationships/oleObject" Target="embeddings/oleObject96.bin"/><Relationship Id="rId190" Type="http://schemas.openxmlformats.org/officeDocument/2006/relationships/oleObject" Target="embeddings/oleObject86.bin"/><Relationship Id="rId204" Type="http://schemas.openxmlformats.org/officeDocument/2006/relationships/image" Target="media/image102.wmf"/><Relationship Id="rId220" Type="http://schemas.openxmlformats.org/officeDocument/2006/relationships/image" Target="media/image110.png"/><Relationship Id="rId225" Type="http://schemas.openxmlformats.org/officeDocument/2006/relationships/image" Target="media/image113.wmf"/><Relationship Id="rId241" Type="http://schemas.openxmlformats.org/officeDocument/2006/relationships/image" Target="media/image121.wmf"/><Relationship Id="rId246" Type="http://schemas.openxmlformats.org/officeDocument/2006/relationships/oleObject" Target="embeddings/oleObject114.bin"/><Relationship Id="rId267" Type="http://schemas.openxmlformats.org/officeDocument/2006/relationships/hyperlink" Target="http://www.ikz.ru/~smulski/Papers/EvlAp3Ec.pdf" TargetMode="External"/><Relationship Id="rId15" Type="http://schemas.openxmlformats.org/officeDocument/2006/relationships/image" Target="media/image6.wmf"/><Relationship Id="rId36" Type="http://schemas.openxmlformats.org/officeDocument/2006/relationships/oleObject" Target="embeddings/oleObject13.bin"/><Relationship Id="rId57" Type="http://schemas.openxmlformats.org/officeDocument/2006/relationships/oleObject" Target="embeddings/oleObject24.bin"/><Relationship Id="rId106" Type="http://schemas.openxmlformats.org/officeDocument/2006/relationships/image" Target="media/image52.wmf"/><Relationship Id="rId127" Type="http://schemas.openxmlformats.org/officeDocument/2006/relationships/image" Target="media/image63.wmf"/><Relationship Id="rId262" Type="http://schemas.openxmlformats.org/officeDocument/2006/relationships/oleObject" Target="embeddings/oleObject122.bin"/><Relationship Id="rId283" Type="http://schemas.openxmlformats.org/officeDocument/2006/relationships/hyperlink" Target="http://www.ikz.ru/~smulski/smul1/Russian1/IntSunSyst/NeGeEv2.doc" TargetMode="External"/><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image" Target="media/image24.wmf"/><Relationship Id="rId73" Type="http://schemas.openxmlformats.org/officeDocument/2006/relationships/oleObject" Target="embeddings/oleObject30.bin"/><Relationship Id="rId78" Type="http://schemas.openxmlformats.org/officeDocument/2006/relationships/image" Target="media/image37.png"/><Relationship Id="rId94" Type="http://schemas.openxmlformats.org/officeDocument/2006/relationships/image" Target="media/image46.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43" Type="http://schemas.openxmlformats.org/officeDocument/2006/relationships/image" Target="media/image71.wmf"/><Relationship Id="rId148" Type="http://schemas.openxmlformats.org/officeDocument/2006/relationships/oleObject" Target="embeddings/oleObject66.bin"/><Relationship Id="rId164" Type="http://schemas.openxmlformats.org/officeDocument/2006/relationships/oleObject" Target="embeddings/oleObject73.bin"/><Relationship Id="rId169" Type="http://schemas.openxmlformats.org/officeDocument/2006/relationships/image" Target="media/image85.wmf"/><Relationship Id="rId185" Type="http://schemas.openxmlformats.org/officeDocument/2006/relationships/oleObject" Target="embeddings/oleObject83.bin"/><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91.wmf"/><Relationship Id="rId210" Type="http://schemas.openxmlformats.org/officeDocument/2006/relationships/image" Target="media/image105.wmf"/><Relationship Id="rId215" Type="http://schemas.openxmlformats.org/officeDocument/2006/relationships/oleObject" Target="embeddings/oleObject99.bin"/><Relationship Id="rId236" Type="http://schemas.openxmlformats.org/officeDocument/2006/relationships/oleObject" Target="embeddings/oleObject109.bin"/><Relationship Id="rId257" Type="http://schemas.openxmlformats.org/officeDocument/2006/relationships/image" Target="media/image129.wmf"/><Relationship Id="rId278" Type="http://schemas.openxmlformats.org/officeDocument/2006/relationships/hyperlink" Target="http://www.ikz.ru/~smulski/Papers/AsThAnR.pdf" TargetMode="External"/><Relationship Id="rId26" Type="http://schemas.openxmlformats.org/officeDocument/2006/relationships/oleObject" Target="embeddings/oleObject8.bin"/><Relationship Id="rId231" Type="http://schemas.openxmlformats.org/officeDocument/2006/relationships/image" Target="media/image116.wmf"/><Relationship Id="rId252" Type="http://schemas.openxmlformats.org/officeDocument/2006/relationships/oleObject" Target="embeddings/oleObject117.bin"/><Relationship Id="rId273" Type="http://schemas.openxmlformats.org/officeDocument/2006/relationships/hyperlink" Target="http://dx.doi.org/10.5539/apr.v4n2p110" TargetMode="External"/><Relationship Id="rId47" Type="http://schemas.openxmlformats.org/officeDocument/2006/relationships/oleObject" Target="embeddings/oleObject19.bin"/><Relationship Id="rId68" Type="http://schemas.openxmlformats.org/officeDocument/2006/relationships/oleObject" Target="embeddings/oleObject29.bin"/><Relationship Id="rId89" Type="http://schemas.openxmlformats.org/officeDocument/2006/relationships/oleObject" Target="embeddings/oleObject37.bin"/><Relationship Id="rId112" Type="http://schemas.openxmlformats.org/officeDocument/2006/relationships/image" Target="media/image55.wmf"/><Relationship Id="rId133" Type="http://schemas.openxmlformats.org/officeDocument/2006/relationships/image" Target="media/image66.wmf"/><Relationship Id="rId154" Type="http://schemas.openxmlformats.org/officeDocument/2006/relationships/image" Target="media/image77.wmf"/><Relationship Id="rId175" Type="http://schemas.openxmlformats.org/officeDocument/2006/relationships/oleObject" Target="embeddings/oleObject78.bin"/><Relationship Id="rId196" Type="http://schemas.openxmlformats.org/officeDocument/2006/relationships/oleObject" Target="embeddings/oleObject89.bin"/><Relationship Id="rId200" Type="http://schemas.openxmlformats.org/officeDocument/2006/relationships/image" Target="media/image100.wmf"/><Relationship Id="rId16" Type="http://schemas.openxmlformats.org/officeDocument/2006/relationships/oleObject" Target="embeddings/oleObject3.bin"/><Relationship Id="rId221" Type="http://schemas.openxmlformats.org/officeDocument/2006/relationships/image" Target="media/image111.wmf"/><Relationship Id="rId242" Type="http://schemas.openxmlformats.org/officeDocument/2006/relationships/oleObject" Target="embeddings/oleObject112.bin"/><Relationship Id="rId263" Type="http://schemas.openxmlformats.org/officeDocument/2006/relationships/image" Target="media/image132.wmf"/><Relationship Id="rId284" Type="http://schemas.openxmlformats.org/officeDocument/2006/relationships/hyperlink" Target="http://dx.doi.org/10.4236/ijaa.2011.13017" TargetMode="External"/><Relationship Id="rId37" Type="http://schemas.openxmlformats.org/officeDocument/2006/relationships/image" Target="media/image17.wmf"/><Relationship Id="rId58" Type="http://schemas.openxmlformats.org/officeDocument/2006/relationships/oleObject" Target="embeddings/oleObject25.bin"/><Relationship Id="rId79" Type="http://schemas.openxmlformats.org/officeDocument/2006/relationships/image" Target="media/image38.png"/><Relationship Id="rId102" Type="http://schemas.openxmlformats.org/officeDocument/2006/relationships/image" Target="media/image50.wmf"/><Relationship Id="rId123" Type="http://schemas.openxmlformats.org/officeDocument/2006/relationships/image" Target="media/image61.wmf"/><Relationship Id="rId144" Type="http://schemas.openxmlformats.org/officeDocument/2006/relationships/oleObject" Target="embeddings/oleObject64.bin"/><Relationship Id="rId90" Type="http://schemas.openxmlformats.org/officeDocument/2006/relationships/image" Target="media/image44.wmf"/><Relationship Id="rId165" Type="http://schemas.openxmlformats.org/officeDocument/2006/relationships/image" Target="media/image83.wmf"/><Relationship Id="rId186" Type="http://schemas.openxmlformats.org/officeDocument/2006/relationships/image" Target="media/image94.wmf"/><Relationship Id="rId211" Type="http://schemas.openxmlformats.org/officeDocument/2006/relationships/oleObject" Target="embeddings/oleObject97.bin"/><Relationship Id="rId232" Type="http://schemas.openxmlformats.org/officeDocument/2006/relationships/oleObject" Target="embeddings/oleObject107.bin"/><Relationship Id="rId253" Type="http://schemas.openxmlformats.org/officeDocument/2006/relationships/image" Target="media/image127.wmf"/><Relationship Id="rId274" Type="http://schemas.openxmlformats.org/officeDocument/2006/relationships/hyperlink" Target="http://dx.doi.org/10.5815/ijmecs.2012.11.01" TargetMode="External"/><Relationship Id="rId27" Type="http://schemas.openxmlformats.org/officeDocument/2006/relationships/image" Target="media/image12.wmf"/><Relationship Id="rId48" Type="http://schemas.openxmlformats.org/officeDocument/2006/relationships/image" Target="media/image22.wmf"/><Relationship Id="rId69" Type="http://schemas.openxmlformats.org/officeDocument/2006/relationships/image" Target="media/image31.png"/><Relationship Id="rId113" Type="http://schemas.openxmlformats.org/officeDocument/2006/relationships/oleObject" Target="embeddings/oleObject49.bin"/><Relationship Id="rId134" Type="http://schemas.openxmlformats.org/officeDocument/2006/relationships/oleObject" Target="embeddings/oleObject59.bin"/><Relationship Id="rId80" Type="http://schemas.openxmlformats.org/officeDocument/2006/relationships/image" Target="media/image39.wmf"/><Relationship Id="rId155" Type="http://schemas.openxmlformats.org/officeDocument/2006/relationships/oleObject" Target="embeddings/oleObject69.bin"/><Relationship Id="rId176" Type="http://schemas.openxmlformats.org/officeDocument/2006/relationships/image" Target="media/image89.wmf"/><Relationship Id="rId197" Type="http://schemas.openxmlformats.org/officeDocument/2006/relationships/oleObject" Target="embeddings/oleObject90.bin"/><Relationship Id="rId201" Type="http://schemas.openxmlformats.org/officeDocument/2006/relationships/oleObject" Target="embeddings/oleObject92.bin"/><Relationship Id="rId222" Type="http://schemas.openxmlformats.org/officeDocument/2006/relationships/oleObject" Target="embeddings/oleObject102.bin"/><Relationship Id="rId243" Type="http://schemas.openxmlformats.org/officeDocument/2006/relationships/image" Target="media/image122.wmf"/><Relationship Id="rId264" Type="http://schemas.openxmlformats.org/officeDocument/2006/relationships/oleObject" Target="embeddings/oleObject123.bin"/><Relationship Id="rId285" Type="http://schemas.openxmlformats.org/officeDocument/2006/relationships/hyperlink" Target="https://www.morebooks.de/store/ru/book/&#1053;&#1086;&#1074;&#1072;&#1103;%20&#1040;&#1089;&#1090;&#1088;&#1086;&#1085;&#1086;&#1084;&#1080;&#1095;&#1077;&#1089;&#1082;&#1072;&#1103;%20&#1090;&#1077;&#1086;&#1088;&#1080;&#1103;%20&#1083;&#1077;&#1076;&#1085;&#1080;&#1082;&#1086;&#1074;&#1099;&#1093;%20&#1087;&#1077;&#1088;&#1080;&#1086;&#1076;&#1086;&#1074;/isbn/978-613-9-86853-7" TargetMode="External"/><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oleObject" Target="embeddings/oleObject44.bin"/><Relationship Id="rId124" Type="http://schemas.openxmlformats.org/officeDocument/2006/relationships/oleObject" Target="embeddings/oleObject54.bin"/><Relationship Id="rId70" Type="http://schemas.openxmlformats.org/officeDocument/2006/relationships/image" Target="media/image32.png"/><Relationship Id="rId91" Type="http://schemas.openxmlformats.org/officeDocument/2006/relationships/oleObject" Target="embeddings/oleObject38.bin"/><Relationship Id="rId145" Type="http://schemas.openxmlformats.org/officeDocument/2006/relationships/image" Target="media/image72.wmf"/><Relationship Id="rId166" Type="http://schemas.openxmlformats.org/officeDocument/2006/relationships/oleObject" Target="embeddings/oleObject74.bin"/><Relationship Id="rId187" Type="http://schemas.openxmlformats.org/officeDocument/2006/relationships/oleObject" Target="embeddings/oleObject84.bin"/><Relationship Id="rId1" Type="http://schemas.openxmlformats.org/officeDocument/2006/relationships/numbering" Target="numbering.xml"/><Relationship Id="rId212" Type="http://schemas.openxmlformats.org/officeDocument/2006/relationships/image" Target="media/image106.wmf"/><Relationship Id="rId233" Type="http://schemas.openxmlformats.org/officeDocument/2006/relationships/image" Target="media/image117.wmf"/><Relationship Id="rId254" Type="http://schemas.openxmlformats.org/officeDocument/2006/relationships/oleObject" Target="embeddings/oleObject118.bin"/><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image" Target="media/image56.wmf"/><Relationship Id="rId275" Type="http://schemas.openxmlformats.org/officeDocument/2006/relationships/hyperlink" Target="https://novapublishers.com/shop/future-space-problems-and-their-solution" TargetMode="External"/><Relationship Id="rId60" Type="http://schemas.openxmlformats.org/officeDocument/2006/relationships/oleObject" Target="embeddings/oleObject26.bin"/><Relationship Id="rId81" Type="http://schemas.openxmlformats.org/officeDocument/2006/relationships/oleObject" Target="embeddings/oleObject33.bin"/><Relationship Id="rId135" Type="http://schemas.openxmlformats.org/officeDocument/2006/relationships/image" Target="media/image67.wmf"/><Relationship Id="rId156" Type="http://schemas.openxmlformats.org/officeDocument/2006/relationships/image" Target="media/image78.wmf"/><Relationship Id="rId177" Type="http://schemas.openxmlformats.org/officeDocument/2006/relationships/oleObject" Target="embeddings/oleObject79.bin"/><Relationship Id="rId198" Type="http://schemas.openxmlformats.org/officeDocument/2006/relationships/image" Target="media/image99.wmf"/><Relationship Id="rId202" Type="http://schemas.openxmlformats.org/officeDocument/2006/relationships/image" Target="media/image101.wmf"/><Relationship Id="rId223" Type="http://schemas.openxmlformats.org/officeDocument/2006/relationships/image" Target="media/image112.wmf"/><Relationship Id="rId244" Type="http://schemas.openxmlformats.org/officeDocument/2006/relationships/oleObject" Target="embeddings/oleObject113.bin"/></Relationships>
</file>

<file path=word/_rels/footnotes.xml.rels><?xml version="1.0" encoding="UTF-8" standalone="yes"?>
<Relationships xmlns="http://schemas.openxmlformats.org/package/2006/relationships"><Relationship Id="rId1" Type="http://schemas.openxmlformats.org/officeDocument/2006/relationships/hyperlink" Target="mailto:JSmulsky@mail.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36</Pages>
  <Words>10142</Words>
  <Characters>57813</Characters>
  <Application>Microsoft Office Word</Application>
  <DocSecurity>0</DocSecurity>
  <Lines>481</Lines>
  <Paragraphs>135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Chapter 1</vt:lpstr>
      <vt:lpstr>Chapter 1</vt:lpstr>
    </vt:vector>
  </TitlesOfParts>
  <Company>Nova Science Publishers, Inc.</Company>
  <LinksUpToDate>false</LinksUpToDate>
  <CharactersWithSpaces>67820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subject/>
  <dc:creator>Frank Columbus</dc:creator>
  <cp:keywords/>
  <cp:lastModifiedBy>Jozeph</cp:lastModifiedBy>
  <cp:revision>10</cp:revision>
  <cp:lastPrinted>2007-10-12T16:40:00Z</cp:lastPrinted>
  <dcterms:created xsi:type="dcterms:W3CDTF">2019-07-19T11:36:00Z</dcterms:created>
  <dcterms:modified xsi:type="dcterms:W3CDTF">2019-11-08T09:56:00Z</dcterms:modified>
</cp:coreProperties>
</file>